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p14">
  <w:body>
    <w:p w:rsidR="00852F17" w:rsidP="00852F17" w:rsidRDefault="00852F17" w14:paraId="5C770615" w14:textId="0797CDAE">
      <w:r>
        <w:t xml:space="preserve">    </w:t>
      </w:r>
      <w:r w:rsidRPr="00471ED0" w:rsidR="00F76D6F">
        <w:rPr>
          <w:rFonts w:cstheme="minorHAnsi"/>
          <w:noProof/>
        </w:rPr>
        <w:drawing>
          <wp:inline distT="0" distB="0" distL="0" distR="0" wp14:anchorId="1626100F" wp14:editId="4D42C699">
            <wp:extent cx="1921231" cy="910590"/>
            <wp:effectExtent l="0" t="0" r="3175" b="3810"/>
            <wp:docPr id="1" name="Image 1" descr="C:\Users\roisin.murray\AppData\Local\Microsoft\Windows\INetCache\Content.MSO\EC6DFA4E.tmp"/>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 1"/>
                    <pic:cNvPicPr/>
                  </pic:nvPicPr>
                  <pic:blipFill>
                    <a:blip r:embed="rId8">
                      <a:extLst>
                        <a:ext uri="{28A0092B-C50C-407E-A947-70E740481C1C}">
                          <a14:useLocalDpi xmlns:a14="http://schemas.microsoft.com/office/drawing/2010/main" val="0"/>
                        </a:ext>
                      </a:extLst>
                    </a:blip>
                    <a:stretch>
                      <a:fillRect/>
                    </a:stretch>
                  </pic:blipFill>
                  <pic:spPr>
                    <a:xfrm>
                      <a:off x="0" y="0"/>
                      <a:ext cx="1921231" cy="910590"/>
                    </a:xfrm>
                    <a:prstGeom prst="rect">
                      <a:avLst/>
                    </a:prstGeom>
                  </pic:spPr>
                </pic:pic>
              </a:graphicData>
            </a:graphic>
          </wp:inline>
        </w:drawing>
      </w:r>
      <w:r>
        <w:t xml:space="preserve">                        </w:t>
      </w:r>
      <w:r w:rsidR="002B70FB">
        <w:t xml:space="preserve">                                            </w:t>
      </w:r>
      <w:r>
        <w:t xml:space="preserve">    </w:t>
      </w:r>
      <w:r w:rsidRPr="00471ED0" w:rsidR="002B70FB">
        <w:rPr>
          <w:rFonts w:cstheme="minorHAnsi"/>
          <w:noProof/>
        </w:rPr>
        <w:drawing>
          <wp:inline distT="0" distB="0" distL="0" distR="0" wp14:anchorId="534C331C" wp14:editId="2D519EB4">
            <wp:extent cx="1296670" cy="692150"/>
            <wp:effectExtent l="0" t="0" r="0" b="0"/>
            <wp:docPr id="2" name="Image 2" descr="C:\Users\roisin.murray\AppData\Local\Microsoft\Windows\INetCache\Content.MSO\223D8BB4.tmp"/>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 2"/>
                    <pic:cNvPicPr/>
                  </pic:nvPicPr>
                  <pic:blipFill>
                    <a:blip r:embed="rId9">
                      <a:extLst>
                        <a:ext uri="{28A0092B-C50C-407E-A947-70E740481C1C}">
                          <a14:useLocalDpi xmlns:a14="http://schemas.microsoft.com/office/drawing/2010/main" val="0"/>
                        </a:ext>
                      </a:extLst>
                    </a:blip>
                    <a:stretch>
                      <a:fillRect/>
                    </a:stretch>
                  </pic:blipFill>
                  <pic:spPr>
                    <a:xfrm>
                      <a:off x="0" y="0"/>
                      <a:ext cx="1296670" cy="692150"/>
                    </a:xfrm>
                    <a:prstGeom prst="rect">
                      <a:avLst/>
                    </a:prstGeom>
                  </pic:spPr>
                </pic:pic>
              </a:graphicData>
            </a:graphic>
          </wp:inline>
        </w:drawing>
      </w:r>
      <w:r>
        <w:t xml:space="preserve">                                               </w:t>
      </w:r>
    </w:p>
    <w:p w:rsidR="00852F17" w:rsidP="00852F17" w:rsidRDefault="00852F17" w14:paraId="4461F2FC" w14:textId="77777777"/>
    <w:p w:rsidR="002B70FB" w:rsidP="007A3D36" w:rsidRDefault="002B70FB" w14:paraId="063C29CD" w14:textId="5A0D4F2D">
      <w:pPr>
        <w:pStyle w:val="Heading1"/>
        <w:jc w:val="center"/>
      </w:pPr>
      <w:r>
        <w:t xml:space="preserve">Student Champion </w:t>
      </w:r>
      <w:r w:rsidR="00D30C1B">
        <w:t>Job Specification</w:t>
      </w:r>
    </w:p>
    <w:p w:rsidRPr="002B70FB" w:rsidR="00852F17" w:rsidP="00D30C1B" w:rsidRDefault="00852F17" w14:paraId="5D3143DF" w14:textId="7449158C">
      <w:pPr>
        <w:pStyle w:val="Heading2"/>
        <w:spacing w:after="240"/>
        <w:jc w:val="center"/>
      </w:pPr>
      <w:r w:rsidRPr="002B70FB">
        <w:t xml:space="preserve">Are you passionate, driven and can work on your own initiative in one of these </w:t>
      </w:r>
      <w:r w:rsidR="00D30C1B">
        <w:t xml:space="preserve">thematic </w:t>
      </w:r>
      <w:r w:rsidRPr="002B70FB">
        <w:t>areas?</w:t>
      </w:r>
    </w:p>
    <w:p w:rsidR="00852F17" w:rsidP="00852F17" w:rsidRDefault="00852F17" w14:paraId="60C88566" w14:textId="0848DCA3">
      <w:r w:rsidR="00852F17">
        <w:rPr/>
        <w:t>•</w:t>
      </w:r>
      <w:r>
        <w:tab/>
      </w:r>
      <w:r w:rsidR="00852F17">
        <w:rPr/>
        <w:t>Education for Sustainability</w:t>
      </w:r>
    </w:p>
    <w:p w:rsidR="00852F17" w:rsidP="00852F17" w:rsidRDefault="00852F17" w14:paraId="07B28B93" w14:textId="77777777">
      <w:r>
        <w:t>•</w:t>
      </w:r>
      <w:r>
        <w:tab/>
      </w:r>
      <w:r>
        <w:t>Universal Design for Learning</w:t>
      </w:r>
    </w:p>
    <w:p w:rsidR="00852F17" w:rsidP="00852F17" w:rsidRDefault="00852F17" w14:paraId="67A140FF" w14:textId="77777777">
      <w:r>
        <w:t>•</w:t>
      </w:r>
      <w:r>
        <w:tab/>
      </w:r>
      <w:r>
        <w:t>Academic Integrity</w:t>
      </w:r>
    </w:p>
    <w:p w:rsidR="00852F17" w:rsidP="4277AEF3" w:rsidRDefault="00852F17" w14:paraId="0A009A6C" w14:textId="2F03978D">
      <w:pPr/>
      <w:r w:rsidR="00852F17">
        <w:rPr/>
        <w:t xml:space="preserve">The Technological University sector </w:t>
      </w:r>
      <w:r w:rsidR="00852F17">
        <w:rPr/>
        <w:t>are</w:t>
      </w:r>
      <w:r w:rsidR="00852F17">
        <w:rPr/>
        <w:t xml:space="preserve"> recruiting Student Champions for the </w:t>
      </w:r>
      <w:hyperlink r:id="R5eb46e4291a0423c">
        <w:r w:rsidRPr="4277AEF3" w:rsidR="00852F17">
          <w:rPr>
            <w:rStyle w:val="Hyperlink"/>
          </w:rPr>
          <w:t>N-TUTORR</w:t>
        </w:r>
      </w:hyperlink>
      <w:r w:rsidR="00852F17">
        <w:rPr/>
        <w:t xml:space="preserve"> national project</w:t>
      </w:r>
      <w:r w:rsidR="00852F17">
        <w:rPr/>
        <w:t xml:space="preserve">.  </w:t>
      </w:r>
      <w:r w:rsidR="00852F17">
        <w:rPr/>
        <w:t xml:space="preserve">There </w:t>
      </w:r>
      <w:r w:rsidR="00800258">
        <w:rPr/>
        <w:t>is</w:t>
      </w:r>
      <w:r w:rsidR="00852F17">
        <w:rPr/>
        <w:t xml:space="preserve"> a network of 100 Student Champions across the sector. TU Dublin </w:t>
      </w:r>
      <w:r w:rsidR="00800258">
        <w:rPr/>
        <w:t>is</w:t>
      </w:r>
      <w:r w:rsidR="00852F17">
        <w:rPr/>
        <w:t xml:space="preserve"> recruiting 21</w:t>
      </w:r>
      <w:r w:rsidR="00BC2807">
        <w:rPr/>
        <w:t xml:space="preserve"> </w:t>
      </w:r>
      <w:r w:rsidR="00852F17">
        <w:rPr/>
        <w:t>Student Champions for the N-TUTORR project</w:t>
      </w:r>
      <w:r w:rsidR="00852F17">
        <w:rPr/>
        <w:t xml:space="preserve">.  </w:t>
      </w:r>
      <w:proofErr w:type="gramStart"/>
      <w:proofErr w:type="gramEnd"/>
    </w:p>
    <w:p w:rsidR="00BC2807" w:rsidP="00D30C1B" w:rsidRDefault="00852F17" w14:paraId="49A6D27A" w14:textId="4D79C5DF">
      <w:pPr>
        <w:jc w:val="both"/>
      </w:pPr>
      <w:r w:rsidR="00852F17">
        <w:rPr/>
        <w:t xml:space="preserve">This is a fixed term for the period </w:t>
      </w:r>
      <w:r w:rsidR="00852F17">
        <w:rPr/>
        <w:t>commencing</w:t>
      </w:r>
      <w:r w:rsidR="00852F17">
        <w:rPr/>
        <w:t xml:space="preserve"> 1st </w:t>
      </w:r>
      <w:r w:rsidR="7F5B636E">
        <w:rPr/>
        <w:t>June</w:t>
      </w:r>
      <w:r w:rsidR="00852F17">
        <w:rPr/>
        <w:t xml:space="preserve"> </w:t>
      </w:r>
      <w:r w:rsidR="00D30C1B">
        <w:rPr/>
        <w:t>to</w:t>
      </w:r>
      <w:r w:rsidR="00852F17">
        <w:rPr/>
        <w:t xml:space="preserve"> 31st December 2024. </w:t>
      </w:r>
    </w:p>
    <w:p w:rsidR="00BC2807" w:rsidP="00D30C1B" w:rsidRDefault="00BC2807" w14:paraId="1FE55BFA" w14:textId="77777777">
      <w:pPr>
        <w:jc w:val="both"/>
      </w:pPr>
      <w:r>
        <w:t xml:space="preserve">This is a part-time position for 10 hours per month, at a rate of €300 per month (gross pay). </w:t>
      </w:r>
    </w:p>
    <w:p w:rsidR="00852F17" w:rsidP="00852F17" w:rsidRDefault="00852F17" w14:paraId="5430CDE4" w14:textId="3D064E80"/>
    <w:p w:rsidR="00852F17" w:rsidP="00BC2807" w:rsidRDefault="00852F17" w14:paraId="0BF849BA" w14:textId="77777777">
      <w:pPr>
        <w:pStyle w:val="Heading3"/>
      </w:pPr>
      <w:r>
        <w:t>What is N-TUTORR?</w:t>
      </w:r>
    </w:p>
    <w:p w:rsidR="00852F17" w:rsidP="00D30C1B" w:rsidRDefault="00852F17" w14:paraId="4F3110DA" w14:textId="77777777">
      <w:pPr>
        <w:jc w:val="both"/>
      </w:pPr>
      <w:r>
        <w:t>N-TUTORR is an innovative collaboration across the technological higher education sector in Ireland to transform the student experience. The N-TUTORR project is designed to transform learning, teaching and assessment by focusing on transforming the student experience and developing the capabilities of all staff, to address a sustainable pedagogical and learning environment, informed by the UN Sustainable Development Goals. N-TUTORR stands for National Technological University Transformation for Recovery and Resilience (N-TUTORR) programme. This programme, which is EU funded and overseen by the HEA, proposes to utilise the national scale and scope of the sector to deliver a best-practice suite of initiatives and opportunities for the learner, for staff development and supported by necessary enabling technologies.</w:t>
      </w:r>
    </w:p>
    <w:p w:rsidR="00852F17" w:rsidP="00D30C1B" w:rsidRDefault="00852F17" w14:paraId="14AD94CC" w14:textId="77777777">
      <w:pPr>
        <w:jc w:val="both"/>
      </w:pPr>
      <w:r>
        <w:t>The allocation of Student Champions by TU/IoT site includes:</w:t>
      </w:r>
    </w:p>
    <w:p w:rsidR="00852F17" w:rsidP="00D30C1B" w:rsidRDefault="00852F17" w14:paraId="6232005E" w14:textId="77777777">
      <w:pPr>
        <w:jc w:val="both"/>
      </w:pPr>
      <w:r>
        <w:t>•</w:t>
      </w:r>
      <w:r>
        <w:tab/>
      </w:r>
      <w:r>
        <w:t>21 Student Champions ATU</w:t>
      </w:r>
    </w:p>
    <w:p w:rsidR="00852F17" w:rsidP="00D30C1B" w:rsidRDefault="00852F17" w14:paraId="33450112" w14:textId="77777777">
      <w:pPr>
        <w:jc w:val="both"/>
      </w:pPr>
      <w:r>
        <w:t>•</w:t>
      </w:r>
      <w:r>
        <w:tab/>
      </w:r>
      <w:r>
        <w:t>7 Student Champions DKIT</w:t>
      </w:r>
    </w:p>
    <w:p w:rsidR="00852F17" w:rsidP="00D30C1B" w:rsidRDefault="00852F17" w14:paraId="7946F118" w14:textId="77777777">
      <w:pPr>
        <w:jc w:val="both"/>
      </w:pPr>
      <w:r>
        <w:t>•</w:t>
      </w:r>
      <w:r>
        <w:tab/>
      </w:r>
      <w:r>
        <w:t>7 Student Champions IADT</w:t>
      </w:r>
    </w:p>
    <w:p w:rsidR="00852F17" w:rsidP="00D30C1B" w:rsidRDefault="00852F17" w14:paraId="319C1297" w14:textId="77777777">
      <w:pPr>
        <w:jc w:val="both"/>
      </w:pPr>
      <w:r>
        <w:t>•</w:t>
      </w:r>
      <w:r>
        <w:tab/>
      </w:r>
      <w:r>
        <w:t>14 Student Champions MTU</w:t>
      </w:r>
    </w:p>
    <w:p w:rsidR="00852F17" w:rsidP="00D30C1B" w:rsidRDefault="00852F17" w14:paraId="4B8201D9" w14:textId="77777777">
      <w:pPr>
        <w:jc w:val="both"/>
      </w:pPr>
      <w:r>
        <w:t>•</w:t>
      </w:r>
      <w:r>
        <w:tab/>
      </w:r>
      <w:r>
        <w:t>14 Student Champions SETU</w:t>
      </w:r>
    </w:p>
    <w:p w:rsidR="00852F17" w:rsidP="00D30C1B" w:rsidRDefault="00852F17" w14:paraId="558DB740" w14:textId="77777777">
      <w:pPr>
        <w:jc w:val="both"/>
      </w:pPr>
      <w:r>
        <w:t>•</w:t>
      </w:r>
      <w:r>
        <w:tab/>
      </w:r>
      <w:r>
        <w:t>14 Student Champions TUS</w:t>
      </w:r>
    </w:p>
    <w:p w:rsidR="00852F17" w:rsidP="00D30C1B" w:rsidRDefault="00852F17" w14:paraId="38BBEECA" w14:textId="77777777">
      <w:pPr>
        <w:jc w:val="both"/>
      </w:pPr>
      <w:r>
        <w:t>•</w:t>
      </w:r>
      <w:r>
        <w:tab/>
      </w:r>
      <w:r>
        <w:t>21 Student Champions TU Dublin</w:t>
      </w:r>
    </w:p>
    <w:p w:rsidR="00852F17" w:rsidP="00D30C1B" w:rsidRDefault="00852F17" w14:paraId="1CC47B60" w14:textId="77777777">
      <w:pPr>
        <w:jc w:val="both"/>
      </w:pPr>
      <w:r>
        <w:t>•</w:t>
      </w:r>
      <w:r>
        <w:tab/>
      </w:r>
      <w:r>
        <w:t>2 National NTUTORR Student Champions (TBC)</w:t>
      </w:r>
    </w:p>
    <w:p w:rsidR="00852F17" w:rsidP="00852F17" w:rsidRDefault="00852F17" w14:paraId="38BDC9FF" w14:textId="77777777"/>
    <w:p w:rsidR="00852F17" w:rsidP="00BC2807" w:rsidRDefault="00852F17" w14:paraId="32BB97C3" w14:textId="77777777">
      <w:pPr>
        <w:pStyle w:val="Heading3"/>
      </w:pPr>
      <w:r>
        <w:t>The role</w:t>
      </w:r>
    </w:p>
    <w:p w:rsidR="00852F17" w:rsidP="00D30C1B" w:rsidRDefault="00852F17" w14:paraId="479466D6" w14:textId="6E249F04">
      <w:pPr>
        <w:jc w:val="both"/>
      </w:pPr>
      <w:r>
        <w:t>The role of the N-TUTORR Student Champion is to develop student engagement and empowerment in TU Dublin through promotion of one of the following themes</w:t>
      </w:r>
      <w:r w:rsidR="00BC03EC">
        <w:t xml:space="preserve"> noted above.</w:t>
      </w:r>
    </w:p>
    <w:p w:rsidR="00852F17" w:rsidP="00D30C1B" w:rsidRDefault="00852F17" w14:paraId="233A0CEA" w14:textId="77777777">
      <w:pPr>
        <w:jc w:val="both"/>
      </w:pPr>
      <w:r>
        <w:t xml:space="preserve">Through engagement with ONE theme, the role will involve promoting learning among students and staff in their thematic area.  </w:t>
      </w:r>
    </w:p>
    <w:p w:rsidR="00852F17" w:rsidP="00D30C1B" w:rsidRDefault="00852F17" w14:paraId="050E3970" w14:textId="02257AD9">
      <w:pPr>
        <w:jc w:val="both"/>
      </w:pPr>
      <w:r>
        <w:t xml:space="preserve">In addition, all student champions will play a role in completing and promoting all courses on the N-TUTORR </w:t>
      </w:r>
      <w:hyperlink w:history="1" r:id="rId11">
        <w:r w:rsidRPr="00373DB6">
          <w:rPr>
            <w:rStyle w:val="Hyperlink"/>
          </w:rPr>
          <w:t>Student Digital Backpack</w:t>
        </w:r>
      </w:hyperlink>
      <w:r>
        <w:t>.</w:t>
      </w:r>
    </w:p>
    <w:p w:rsidR="00852F17" w:rsidP="00D30C1B" w:rsidRDefault="00852F17" w14:paraId="594D118B" w14:textId="2A7C1389">
      <w:pPr>
        <w:jc w:val="both"/>
      </w:pPr>
      <w:r>
        <w:t>The N</w:t>
      </w:r>
      <w:r w:rsidR="00D30C1B">
        <w:t>-</w:t>
      </w:r>
      <w:r>
        <w:t>TUTORR Student Champions will work closely with the Learner Empowerment Lead and Sustainability Education and Engagement Lead and track student engagement across the</w:t>
      </w:r>
      <w:r w:rsidR="009130A0">
        <w:t xml:space="preserve"> </w:t>
      </w:r>
      <w:r>
        <w:t>local TU site. This data will feed into the sector engagement reporting. Student Champions will also collaborate with fellow champions across the sector and share ideas for local and national development of the student experience in the TU sector.</w:t>
      </w:r>
    </w:p>
    <w:p w:rsidR="00852F17" w:rsidP="00D30C1B" w:rsidRDefault="00852F17" w14:paraId="28981FA6" w14:textId="77777777">
      <w:pPr>
        <w:jc w:val="both"/>
      </w:pPr>
      <w:r>
        <w:t>This is an excellent opportunity for Student Champions to expand their understanding of student leadership in teaching and learning in Irish technological universities and institutes of technology. The student champions will have a direct impact on the future development of the TU sector and the student learning experience.</w:t>
      </w:r>
    </w:p>
    <w:p w:rsidR="00852F17" w:rsidP="00D30C1B" w:rsidRDefault="00852F17" w14:paraId="5D85EAD7" w14:textId="77777777">
      <w:pPr>
        <w:jc w:val="both"/>
      </w:pPr>
      <w:r>
        <w:t>Reporting to the local Learner Empowerment Lead and Sustainability, Education &amp; Engagement Lead, the N-TUTORR student champion will be a full member of the national NTUTORR Student Champions team.</w:t>
      </w:r>
    </w:p>
    <w:p w:rsidR="005E2464" w:rsidP="00852F17" w:rsidRDefault="005E2464" w14:paraId="058A934B" w14:textId="77777777"/>
    <w:p w:rsidR="005E2464" w:rsidP="005E2464" w:rsidRDefault="005E2464" w14:paraId="53EC3B9B" w14:textId="675524E2">
      <w:pPr>
        <w:pStyle w:val="Heading3"/>
      </w:pPr>
      <w:r>
        <w:t>Student Champion duties</w:t>
      </w:r>
    </w:p>
    <w:p w:rsidR="00852F17" w:rsidP="00D30C1B" w:rsidRDefault="00852F17" w14:paraId="758F2720" w14:textId="30414B23">
      <w:pPr>
        <w:jc w:val="both"/>
      </w:pPr>
      <w:r>
        <w:t>Student Champions will engage with initiatives in their chosen thematic areas.</w:t>
      </w:r>
    </w:p>
    <w:p w:rsidR="00852F17" w:rsidP="00D30C1B" w:rsidRDefault="00852F17" w14:paraId="0FDCDB7B" w14:textId="77777777">
      <w:pPr>
        <w:jc w:val="both"/>
      </w:pPr>
      <w:r>
        <w:t>Specifically, they will be expected to:</w:t>
      </w:r>
    </w:p>
    <w:p w:rsidRPr="00F13264" w:rsidR="00852F17" w:rsidP="00D30C1B" w:rsidRDefault="00852F17" w14:paraId="26DCC40B" w14:textId="1A97A634">
      <w:pPr>
        <w:pStyle w:val="ListParagraph"/>
        <w:numPr>
          <w:ilvl w:val="0"/>
          <w:numId w:val="2"/>
        </w:numPr>
        <w:spacing w:line="240" w:lineRule="auto"/>
        <w:jc w:val="both"/>
      </w:pPr>
      <w:r w:rsidRPr="00F13264">
        <w:t xml:space="preserve">act as a member of the institute N-TUTORR project team, including attending and contributing to project team student champion meetings within and outside the </w:t>
      </w:r>
      <w:proofErr w:type="gramStart"/>
      <w:r w:rsidRPr="00F13264">
        <w:t>organisation;</w:t>
      </w:r>
      <w:proofErr w:type="gramEnd"/>
    </w:p>
    <w:p w:rsidRPr="00F13264" w:rsidR="00852F17" w:rsidP="00D30C1B" w:rsidRDefault="00E37825" w14:paraId="7E59A2F9" w14:textId="6CBAB5EF">
      <w:pPr>
        <w:pStyle w:val="ListParagraph"/>
        <w:numPr>
          <w:ilvl w:val="0"/>
          <w:numId w:val="2"/>
        </w:numPr>
        <w:spacing w:line="240" w:lineRule="auto"/>
        <w:jc w:val="both"/>
      </w:pPr>
      <w:r>
        <w:t xml:space="preserve">organise and </w:t>
      </w:r>
      <w:r w:rsidRPr="00F13264" w:rsidR="00852F17">
        <w:t xml:space="preserve">promote </w:t>
      </w:r>
      <w:r>
        <w:t>events and</w:t>
      </w:r>
      <w:r w:rsidRPr="00F13264" w:rsidR="00852F17">
        <w:t xml:space="preserve"> activities of the project </w:t>
      </w:r>
      <w:r>
        <w:t xml:space="preserve">to ensure maximum staff and student </w:t>
      </w:r>
      <w:proofErr w:type="gramStart"/>
      <w:r>
        <w:t>engagement</w:t>
      </w:r>
      <w:r w:rsidR="00271CED">
        <w:t>;</w:t>
      </w:r>
      <w:proofErr w:type="gramEnd"/>
    </w:p>
    <w:p w:rsidRPr="00F13264" w:rsidR="00852F17" w:rsidP="00D30C1B" w:rsidRDefault="00852F17" w14:paraId="4FCE2783" w14:textId="63A86E89">
      <w:pPr>
        <w:pStyle w:val="ListParagraph"/>
        <w:numPr>
          <w:ilvl w:val="0"/>
          <w:numId w:val="2"/>
        </w:numPr>
        <w:spacing w:line="240" w:lineRule="auto"/>
        <w:jc w:val="both"/>
      </w:pPr>
      <w:r w:rsidRPr="00F13264">
        <w:t>complete &amp; promote the courses on the Student Digital Backpack</w:t>
      </w:r>
    </w:p>
    <w:p w:rsidRPr="00F13264" w:rsidR="00852F17" w:rsidP="00D30C1B" w:rsidRDefault="00852F17" w14:paraId="32CEAC93" w14:textId="3AFF282F">
      <w:pPr>
        <w:pStyle w:val="ListParagraph"/>
        <w:numPr>
          <w:ilvl w:val="0"/>
          <w:numId w:val="2"/>
        </w:numPr>
        <w:spacing w:line="240" w:lineRule="auto"/>
        <w:jc w:val="both"/>
      </w:pPr>
      <w:r w:rsidRPr="00F13264">
        <w:t xml:space="preserve">run and contribute to student-led social media for the </w:t>
      </w:r>
      <w:proofErr w:type="gramStart"/>
      <w:r w:rsidRPr="00F13264">
        <w:t>project</w:t>
      </w:r>
      <w:proofErr w:type="gramEnd"/>
      <w:r w:rsidRPr="00F13264">
        <w:t xml:space="preserve"> </w:t>
      </w:r>
    </w:p>
    <w:p w:rsidRPr="00F13264" w:rsidR="00852F17" w:rsidP="00525109" w:rsidRDefault="00852F17" w14:paraId="3DBF5107" w14:textId="654243E3">
      <w:pPr>
        <w:pStyle w:val="ListParagraph"/>
        <w:numPr>
          <w:ilvl w:val="0"/>
          <w:numId w:val="2"/>
        </w:numPr>
        <w:spacing w:line="240" w:lineRule="auto"/>
        <w:jc w:val="both"/>
      </w:pPr>
      <w:r w:rsidRPr="00F13264">
        <w:t>contribute to project communications e.g. podcast/video recording, presenting at events or panel discussions, webinars, masterclasses etc.</w:t>
      </w:r>
    </w:p>
    <w:p w:rsidRPr="00F13264" w:rsidR="00852F17" w:rsidP="00525109" w:rsidRDefault="00852F17" w14:paraId="29581C61" w14:textId="6ADC3D54">
      <w:pPr>
        <w:pStyle w:val="ListParagraph"/>
        <w:numPr>
          <w:ilvl w:val="0"/>
          <w:numId w:val="2"/>
        </w:numPr>
        <w:spacing w:line="240" w:lineRule="auto"/>
        <w:jc w:val="both"/>
      </w:pPr>
      <w:r w:rsidRPr="00F13264">
        <w:t xml:space="preserve">work closely with other student champions, students’ union, clubs/societies, student volunteering, other TU Dublin services. </w:t>
      </w:r>
    </w:p>
    <w:p w:rsidRPr="00F13264" w:rsidR="00852F17" w:rsidP="00525109" w:rsidRDefault="00F46D9A" w14:paraId="34456CE9" w14:textId="777C4C83">
      <w:pPr>
        <w:pStyle w:val="ListParagraph"/>
        <w:numPr>
          <w:ilvl w:val="0"/>
          <w:numId w:val="2"/>
        </w:numPr>
        <w:spacing w:line="240" w:lineRule="auto"/>
        <w:jc w:val="both"/>
      </w:pPr>
      <w:r>
        <w:t>w</w:t>
      </w:r>
      <w:r w:rsidRPr="00F13264" w:rsidR="00852F17">
        <w:t xml:space="preserve">ork on own initiative to empower &amp; engage students and staff in your chosen thematic </w:t>
      </w:r>
      <w:proofErr w:type="gramStart"/>
      <w:r w:rsidRPr="00F13264" w:rsidR="00852F17">
        <w:t>area</w:t>
      </w:r>
      <w:proofErr w:type="gramEnd"/>
    </w:p>
    <w:p w:rsidR="00852F17" w:rsidP="00525109" w:rsidRDefault="00852F17" w14:paraId="666FFEE8" w14:textId="339BA6ED">
      <w:pPr>
        <w:pStyle w:val="ListParagraph"/>
        <w:numPr>
          <w:ilvl w:val="0"/>
          <w:numId w:val="2"/>
        </w:numPr>
        <w:spacing w:line="240" w:lineRule="auto"/>
        <w:jc w:val="both"/>
      </w:pPr>
      <w:r w:rsidRPr="00F13264">
        <w:t xml:space="preserve">support the activities of the named leads </w:t>
      </w:r>
      <w:proofErr w:type="gramStart"/>
      <w:r w:rsidRPr="00F13264">
        <w:t>above</w:t>
      </w:r>
      <w:proofErr w:type="gramEnd"/>
    </w:p>
    <w:p w:rsidRPr="00F13264" w:rsidR="00E37825" w:rsidP="00E37825" w:rsidRDefault="00E37825" w14:paraId="19524F39" w14:textId="77777777">
      <w:pPr>
        <w:pStyle w:val="ListParagraph"/>
        <w:spacing w:line="240" w:lineRule="auto"/>
        <w:jc w:val="both"/>
      </w:pPr>
    </w:p>
    <w:p w:rsidR="00852F17" w:rsidP="00D30C1B" w:rsidRDefault="00852F17" w14:paraId="7193096F" w14:textId="75063B32">
      <w:pPr>
        <w:jc w:val="both"/>
      </w:pPr>
      <w:r>
        <w:t>A Student Champion Contract will be drawn up between the Student Champion and the N</w:t>
      </w:r>
      <w:r w:rsidR="00D30C1B">
        <w:t>-</w:t>
      </w:r>
      <w:r>
        <w:t>TUTORR project member institute to ensure clear expectations are set and that the partnership is beneficial to both parties.</w:t>
      </w:r>
    </w:p>
    <w:p w:rsidR="00852F17" w:rsidP="00525109" w:rsidRDefault="00EF6507" w14:paraId="30DDCA88" w14:textId="3AD52F25">
      <w:pPr>
        <w:pStyle w:val="Heading3"/>
      </w:pPr>
      <w:r>
        <w:t xml:space="preserve">Criteria </w:t>
      </w:r>
    </w:p>
    <w:p w:rsidR="00852F17" w:rsidP="00D30C1B" w:rsidRDefault="00852F17" w14:paraId="47AF89C4" w14:textId="77777777">
      <w:pPr>
        <w:jc w:val="both"/>
      </w:pPr>
      <w:r>
        <w:t xml:space="preserve">The candidate should satisfy several </w:t>
      </w:r>
      <w:r w:rsidRPr="00525109">
        <w:rPr>
          <w:b/>
          <w:bCs/>
        </w:rPr>
        <w:t>ESSENTIAL</w:t>
      </w:r>
      <w:r>
        <w:t xml:space="preserve"> criteria:</w:t>
      </w:r>
    </w:p>
    <w:p w:rsidR="00852F17" w:rsidP="00D30C1B" w:rsidRDefault="00852F17" w14:paraId="3444ED2F" w14:textId="0E268177">
      <w:pPr>
        <w:pStyle w:val="ListParagraph"/>
        <w:numPr>
          <w:ilvl w:val="0"/>
          <w:numId w:val="2"/>
        </w:numPr>
        <w:jc w:val="both"/>
      </w:pPr>
      <w:r>
        <w:t>Be enrolled as a fulltime undergraduate student in TU Dublin in 2023</w:t>
      </w:r>
      <w:r w:rsidR="00637D7C">
        <w:t>/</w:t>
      </w:r>
      <w:r>
        <w:t>2024 and expect to be a fulltime undergraduate student in 2024/2025</w:t>
      </w:r>
      <w:r w:rsidR="00D2021A">
        <w:t>.</w:t>
      </w:r>
    </w:p>
    <w:p w:rsidR="0051529A" w:rsidP="00D30C1B" w:rsidRDefault="006E0AE3" w14:paraId="067809C7" w14:textId="55782A06">
      <w:pPr>
        <w:pStyle w:val="ListParagraph"/>
        <w:numPr>
          <w:ilvl w:val="0"/>
          <w:numId w:val="2"/>
        </w:numPr>
        <w:jc w:val="both"/>
      </w:pPr>
      <w:r>
        <w:t>Expecting to be</w:t>
      </w:r>
      <w:r w:rsidR="00BB5D84">
        <w:t xml:space="preserve"> studying on</w:t>
      </w:r>
      <w:r w:rsidR="009B533F">
        <w:t xml:space="preserve"> the TU Dublin</w:t>
      </w:r>
      <w:r w:rsidR="00BB5D84">
        <w:t xml:space="preserve"> campus (and not on work placement and/or Erasmus) in </w:t>
      </w:r>
      <w:r w:rsidR="00637D7C">
        <w:t>2024/2025.</w:t>
      </w:r>
    </w:p>
    <w:p w:rsidR="00852F17" w:rsidP="00D30C1B" w:rsidRDefault="00852F17" w14:paraId="534BFAC4" w14:textId="5E86C808">
      <w:pPr>
        <w:pStyle w:val="ListParagraph"/>
        <w:numPr>
          <w:ilvl w:val="0"/>
          <w:numId w:val="2"/>
        </w:numPr>
        <w:jc w:val="both"/>
      </w:pPr>
      <w:r>
        <w:t>Be able to commit to work 10 hours per month on the project</w:t>
      </w:r>
      <w:r w:rsidR="009B533F">
        <w:t xml:space="preserve"> (including during the summer period)</w:t>
      </w:r>
      <w:r>
        <w:t>.</w:t>
      </w:r>
    </w:p>
    <w:p w:rsidR="00852F17" w:rsidP="00D30C1B" w:rsidRDefault="00852F17" w14:paraId="0A60D8A8" w14:textId="48462723">
      <w:pPr>
        <w:pStyle w:val="ListParagraph"/>
        <w:numPr>
          <w:ilvl w:val="0"/>
          <w:numId w:val="2"/>
        </w:numPr>
        <w:jc w:val="both"/>
      </w:pPr>
      <w:r>
        <w:t>Have a passion for their selected thematic area as name above</w:t>
      </w:r>
      <w:r w:rsidR="00637D7C">
        <w:t xml:space="preserve">. </w:t>
      </w:r>
    </w:p>
    <w:p w:rsidR="00852F17" w:rsidP="00D30C1B" w:rsidRDefault="00852F17" w14:paraId="40646B3D" w14:textId="77777777">
      <w:pPr>
        <w:jc w:val="both"/>
      </w:pPr>
      <w:r>
        <w:t xml:space="preserve">The Student Champion should also aim to satisfy the following </w:t>
      </w:r>
      <w:r w:rsidRPr="00EF6507">
        <w:rPr>
          <w:b/>
          <w:bCs/>
        </w:rPr>
        <w:t>DESIRABLE</w:t>
      </w:r>
      <w:r>
        <w:t xml:space="preserve"> criteria:</w:t>
      </w:r>
    </w:p>
    <w:p w:rsidR="00A40187" w:rsidP="00D30C1B" w:rsidRDefault="00A40187" w14:paraId="217F9E47" w14:textId="52A5E076">
      <w:pPr>
        <w:pStyle w:val="ListParagraph"/>
        <w:numPr>
          <w:ilvl w:val="0"/>
          <w:numId w:val="2"/>
        </w:numPr>
        <w:jc w:val="both"/>
      </w:pPr>
      <w:r>
        <w:t xml:space="preserve">Ability to demonstrate strong </w:t>
      </w:r>
      <w:proofErr w:type="gramStart"/>
      <w:r>
        <w:t>initiative</w:t>
      </w:r>
      <w:proofErr w:type="gramEnd"/>
    </w:p>
    <w:p w:rsidR="00852F17" w:rsidP="00D30C1B" w:rsidRDefault="00852F17" w14:paraId="6772E491" w14:textId="53C757C9">
      <w:pPr>
        <w:pStyle w:val="ListParagraph"/>
        <w:numPr>
          <w:ilvl w:val="0"/>
          <w:numId w:val="2"/>
        </w:numPr>
        <w:jc w:val="both"/>
      </w:pPr>
      <w:r>
        <w:t>Strong leadership skills</w:t>
      </w:r>
    </w:p>
    <w:p w:rsidR="00852F17" w:rsidP="00D30C1B" w:rsidRDefault="00852F17" w14:paraId="3DB76D9C" w14:textId="21424ECB">
      <w:pPr>
        <w:pStyle w:val="ListParagraph"/>
        <w:numPr>
          <w:ilvl w:val="0"/>
          <w:numId w:val="2"/>
        </w:numPr>
        <w:jc w:val="both"/>
      </w:pPr>
      <w:r>
        <w:t>Good organisational skills</w:t>
      </w:r>
    </w:p>
    <w:p w:rsidR="00852F17" w:rsidP="00D30C1B" w:rsidRDefault="00852F17" w14:paraId="40F4D8D5" w14:textId="0071DBEA">
      <w:pPr>
        <w:pStyle w:val="ListParagraph"/>
        <w:numPr>
          <w:ilvl w:val="0"/>
          <w:numId w:val="2"/>
        </w:numPr>
        <w:jc w:val="both"/>
      </w:pPr>
      <w:r>
        <w:t>Event Management experience</w:t>
      </w:r>
    </w:p>
    <w:p w:rsidR="00852F17" w:rsidP="00D30C1B" w:rsidRDefault="00852F17" w14:paraId="0C2F3115" w14:textId="39B516BC">
      <w:pPr>
        <w:pStyle w:val="ListParagraph"/>
        <w:numPr>
          <w:ilvl w:val="0"/>
          <w:numId w:val="2"/>
        </w:numPr>
        <w:jc w:val="both"/>
      </w:pPr>
      <w:r>
        <w:t xml:space="preserve">Strong written and oral communication skills and the ability to communicate effectively with both students and </w:t>
      </w:r>
      <w:proofErr w:type="gramStart"/>
      <w:r>
        <w:t>staff</w:t>
      </w:r>
      <w:proofErr w:type="gramEnd"/>
      <w:r>
        <w:t xml:space="preserve"> </w:t>
      </w:r>
    </w:p>
    <w:p w:rsidRPr="00D30C1B" w:rsidR="00852F17" w:rsidP="00987E4F" w:rsidRDefault="00852F17" w14:paraId="097AB3F8" w14:textId="42AD6EC8">
      <w:pPr>
        <w:spacing w:after="0"/>
        <w:rPr>
          <w:b/>
          <w:bCs/>
        </w:rPr>
      </w:pPr>
      <w:r w:rsidRPr="00D30C1B">
        <w:rPr>
          <w:b/>
          <w:bCs/>
        </w:rPr>
        <w:t>Equality, Diversity and Inclusion</w:t>
      </w:r>
      <w:r w:rsidRPr="00D30C1B" w:rsidR="00987E4F">
        <w:rPr>
          <w:b/>
          <w:bCs/>
        </w:rPr>
        <w:t>:</w:t>
      </w:r>
    </w:p>
    <w:p w:rsidR="00852F17" w:rsidP="00D30C1B" w:rsidRDefault="00852F17" w14:paraId="4356F38E" w14:textId="77777777">
      <w:pPr>
        <w:jc w:val="both"/>
      </w:pPr>
      <w:r>
        <w:t xml:space="preserve">The TU sector member universities and institutes of technology value the enrichment that comes from a diverse community and seeks to promote equality, prevent discrimination and protect the human rights of </w:t>
      </w:r>
      <w:proofErr w:type="gramStart"/>
      <w:r>
        <w:t>each individual</w:t>
      </w:r>
      <w:proofErr w:type="gramEnd"/>
      <w:r>
        <w:t>.</w:t>
      </w:r>
    </w:p>
    <w:p w:rsidR="00852F17" w:rsidP="00D30C1B" w:rsidRDefault="00852F17" w14:paraId="79CA6CD8" w14:textId="77777777">
      <w:pPr>
        <w:jc w:val="both"/>
      </w:pPr>
      <w:r>
        <w:t>All 5 technological universities and 2 institutes of technology are Athena Swan Bronze Award Institutes and are committed to advancing gender equality across our Institutions. We aim to reflect the diversity of the community we serve and welcome applications from all individuals.</w:t>
      </w:r>
    </w:p>
    <w:p w:rsidR="00852F17" w:rsidP="00097DBB" w:rsidRDefault="00852F17" w14:paraId="65BE87A3" w14:textId="77777777">
      <w:pPr>
        <w:pStyle w:val="Heading3"/>
      </w:pPr>
      <w:r>
        <w:t>Contract details</w:t>
      </w:r>
    </w:p>
    <w:p w:rsidR="00852F17" w:rsidP="00D30C1B" w:rsidRDefault="00852F17" w14:paraId="59666B14" w14:textId="22CCC14F">
      <w:pPr>
        <w:jc w:val="both"/>
      </w:pPr>
      <w:r>
        <w:t>This is a part-time position, 10 hours per month, at a rate of €300 per month (gross pay). Monthly deliverables and outputs are expected from each student champion.</w:t>
      </w:r>
    </w:p>
    <w:p w:rsidR="00852F17" w:rsidP="4277AEF3" w:rsidRDefault="00852F17" w14:paraId="2C6664DE" w14:textId="3B51EC13">
      <w:pPr>
        <w:jc w:val="both"/>
      </w:pPr>
      <w:r w:rsidR="00852F17">
        <w:rPr/>
        <w:t xml:space="preserve">The position of N-TUTORR student champion is for the period </w:t>
      </w:r>
      <w:r w:rsidR="2F0F5177">
        <w:rPr/>
        <w:t>June</w:t>
      </w:r>
      <w:r w:rsidR="00852F17">
        <w:rPr/>
        <w:t xml:space="preserve"> 2024 – December 2024 (</w:t>
      </w:r>
      <w:r w:rsidR="448865B6">
        <w:rPr/>
        <w:t>7</w:t>
      </w:r>
      <w:r w:rsidR="00852F17">
        <w:rPr/>
        <w:t xml:space="preserve"> months</w:t>
      </w:r>
      <w:r w:rsidR="00432C24">
        <w:rPr/>
        <w:t xml:space="preserve"> – including the summer period</w:t>
      </w:r>
      <w:r w:rsidR="00852F17">
        <w:rPr/>
        <w:t>) subject to meeting on-going performance requirements. The role may require some travel within Ireland. All reasonable and pre-approved travel costs associated with the role will be covered by TU Dublin.</w:t>
      </w:r>
    </w:p>
    <w:p w:rsidR="00F43886" w:rsidP="00D30C1B" w:rsidRDefault="00401D71" w14:paraId="676FE64A" w14:textId="172AC761" w14:noSpellErr="1">
      <w:pPr>
        <w:jc w:val="both"/>
      </w:pPr>
      <w:r w:rsidR="00401D71">
        <w:rPr/>
        <w:t xml:space="preserve">For more information on the N-TUTORR project in TU Dublin see </w:t>
      </w:r>
      <w:hyperlink r:id="Rf4954f0ea9924186">
        <w:r w:rsidRPr="4277AEF3" w:rsidR="00401D71">
          <w:rPr>
            <w:rStyle w:val="Hyperlink"/>
          </w:rPr>
          <w:t>www.tudublin.ie/ntutorr</w:t>
        </w:r>
      </w:hyperlink>
    </w:p>
    <w:p w:rsidR="0218C96A" w:rsidP="4277AEF3" w:rsidRDefault="0218C96A" w14:paraId="0FAE3A1C" w14:textId="3E80D257">
      <w:pPr>
        <w:pStyle w:val="Heading3"/>
      </w:pPr>
      <w:r w:rsidR="0218C96A">
        <w:rPr/>
        <w:t>Application</w:t>
      </w:r>
    </w:p>
    <w:p w:rsidR="0218C96A" w:rsidP="4277AEF3" w:rsidRDefault="0218C96A" w14:paraId="2A40A009" w14:textId="78421B56">
      <w:pPr>
        <w:pStyle w:val="Normal"/>
      </w:pPr>
      <w:r w:rsidR="0218C96A">
        <w:rPr/>
        <w:t>Apply by filling in this form</w:t>
      </w:r>
      <w:r w:rsidR="4D06A941">
        <w:rPr/>
        <w:t xml:space="preserve"> by 24</w:t>
      </w:r>
      <w:r w:rsidRPr="4277AEF3" w:rsidR="4D06A941">
        <w:rPr>
          <w:vertAlign w:val="superscript"/>
        </w:rPr>
        <w:t>th</w:t>
      </w:r>
      <w:r w:rsidR="4D06A941">
        <w:rPr/>
        <w:t xml:space="preserve"> May 2024. </w:t>
      </w:r>
    </w:p>
    <w:p w:rsidR="0218C96A" w:rsidP="4277AEF3" w:rsidRDefault="0218C96A" w14:paraId="2F4B813C" w14:textId="5DC2EB92">
      <w:pPr>
        <w:pStyle w:val="Normal"/>
      </w:pPr>
      <w:r w:rsidR="0218C96A">
        <w:rPr/>
        <w:t xml:space="preserve">Please note that the application form requires that you </w:t>
      </w:r>
      <w:r w:rsidR="0218C96A">
        <w:rPr/>
        <w:t>submit</w:t>
      </w:r>
      <w:r w:rsidR="0218C96A">
        <w:rPr/>
        <w:t xml:space="preserve"> a CV, personal statement and a </w:t>
      </w:r>
      <w:r w:rsidR="0218C96A">
        <w:rPr/>
        <w:t>1 minute</w:t>
      </w:r>
      <w:r w:rsidR="0218C96A">
        <w:rPr/>
        <w:t xml:space="preserve"> video (details outlined in the applicat</w:t>
      </w:r>
      <w:r w:rsidR="0C11089D">
        <w:rPr/>
        <w:t>ion form)</w:t>
      </w:r>
    </w:p>
    <w:p w:rsidR="4277AEF3" w:rsidP="4277AEF3" w:rsidRDefault="4277AEF3" w14:paraId="5D558733" w14:textId="574CD720">
      <w:pPr>
        <w:pStyle w:val="Normal"/>
        <w:jc w:val="both"/>
      </w:pPr>
    </w:p>
    <w:sectPr w:rsidR="00F43886">
      <w:pgSz w:w="11906" w:h="16838" w:orient="portrait"/>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A12D5E"/>
    <w:multiLevelType w:val="hybridMultilevel"/>
    <w:tmpl w:val="6C6E3A3A"/>
    <w:lvl w:ilvl="0" w:tplc="18090001">
      <w:start w:val="1"/>
      <w:numFmt w:val="bullet"/>
      <w:lvlText w:val=""/>
      <w:lvlJc w:val="left"/>
      <w:pPr>
        <w:ind w:left="720" w:hanging="360"/>
      </w:pPr>
      <w:rPr>
        <w:rFonts w:hint="default" w:ascii="Symbol" w:hAnsi="Symbol"/>
      </w:rPr>
    </w:lvl>
    <w:lvl w:ilvl="1" w:tplc="18090003" w:tentative="1">
      <w:start w:val="1"/>
      <w:numFmt w:val="bullet"/>
      <w:lvlText w:val="o"/>
      <w:lvlJc w:val="left"/>
      <w:pPr>
        <w:ind w:left="1440" w:hanging="360"/>
      </w:pPr>
      <w:rPr>
        <w:rFonts w:hint="default" w:ascii="Courier New" w:hAnsi="Courier New" w:cs="Courier New"/>
      </w:rPr>
    </w:lvl>
    <w:lvl w:ilvl="2" w:tplc="18090005" w:tentative="1">
      <w:start w:val="1"/>
      <w:numFmt w:val="bullet"/>
      <w:lvlText w:val=""/>
      <w:lvlJc w:val="left"/>
      <w:pPr>
        <w:ind w:left="2160" w:hanging="360"/>
      </w:pPr>
      <w:rPr>
        <w:rFonts w:hint="default" w:ascii="Wingdings" w:hAnsi="Wingdings"/>
      </w:rPr>
    </w:lvl>
    <w:lvl w:ilvl="3" w:tplc="18090001" w:tentative="1">
      <w:start w:val="1"/>
      <w:numFmt w:val="bullet"/>
      <w:lvlText w:val=""/>
      <w:lvlJc w:val="left"/>
      <w:pPr>
        <w:ind w:left="2880" w:hanging="360"/>
      </w:pPr>
      <w:rPr>
        <w:rFonts w:hint="default" w:ascii="Symbol" w:hAnsi="Symbol"/>
      </w:rPr>
    </w:lvl>
    <w:lvl w:ilvl="4" w:tplc="18090003" w:tentative="1">
      <w:start w:val="1"/>
      <w:numFmt w:val="bullet"/>
      <w:lvlText w:val="o"/>
      <w:lvlJc w:val="left"/>
      <w:pPr>
        <w:ind w:left="3600" w:hanging="360"/>
      </w:pPr>
      <w:rPr>
        <w:rFonts w:hint="default" w:ascii="Courier New" w:hAnsi="Courier New" w:cs="Courier New"/>
      </w:rPr>
    </w:lvl>
    <w:lvl w:ilvl="5" w:tplc="18090005" w:tentative="1">
      <w:start w:val="1"/>
      <w:numFmt w:val="bullet"/>
      <w:lvlText w:val=""/>
      <w:lvlJc w:val="left"/>
      <w:pPr>
        <w:ind w:left="4320" w:hanging="360"/>
      </w:pPr>
      <w:rPr>
        <w:rFonts w:hint="default" w:ascii="Wingdings" w:hAnsi="Wingdings"/>
      </w:rPr>
    </w:lvl>
    <w:lvl w:ilvl="6" w:tplc="18090001" w:tentative="1">
      <w:start w:val="1"/>
      <w:numFmt w:val="bullet"/>
      <w:lvlText w:val=""/>
      <w:lvlJc w:val="left"/>
      <w:pPr>
        <w:ind w:left="5040" w:hanging="360"/>
      </w:pPr>
      <w:rPr>
        <w:rFonts w:hint="default" w:ascii="Symbol" w:hAnsi="Symbol"/>
      </w:rPr>
    </w:lvl>
    <w:lvl w:ilvl="7" w:tplc="18090003" w:tentative="1">
      <w:start w:val="1"/>
      <w:numFmt w:val="bullet"/>
      <w:lvlText w:val="o"/>
      <w:lvlJc w:val="left"/>
      <w:pPr>
        <w:ind w:left="5760" w:hanging="360"/>
      </w:pPr>
      <w:rPr>
        <w:rFonts w:hint="default" w:ascii="Courier New" w:hAnsi="Courier New" w:cs="Courier New"/>
      </w:rPr>
    </w:lvl>
    <w:lvl w:ilvl="8" w:tplc="18090005" w:tentative="1">
      <w:start w:val="1"/>
      <w:numFmt w:val="bullet"/>
      <w:lvlText w:val=""/>
      <w:lvlJc w:val="left"/>
      <w:pPr>
        <w:ind w:left="6480" w:hanging="360"/>
      </w:pPr>
      <w:rPr>
        <w:rFonts w:hint="default" w:ascii="Wingdings" w:hAnsi="Wingdings"/>
      </w:rPr>
    </w:lvl>
  </w:abstractNum>
  <w:abstractNum w:abstractNumId="1" w15:restartNumberingAfterBreak="0">
    <w:nsid w:val="47554FE7"/>
    <w:multiLevelType w:val="hybridMultilevel"/>
    <w:tmpl w:val="437423CE"/>
    <w:lvl w:ilvl="0" w:tplc="54C2F5D2">
      <w:numFmt w:val="bullet"/>
      <w:lvlText w:val="•"/>
      <w:lvlJc w:val="left"/>
      <w:pPr>
        <w:ind w:left="720" w:hanging="360"/>
      </w:pPr>
      <w:rPr>
        <w:rFonts w:hint="default" w:ascii="Aptos" w:hAnsi="Aptos" w:eastAsiaTheme="minorHAnsi" w:cstheme="minorBidi"/>
      </w:rPr>
    </w:lvl>
    <w:lvl w:ilvl="1" w:tplc="18090003" w:tentative="1">
      <w:start w:val="1"/>
      <w:numFmt w:val="bullet"/>
      <w:lvlText w:val="o"/>
      <w:lvlJc w:val="left"/>
      <w:pPr>
        <w:ind w:left="1440" w:hanging="360"/>
      </w:pPr>
      <w:rPr>
        <w:rFonts w:hint="default" w:ascii="Courier New" w:hAnsi="Courier New" w:cs="Courier New"/>
      </w:rPr>
    </w:lvl>
    <w:lvl w:ilvl="2" w:tplc="18090005" w:tentative="1">
      <w:start w:val="1"/>
      <w:numFmt w:val="bullet"/>
      <w:lvlText w:val=""/>
      <w:lvlJc w:val="left"/>
      <w:pPr>
        <w:ind w:left="2160" w:hanging="360"/>
      </w:pPr>
      <w:rPr>
        <w:rFonts w:hint="default" w:ascii="Wingdings" w:hAnsi="Wingdings"/>
      </w:rPr>
    </w:lvl>
    <w:lvl w:ilvl="3" w:tplc="18090001" w:tentative="1">
      <w:start w:val="1"/>
      <w:numFmt w:val="bullet"/>
      <w:lvlText w:val=""/>
      <w:lvlJc w:val="left"/>
      <w:pPr>
        <w:ind w:left="2880" w:hanging="360"/>
      </w:pPr>
      <w:rPr>
        <w:rFonts w:hint="default" w:ascii="Symbol" w:hAnsi="Symbol"/>
      </w:rPr>
    </w:lvl>
    <w:lvl w:ilvl="4" w:tplc="18090003" w:tentative="1">
      <w:start w:val="1"/>
      <w:numFmt w:val="bullet"/>
      <w:lvlText w:val="o"/>
      <w:lvlJc w:val="left"/>
      <w:pPr>
        <w:ind w:left="3600" w:hanging="360"/>
      </w:pPr>
      <w:rPr>
        <w:rFonts w:hint="default" w:ascii="Courier New" w:hAnsi="Courier New" w:cs="Courier New"/>
      </w:rPr>
    </w:lvl>
    <w:lvl w:ilvl="5" w:tplc="18090005" w:tentative="1">
      <w:start w:val="1"/>
      <w:numFmt w:val="bullet"/>
      <w:lvlText w:val=""/>
      <w:lvlJc w:val="left"/>
      <w:pPr>
        <w:ind w:left="4320" w:hanging="360"/>
      </w:pPr>
      <w:rPr>
        <w:rFonts w:hint="default" w:ascii="Wingdings" w:hAnsi="Wingdings"/>
      </w:rPr>
    </w:lvl>
    <w:lvl w:ilvl="6" w:tplc="18090001" w:tentative="1">
      <w:start w:val="1"/>
      <w:numFmt w:val="bullet"/>
      <w:lvlText w:val=""/>
      <w:lvlJc w:val="left"/>
      <w:pPr>
        <w:ind w:left="5040" w:hanging="360"/>
      </w:pPr>
      <w:rPr>
        <w:rFonts w:hint="default" w:ascii="Symbol" w:hAnsi="Symbol"/>
      </w:rPr>
    </w:lvl>
    <w:lvl w:ilvl="7" w:tplc="18090003" w:tentative="1">
      <w:start w:val="1"/>
      <w:numFmt w:val="bullet"/>
      <w:lvlText w:val="o"/>
      <w:lvlJc w:val="left"/>
      <w:pPr>
        <w:ind w:left="5760" w:hanging="360"/>
      </w:pPr>
      <w:rPr>
        <w:rFonts w:hint="default" w:ascii="Courier New" w:hAnsi="Courier New" w:cs="Courier New"/>
      </w:rPr>
    </w:lvl>
    <w:lvl w:ilvl="8" w:tplc="18090005" w:tentative="1">
      <w:start w:val="1"/>
      <w:numFmt w:val="bullet"/>
      <w:lvlText w:val=""/>
      <w:lvlJc w:val="left"/>
      <w:pPr>
        <w:ind w:left="6480" w:hanging="360"/>
      </w:pPr>
      <w:rPr>
        <w:rFonts w:hint="default" w:ascii="Wingdings" w:hAnsi="Wingdings"/>
      </w:rPr>
    </w:lvl>
  </w:abstractNum>
  <w:abstractNum w:abstractNumId="2" w15:restartNumberingAfterBreak="0">
    <w:nsid w:val="55224FFB"/>
    <w:multiLevelType w:val="hybridMultilevel"/>
    <w:tmpl w:val="35542858"/>
    <w:lvl w:ilvl="0" w:tplc="54C2F5D2">
      <w:numFmt w:val="bullet"/>
      <w:lvlText w:val="•"/>
      <w:lvlJc w:val="left"/>
      <w:pPr>
        <w:ind w:left="720" w:hanging="360"/>
      </w:pPr>
      <w:rPr>
        <w:rFonts w:hint="default" w:ascii="Aptos" w:hAnsi="Aptos" w:eastAsiaTheme="minorHAnsi" w:cstheme="minorBidi"/>
      </w:rPr>
    </w:lvl>
    <w:lvl w:ilvl="1" w:tplc="18090003" w:tentative="1">
      <w:start w:val="1"/>
      <w:numFmt w:val="bullet"/>
      <w:lvlText w:val="o"/>
      <w:lvlJc w:val="left"/>
      <w:pPr>
        <w:ind w:left="1440" w:hanging="360"/>
      </w:pPr>
      <w:rPr>
        <w:rFonts w:hint="default" w:ascii="Courier New" w:hAnsi="Courier New" w:cs="Courier New"/>
      </w:rPr>
    </w:lvl>
    <w:lvl w:ilvl="2" w:tplc="18090005" w:tentative="1">
      <w:start w:val="1"/>
      <w:numFmt w:val="bullet"/>
      <w:lvlText w:val=""/>
      <w:lvlJc w:val="left"/>
      <w:pPr>
        <w:ind w:left="2160" w:hanging="360"/>
      </w:pPr>
      <w:rPr>
        <w:rFonts w:hint="default" w:ascii="Wingdings" w:hAnsi="Wingdings"/>
      </w:rPr>
    </w:lvl>
    <w:lvl w:ilvl="3" w:tplc="18090001" w:tentative="1">
      <w:start w:val="1"/>
      <w:numFmt w:val="bullet"/>
      <w:lvlText w:val=""/>
      <w:lvlJc w:val="left"/>
      <w:pPr>
        <w:ind w:left="2880" w:hanging="360"/>
      </w:pPr>
      <w:rPr>
        <w:rFonts w:hint="default" w:ascii="Symbol" w:hAnsi="Symbol"/>
      </w:rPr>
    </w:lvl>
    <w:lvl w:ilvl="4" w:tplc="18090003" w:tentative="1">
      <w:start w:val="1"/>
      <w:numFmt w:val="bullet"/>
      <w:lvlText w:val="o"/>
      <w:lvlJc w:val="left"/>
      <w:pPr>
        <w:ind w:left="3600" w:hanging="360"/>
      </w:pPr>
      <w:rPr>
        <w:rFonts w:hint="default" w:ascii="Courier New" w:hAnsi="Courier New" w:cs="Courier New"/>
      </w:rPr>
    </w:lvl>
    <w:lvl w:ilvl="5" w:tplc="18090005" w:tentative="1">
      <w:start w:val="1"/>
      <w:numFmt w:val="bullet"/>
      <w:lvlText w:val=""/>
      <w:lvlJc w:val="left"/>
      <w:pPr>
        <w:ind w:left="4320" w:hanging="360"/>
      </w:pPr>
      <w:rPr>
        <w:rFonts w:hint="default" w:ascii="Wingdings" w:hAnsi="Wingdings"/>
      </w:rPr>
    </w:lvl>
    <w:lvl w:ilvl="6" w:tplc="18090001" w:tentative="1">
      <w:start w:val="1"/>
      <w:numFmt w:val="bullet"/>
      <w:lvlText w:val=""/>
      <w:lvlJc w:val="left"/>
      <w:pPr>
        <w:ind w:left="5040" w:hanging="360"/>
      </w:pPr>
      <w:rPr>
        <w:rFonts w:hint="default" w:ascii="Symbol" w:hAnsi="Symbol"/>
      </w:rPr>
    </w:lvl>
    <w:lvl w:ilvl="7" w:tplc="18090003" w:tentative="1">
      <w:start w:val="1"/>
      <w:numFmt w:val="bullet"/>
      <w:lvlText w:val="o"/>
      <w:lvlJc w:val="left"/>
      <w:pPr>
        <w:ind w:left="5760" w:hanging="360"/>
      </w:pPr>
      <w:rPr>
        <w:rFonts w:hint="default" w:ascii="Courier New" w:hAnsi="Courier New" w:cs="Courier New"/>
      </w:rPr>
    </w:lvl>
    <w:lvl w:ilvl="8" w:tplc="18090005" w:tentative="1">
      <w:start w:val="1"/>
      <w:numFmt w:val="bullet"/>
      <w:lvlText w:val=""/>
      <w:lvlJc w:val="left"/>
      <w:pPr>
        <w:ind w:left="6480" w:hanging="360"/>
      </w:pPr>
      <w:rPr>
        <w:rFonts w:hint="default" w:ascii="Wingdings" w:hAnsi="Wingdings"/>
      </w:rPr>
    </w:lvl>
  </w:abstractNum>
  <w:abstractNum w:abstractNumId="3" w15:restartNumberingAfterBreak="0">
    <w:nsid w:val="73177985"/>
    <w:multiLevelType w:val="hybridMultilevel"/>
    <w:tmpl w:val="43F21D18"/>
    <w:lvl w:ilvl="0" w:tplc="54C2F5D2">
      <w:numFmt w:val="bullet"/>
      <w:lvlText w:val="•"/>
      <w:lvlJc w:val="left"/>
      <w:pPr>
        <w:ind w:left="720" w:hanging="360"/>
      </w:pPr>
      <w:rPr>
        <w:rFonts w:hint="default" w:ascii="Aptos" w:hAnsi="Aptos" w:eastAsiaTheme="minorHAnsi" w:cstheme="minorBidi"/>
      </w:rPr>
    </w:lvl>
    <w:lvl w:ilvl="1" w:tplc="18090003" w:tentative="1">
      <w:start w:val="1"/>
      <w:numFmt w:val="bullet"/>
      <w:lvlText w:val="o"/>
      <w:lvlJc w:val="left"/>
      <w:pPr>
        <w:ind w:left="1440" w:hanging="360"/>
      </w:pPr>
      <w:rPr>
        <w:rFonts w:hint="default" w:ascii="Courier New" w:hAnsi="Courier New" w:cs="Courier New"/>
      </w:rPr>
    </w:lvl>
    <w:lvl w:ilvl="2" w:tplc="18090005" w:tentative="1">
      <w:start w:val="1"/>
      <w:numFmt w:val="bullet"/>
      <w:lvlText w:val=""/>
      <w:lvlJc w:val="left"/>
      <w:pPr>
        <w:ind w:left="2160" w:hanging="360"/>
      </w:pPr>
      <w:rPr>
        <w:rFonts w:hint="default" w:ascii="Wingdings" w:hAnsi="Wingdings"/>
      </w:rPr>
    </w:lvl>
    <w:lvl w:ilvl="3" w:tplc="18090001" w:tentative="1">
      <w:start w:val="1"/>
      <w:numFmt w:val="bullet"/>
      <w:lvlText w:val=""/>
      <w:lvlJc w:val="left"/>
      <w:pPr>
        <w:ind w:left="2880" w:hanging="360"/>
      </w:pPr>
      <w:rPr>
        <w:rFonts w:hint="default" w:ascii="Symbol" w:hAnsi="Symbol"/>
      </w:rPr>
    </w:lvl>
    <w:lvl w:ilvl="4" w:tplc="18090003" w:tentative="1">
      <w:start w:val="1"/>
      <w:numFmt w:val="bullet"/>
      <w:lvlText w:val="o"/>
      <w:lvlJc w:val="left"/>
      <w:pPr>
        <w:ind w:left="3600" w:hanging="360"/>
      </w:pPr>
      <w:rPr>
        <w:rFonts w:hint="default" w:ascii="Courier New" w:hAnsi="Courier New" w:cs="Courier New"/>
      </w:rPr>
    </w:lvl>
    <w:lvl w:ilvl="5" w:tplc="18090005" w:tentative="1">
      <w:start w:val="1"/>
      <w:numFmt w:val="bullet"/>
      <w:lvlText w:val=""/>
      <w:lvlJc w:val="left"/>
      <w:pPr>
        <w:ind w:left="4320" w:hanging="360"/>
      </w:pPr>
      <w:rPr>
        <w:rFonts w:hint="default" w:ascii="Wingdings" w:hAnsi="Wingdings"/>
      </w:rPr>
    </w:lvl>
    <w:lvl w:ilvl="6" w:tplc="18090001" w:tentative="1">
      <w:start w:val="1"/>
      <w:numFmt w:val="bullet"/>
      <w:lvlText w:val=""/>
      <w:lvlJc w:val="left"/>
      <w:pPr>
        <w:ind w:left="5040" w:hanging="360"/>
      </w:pPr>
      <w:rPr>
        <w:rFonts w:hint="default" w:ascii="Symbol" w:hAnsi="Symbol"/>
      </w:rPr>
    </w:lvl>
    <w:lvl w:ilvl="7" w:tplc="18090003" w:tentative="1">
      <w:start w:val="1"/>
      <w:numFmt w:val="bullet"/>
      <w:lvlText w:val="o"/>
      <w:lvlJc w:val="left"/>
      <w:pPr>
        <w:ind w:left="5760" w:hanging="360"/>
      </w:pPr>
      <w:rPr>
        <w:rFonts w:hint="default" w:ascii="Courier New" w:hAnsi="Courier New" w:cs="Courier New"/>
      </w:rPr>
    </w:lvl>
    <w:lvl w:ilvl="8" w:tplc="18090005" w:tentative="1">
      <w:start w:val="1"/>
      <w:numFmt w:val="bullet"/>
      <w:lvlText w:val=""/>
      <w:lvlJc w:val="left"/>
      <w:pPr>
        <w:ind w:left="6480" w:hanging="360"/>
      </w:pPr>
      <w:rPr>
        <w:rFonts w:hint="default" w:ascii="Wingdings" w:hAnsi="Wingdings"/>
      </w:rPr>
    </w:lvl>
  </w:abstractNum>
  <w:num w:numId="1" w16cid:durableId="502210765">
    <w:abstractNumId w:val="0"/>
  </w:num>
  <w:num w:numId="2" w16cid:durableId="1646473903">
    <w:abstractNumId w:val="3"/>
  </w:num>
  <w:num w:numId="3" w16cid:durableId="250820266">
    <w:abstractNumId w:val="2"/>
  </w:num>
  <w:num w:numId="4" w16cid:durableId="767774359">
    <w:abstractNumId w:val="1"/>
  </w:num>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p14">
  <w:zoom w:percent="160"/>
  <w:trackRevisions w:val="false"/>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52F17"/>
    <w:rsid w:val="00097DBB"/>
    <w:rsid w:val="00115831"/>
    <w:rsid w:val="00271CED"/>
    <w:rsid w:val="002B70FB"/>
    <w:rsid w:val="00373DB6"/>
    <w:rsid w:val="00401D71"/>
    <w:rsid w:val="00432C24"/>
    <w:rsid w:val="0051529A"/>
    <w:rsid w:val="00525109"/>
    <w:rsid w:val="005E2464"/>
    <w:rsid w:val="00616CF5"/>
    <w:rsid w:val="00637D7C"/>
    <w:rsid w:val="006B3FCA"/>
    <w:rsid w:val="006E0AE3"/>
    <w:rsid w:val="0076203E"/>
    <w:rsid w:val="007A3D36"/>
    <w:rsid w:val="00800258"/>
    <w:rsid w:val="00852F17"/>
    <w:rsid w:val="009130A0"/>
    <w:rsid w:val="00987E4F"/>
    <w:rsid w:val="00995E60"/>
    <w:rsid w:val="009B533F"/>
    <w:rsid w:val="009C02EC"/>
    <w:rsid w:val="00A40187"/>
    <w:rsid w:val="00BB5D84"/>
    <w:rsid w:val="00BC03EC"/>
    <w:rsid w:val="00BC2807"/>
    <w:rsid w:val="00C0581D"/>
    <w:rsid w:val="00C6662F"/>
    <w:rsid w:val="00D2021A"/>
    <w:rsid w:val="00D30C1B"/>
    <w:rsid w:val="00E37825"/>
    <w:rsid w:val="00E8381F"/>
    <w:rsid w:val="00EF6507"/>
    <w:rsid w:val="00F13264"/>
    <w:rsid w:val="00F43886"/>
    <w:rsid w:val="00F46D9A"/>
    <w:rsid w:val="00F76D6F"/>
    <w:rsid w:val="0218C96A"/>
    <w:rsid w:val="0C11089D"/>
    <w:rsid w:val="10C3D668"/>
    <w:rsid w:val="26443DEC"/>
    <w:rsid w:val="2F0F5177"/>
    <w:rsid w:val="3DA43DD0"/>
    <w:rsid w:val="4277AEF3"/>
    <w:rsid w:val="448865B6"/>
    <w:rsid w:val="4D06A941"/>
    <w:rsid w:val="55CD6105"/>
    <w:rsid w:val="7F5B636E"/>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643280"/>
  <w15:chartTrackingRefBased/>
  <w15:docId w15:val="{87F93BBC-B836-4169-8CD5-AD1EC6B7057D}"/>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p14">
  <w:docDefaults>
    <w:rPrDefault>
      <w:rPr>
        <w:rFonts w:asciiTheme="minorHAnsi" w:hAnsiTheme="minorHAnsi" w:eastAsiaTheme="minorHAnsi" w:cstheme="minorBidi"/>
        <w:kern w:val="2"/>
        <w:sz w:val="22"/>
        <w:szCs w:val="22"/>
        <w:lang w:val="en-I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style>
  <w:style w:type="paragraph" w:styleId="Heading1">
    <w:name w:val="heading 1"/>
    <w:basedOn w:val="Normal"/>
    <w:next w:val="Normal"/>
    <w:link w:val="Heading1Char"/>
    <w:uiPriority w:val="9"/>
    <w:qFormat/>
    <w:rsid w:val="00852F17"/>
    <w:pPr>
      <w:keepNext/>
      <w:keepLines/>
      <w:spacing w:before="360" w:after="80"/>
      <w:outlineLvl w:val="0"/>
    </w:pPr>
    <w:rPr>
      <w:rFonts w:asciiTheme="majorHAnsi" w:hAnsiTheme="majorHAnsi" w:eastAsiaTheme="majorEastAsia" w:cstheme="majorBidi"/>
      <w:color w:val="0F4761" w:themeColor="accent1" w:themeShade="BF"/>
      <w:sz w:val="40"/>
      <w:szCs w:val="40"/>
    </w:rPr>
  </w:style>
  <w:style w:type="paragraph" w:styleId="Heading2">
    <w:name w:val="heading 2"/>
    <w:basedOn w:val="Normal"/>
    <w:next w:val="Normal"/>
    <w:link w:val="Heading2Char"/>
    <w:uiPriority w:val="9"/>
    <w:unhideWhenUsed/>
    <w:qFormat/>
    <w:rsid w:val="00852F17"/>
    <w:pPr>
      <w:keepNext/>
      <w:keepLines/>
      <w:spacing w:before="160" w:after="80"/>
      <w:outlineLvl w:val="1"/>
    </w:pPr>
    <w:rPr>
      <w:rFonts w:asciiTheme="majorHAnsi" w:hAnsiTheme="majorHAnsi" w:eastAsiaTheme="majorEastAsia" w:cstheme="majorBidi"/>
      <w:color w:val="0F4761" w:themeColor="accent1" w:themeShade="BF"/>
      <w:sz w:val="32"/>
      <w:szCs w:val="32"/>
    </w:rPr>
  </w:style>
  <w:style w:type="paragraph" w:styleId="Heading3">
    <w:name w:val="heading 3"/>
    <w:basedOn w:val="Normal"/>
    <w:next w:val="Normal"/>
    <w:link w:val="Heading3Char"/>
    <w:uiPriority w:val="9"/>
    <w:unhideWhenUsed/>
    <w:qFormat/>
    <w:rsid w:val="00852F17"/>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852F17"/>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852F17"/>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852F17"/>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852F17"/>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852F17"/>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852F17"/>
    <w:pPr>
      <w:keepNext/>
      <w:keepLines/>
      <w:spacing w:after="0"/>
      <w:outlineLvl w:val="8"/>
    </w:pPr>
    <w:rPr>
      <w:rFonts w:eastAsiaTheme="majorEastAsia" w:cstheme="majorBidi"/>
      <w:color w:val="272727" w:themeColor="text1" w:themeTint="D8"/>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Heading1Char" w:customStyle="1">
    <w:name w:val="Heading 1 Char"/>
    <w:basedOn w:val="DefaultParagraphFont"/>
    <w:link w:val="Heading1"/>
    <w:uiPriority w:val="9"/>
    <w:rsid w:val="00852F17"/>
    <w:rPr>
      <w:rFonts w:asciiTheme="majorHAnsi" w:hAnsiTheme="majorHAnsi" w:eastAsiaTheme="majorEastAsia" w:cstheme="majorBidi"/>
      <w:color w:val="0F4761" w:themeColor="accent1" w:themeShade="BF"/>
      <w:sz w:val="40"/>
      <w:szCs w:val="40"/>
    </w:rPr>
  </w:style>
  <w:style w:type="character" w:styleId="Heading2Char" w:customStyle="1">
    <w:name w:val="Heading 2 Char"/>
    <w:basedOn w:val="DefaultParagraphFont"/>
    <w:link w:val="Heading2"/>
    <w:uiPriority w:val="9"/>
    <w:rsid w:val="00852F17"/>
    <w:rPr>
      <w:rFonts w:asciiTheme="majorHAnsi" w:hAnsiTheme="majorHAnsi" w:eastAsiaTheme="majorEastAsia" w:cstheme="majorBidi"/>
      <w:color w:val="0F4761" w:themeColor="accent1" w:themeShade="BF"/>
      <w:sz w:val="32"/>
      <w:szCs w:val="32"/>
    </w:rPr>
  </w:style>
  <w:style w:type="character" w:styleId="Heading3Char" w:customStyle="1">
    <w:name w:val="Heading 3 Char"/>
    <w:basedOn w:val="DefaultParagraphFont"/>
    <w:link w:val="Heading3"/>
    <w:uiPriority w:val="9"/>
    <w:rsid w:val="00852F17"/>
    <w:rPr>
      <w:rFonts w:eastAsiaTheme="majorEastAsia" w:cstheme="majorBidi"/>
      <w:color w:val="0F4761" w:themeColor="accent1" w:themeShade="BF"/>
      <w:sz w:val="28"/>
      <w:szCs w:val="28"/>
    </w:rPr>
  </w:style>
  <w:style w:type="character" w:styleId="Heading4Char" w:customStyle="1">
    <w:name w:val="Heading 4 Char"/>
    <w:basedOn w:val="DefaultParagraphFont"/>
    <w:link w:val="Heading4"/>
    <w:uiPriority w:val="9"/>
    <w:semiHidden/>
    <w:rsid w:val="00852F17"/>
    <w:rPr>
      <w:rFonts w:eastAsiaTheme="majorEastAsia" w:cstheme="majorBidi"/>
      <w:i/>
      <w:iCs/>
      <w:color w:val="0F4761" w:themeColor="accent1" w:themeShade="BF"/>
    </w:rPr>
  </w:style>
  <w:style w:type="character" w:styleId="Heading5Char" w:customStyle="1">
    <w:name w:val="Heading 5 Char"/>
    <w:basedOn w:val="DefaultParagraphFont"/>
    <w:link w:val="Heading5"/>
    <w:uiPriority w:val="9"/>
    <w:semiHidden/>
    <w:rsid w:val="00852F17"/>
    <w:rPr>
      <w:rFonts w:eastAsiaTheme="majorEastAsia" w:cstheme="majorBidi"/>
      <w:color w:val="0F4761" w:themeColor="accent1" w:themeShade="BF"/>
    </w:rPr>
  </w:style>
  <w:style w:type="character" w:styleId="Heading6Char" w:customStyle="1">
    <w:name w:val="Heading 6 Char"/>
    <w:basedOn w:val="DefaultParagraphFont"/>
    <w:link w:val="Heading6"/>
    <w:uiPriority w:val="9"/>
    <w:semiHidden/>
    <w:rsid w:val="00852F17"/>
    <w:rPr>
      <w:rFonts w:eastAsiaTheme="majorEastAsia" w:cstheme="majorBidi"/>
      <w:i/>
      <w:iCs/>
      <w:color w:val="595959" w:themeColor="text1" w:themeTint="A6"/>
    </w:rPr>
  </w:style>
  <w:style w:type="character" w:styleId="Heading7Char" w:customStyle="1">
    <w:name w:val="Heading 7 Char"/>
    <w:basedOn w:val="DefaultParagraphFont"/>
    <w:link w:val="Heading7"/>
    <w:uiPriority w:val="9"/>
    <w:semiHidden/>
    <w:rsid w:val="00852F17"/>
    <w:rPr>
      <w:rFonts w:eastAsiaTheme="majorEastAsia" w:cstheme="majorBidi"/>
      <w:color w:val="595959" w:themeColor="text1" w:themeTint="A6"/>
    </w:rPr>
  </w:style>
  <w:style w:type="character" w:styleId="Heading8Char" w:customStyle="1">
    <w:name w:val="Heading 8 Char"/>
    <w:basedOn w:val="DefaultParagraphFont"/>
    <w:link w:val="Heading8"/>
    <w:uiPriority w:val="9"/>
    <w:semiHidden/>
    <w:rsid w:val="00852F17"/>
    <w:rPr>
      <w:rFonts w:eastAsiaTheme="majorEastAsia" w:cstheme="majorBidi"/>
      <w:i/>
      <w:iCs/>
      <w:color w:val="272727" w:themeColor="text1" w:themeTint="D8"/>
    </w:rPr>
  </w:style>
  <w:style w:type="character" w:styleId="Heading9Char" w:customStyle="1">
    <w:name w:val="Heading 9 Char"/>
    <w:basedOn w:val="DefaultParagraphFont"/>
    <w:link w:val="Heading9"/>
    <w:uiPriority w:val="9"/>
    <w:semiHidden/>
    <w:rsid w:val="00852F17"/>
    <w:rPr>
      <w:rFonts w:eastAsiaTheme="majorEastAsia" w:cstheme="majorBidi"/>
      <w:color w:val="272727" w:themeColor="text1" w:themeTint="D8"/>
    </w:rPr>
  </w:style>
  <w:style w:type="paragraph" w:styleId="Title">
    <w:name w:val="Title"/>
    <w:basedOn w:val="Normal"/>
    <w:next w:val="Normal"/>
    <w:link w:val="TitleChar"/>
    <w:uiPriority w:val="10"/>
    <w:qFormat/>
    <w:rsid w:val="00852F17"/>
    <w:pPr>
      <w:spacing w:after="80" w:line="240" w:lineRule="auto"/>
      <w:contextualSpacing/>
    </w:pPr>
    <w:rPr>
      <w:rFonts w:asciiTheme="majorHAnsi" w:hAnsiTheme="majorHAnsi" w:eastAsiaTheme="majorEastAsia" w:cstheme="majorBidi"/>
      <w:spacing w:val="-10"/>
      <w:kern w:val="28"/>
      <w:sz w:val="56"/>
      <w:szCs w:val="56"/>
    </w:rPr>
  </w:style>
  <w:style w:type="character" w:styleId="TitleChar" w:customStyle="1">
    <w:name w:val="Title Char"/>
    <w:basedOn w:val="DefaultParagraphFont"/>
    <w:link w:val="Title"/>
    <w:uiPriority w:val="10"/>
    <w:rsid w:val="00852F17"/>
    <w:rPr>
      <w:rFonts w:asciiTheme="majorHAnsi" w:hAnsiTheme="majorHAnsi" w:eastAsiaTheme="majorEastAsia" w:cstheme="majorBidi"/>
      <w:spacing w:val="-10"/>
      <w:kern w:val="28"/>
      <w:sz w:val="56"/>
      <w:szCs w:val="56"/>
    </w:rPr>
  </w:style>
  <w:style w:type="paragraph" w:styleId="Subtitle">
    <w:name w:val="Subtitle"/>
    <w:basedOn w:val="Normal"/>
    <w:next w:val="Normal"/>
    <w:link w:val="SubtitleChar"/>
    <w:uiPriority w:val="11"/>
    <w:qFormat/>
    <w:rsid w:val="00852F17"/>
    <w:pPr>
      <w:numPr>
        <w:ilvl w:val="1"/>
      </w:numPr>
    </w:pPr>
    <w:rPr>
      <w:rFonts w:eastAsiaTheme="majorEastAsia" w:cstheme="majorBidi"/>
      <w:color w:val="595959" w:themeColor="text1" w:themeTint="A6"/>
      <w:spacing w:val="15"/>
      <w:sz w:val="28"/>
      <w:szCs w:val="28"/>
    </w:rPr>
  </w:style>
  <w:style w:type="character" w:styleId="SubtitleChar" w:customStyle="1">
    <w:name w:val="Subtitle Char"/>
    <w:basedOn w:val="DefaultParagraphFont"/>
    <w:link w:val="Subtitle"/>
    <w:uiPriority w:val="11"/>
    <w:rsid w:val="00852F17"/>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852F17"/>
    <w:pPr>
      <w:spacing w:before="160"/>
      <w:jc w:val="center"/>
    </w:pPr>
    <w:rPr>
      <w:i/>
      <w:iCs/>
      <w:color w:val="404040" w:themeColor="text1" w:themeTint="BF"/>
    </w:rPr>
  </w:style>
  <w:style w:type="character" w:styleId="QuoteChar" w:customStyle="1">
    <w:name w:val="Quote Char"/>
    <w:basedOn w:val="DefaultParagraphFont"/>
    <w:link w:val="Quote"/>
    <w:uiPriority w:val="29"/>
    <w:rsid w:val="00852F17"/>
    <w:rPr>
      <w:i/>
      <w:iCs/>
      <w:color w:val="404040" w:themeColor="text1" w:themeTint="BF"/>
    </w:rPr>
  </w:style>
  <w:style w:type="paragraph" w:styleId="ListParagraph">
    <w:name w:val="List Paragraph"/>
    <w:basedOn w:val="Normal"/>
    <w:uiPriority w:val="34"/>
    <w:qFormat/>
    <w:rsid w:val="00852F17"/>
    <w:pPr>
      <w:ind w:left="720"/>
      <w:contextualSpacing/>
    </w:pPr>
  </w:style>
  <w:style w:type="character" w:styleId="IntenseEmphasis">
    <w:name w:val="Intense Emphasis"/>
    <w:basedOn w:val="DefaultParagraphFont"/>
    <w:uiPriority w:val="21"/>
    <w:qFormat/>
    <w:rsid w:val="00852F17"/>
    <w:rPr>
      <w:i/>
      <w:iCs/>
      <w:color w:val="0F4761" w:themeColor="accent1" w:themeShade="BF"/>
    </w:rPr>
  </w:style>
  <w:style w:type="paragraph" w:styleId="IntenseQuote">
    <w:name w:val="Intense Quote"/>
    <w:basedOn w:val="Normal"/>
    <w:next w:val="Normal"/>
    <w:link w:val="IntenseQuoteChar"/>
    <w:uiPriority w:val="30"/>
    <w:qFormat/>
    <w:rsid w:val="00852F17"/>
    <w:pPr>
      <w:pBdr>
        <w:top w:val="single" w:color="0F4761" w:themeColor="accent1" w:themeShade="BF" w:sz="4" w:space="10"/>
        <w:bottom w:val="single" w:color="0F4761" w:themeColor="accent1" w:themeShade="BF" w:sz="4" w:space="10"/>
      </w:pBdr>
      <w:spacing w:before="360" w:after="360"/>
      <w:ind w:left="864" w:right="864"/>
      <w:jc w:val="center"/>
    </w:pPr>
    <w:rPr>
      <w:i/>
      <w:iCs/>
      <w:color w:val="0F4761" w:themeColor="accent1" w:themeShade="BF"/>
    </w:rPr>
  </w:style>
  <w:style w:type="character" w:styleId="IntenseQuoteChar" w:customStyle="1">
    <w:name w:val="Intense Quote Char"/>
    <w:basedOn w:val="DefaultParagraphFont"/>
    <w:link w:val="IntenseQuote"/>
    <w:uiPriority w:val="30"/>
    <w:rsid w:val="00852F17"/>
    <w:rPr>
      <w:i/>
      <w:iCs/>
      <w:color w:val="0F4761" w:themeColor="accent1" w:themeShade="BF"/>
    </w:rPr>
  </w:style>
  <w:style w:type="character" w:styleId="IntenseReference">
    <w:name w:val="Intense Reference"/>
    <w:basedOn w:val="DefaultParagraphFont"/>
    <w:uiPriority w:val="32"/>
    <w:qFormat/>
    <w:rsid w:val="00852F17"/>
    <w:rPr>
      <w:b/>
      <w:bCs/>
      <w:smallCaps/>
      <w:color w:val="0F4761" w:themeColor="accent1" w:themeShade="BF"/>
      <w:spacing w:val="5"/>
    </w:rPr>
  </w:style>
  <w:style w:type="character" w:styleId="Hyperlink">
    <w:name w:val="Hyperlink"/>
    <w:basedOn w:val="DefaultParagraphFont"/>
    <w:uiPriority w:val="99"/>
    <w:unhideWhenUsed/>
    <w:rsid w:val="00373DB6"/>
    <w:rPr>
      <w:color w:val="467886" w:themeColor="hyperlink"/>
      <w:u w:val="single"/>
    </w:rPr>
  </w:style>
  <w:style w:type="character" w:styleId="UnresolvedMention">
    <w:name w:val="Unresolved Mention"/>
    <w:basedOn w:val="DefaultParagraphFont"/>
    <w:uiPriority w:val="99"/>
    <w:semiHidden/>
    <w:unhideWhenUsed/>
    <w:rsid w:val="00373DB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&#65279;<?xml version="1.0" encoding="utf-8"?><Relationships xmlns="http://schemas.openxmlformats.org/package/2006/relationships"><Relationship Type="http://schemas.openxmlformats.org/officeDocument/2006/relationships/image" Target="media/image1.jpg" Id="rId8" /><Relationship Type="http://schemas.openxmlformats.org/officeDocument/2006/relationships/fontTable" Target="fontTable.xml" Id="rId13" /><Relationship Type="http://schemas.openxmlformats.org/officeDocument/2006/relationships/customXml" Target="../customXml/item3.xml" Id="rId3" /><Relationship Type="http://schemas.openxmlformats.org/officeDocument/2006/relationships/webSettings" Target="webSettings.xml" Id="rId7" /><Relationship Type="http://schemas.openxmlformats.org/officeDocument/2006/relationships/customXml" Target="../customXml/item2.xml" Id="rId2" /><Relationship Type="http://schemas.openxmlformats.org/officeDocument/2006/relationships/customXml" Target="../customXml/item1.xml" Id="rId1" /><Relationship Type="http://schemas.openxmlformats.org/officeDocument/2006/relationships/settings" Target="settings.xml" Id="rId6" /><Relationship Type="http://schemas.openxmlformats.org/officeDocument/2006/relationships/hyperlink" Target="mydigitalbackpack.ie" TargetMode="External" Id="rId11" /><Relationship Type="http://schemas.openxmlformats.org/officeDocument/2006/relationships/styles" Target="styles.xml" Id="rId5" /><Relationship Type="http://schemas.openxmlformats.org/officeDocument/2006/relationships/numbering" Target="numbering.xml" Id="rId4" /><Relationship Type="http://schemas.openxmlformats.org/officeDocument/2006/relationships/image" Target="media/image2.png" Id="rId9" /><Relationship Type="http://schemas.openxmlformats.org/officeDocument/2006/relationships/theme" Target="theme/theme1.xml" Id="rId14" /><Relationship Type="http://schemas.openxmlformats.org/officeDocument/2006/relationships/hyperlink" Target="http://www.transforminglearning.ie" TargetMode="External" Id="R5eb46e4291a0423c" /><Relationship Type="http://schemas.openxmlformats.org/officeDocument/2006/relationships/hyperlink" Target="http://www.tudublin.ie/ntutorr" TargetMode="External" Id="Rf4954f0ea9924186"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89e22b9e-2fb7-4c1e-bcbd-6507fc1f1f8c">
      <Terms xmlns="http://schemas.microsoft.com/office/infopath/2007/PartnerControls"/>
    </lcf76f155ced4ddcb4097134ff3c332f>
    <TaxCatchAll xmlns="837cd904-2190-470c-8374-fcc81bf36d33" xsi:nil="true"/>
    <SharedWithUsers xmlns="837cd904-2190-470c-8374-fcc81bf36d33">
      <UserInfo>
        <DisplayName>Roisin Murray</DisplayName>
        <AccountId>12</AccountId>
        <AccountType/>
      </UserInfo>
    </SharedWithUser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5D4F78467088CF498A21FF19E74452D1" ma:contentTypeVersion="15" ma:contentTypeDescription="Create a new document." ma:contentTypeScope="" ma:versionID="e8e27ba592998c98b73941faee98b49e">
  <xsd:schema xmlns:xsd="http://www.w3.org/2001/XMLSchema" xmlns:xs="http://www.w3.org/2001/XMLSchema" xmlns:p="http://schemas.microsoft.com/office/2006/metadata/properties" xmlns:ns2="89e22b9e-2fb7-4c1e-bcbd-6507fc1f1f8c" xmlns:ns3="837cd904-2190-470c-8374-fcc81bf36d33" targetNamespace="http://schemas.microsoft.com/office/2006/metadata/properties" ma:root="true" ma:fieldsID="c27258ea0fab619c7437c959d6e67ce6" ns2:_="" ns3:_="">
    <xsd:import namespace="89e22b9e-2fb7-4c1e-bcbd-6507fc1f1f8c"/>
    <xsd:import namespace="837cd904-2190-470c-8374-fcc81bf36d33"/>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2:MediaLengthInSecond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9e22b9e-2fb7-4c1e-bcbd-6507fc1f1f8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8b168bf0-f213-4887-af2e-cac682fa240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dexed="true" ma:internalName="MediaServiceDateTaken" ma:readOnly="true">
      <xsd:simpleType>
        <xsd:restriction base="dms:Text"/>
      </xsd:simpleType>
    </xsd:element>
    <xsd:element name="MediaServiceLocation" ma:index="19" nillable="true" ma:displayName="Location" ma:indexed="true" ma:internalName="MediaServiceLocatio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837cd904-2190-470c-8374-fcc81bf36d33"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14" nillable="true" ma:displayName="Taxonomy Catch All Column" ma:hidden="true" ma:list="{bd9ccfd8-4a79-4891-b66f-67208d4211df}" ma:internalName="TaxCatchAll" ma:showField="CatchAllData" ma:web="837cd904-2190-470c-8374-fcc81bf36d33">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770CC4E9-D0E7-4B83-A17D-B41F440482D8}">
  <ds:schemaRefs>
    <ds:schemaRef ds:uri="http://schemas.microsoft.com/sharepoint/v3/contenttype/forms"/>
  </ds:schemaRefs>
</ds:datastoreItem>
</file>

<file path=customXml/itemProps2.xml><?xml version="1.0" encoding="utf-8"?>
<ds:datastoreItem xmlns:ds="http://schemas.openxmlformats.org/officeDocument/2006/customXml" ds:itemID="{854F77BD-9033-424D-8CE5-FCFF386567BF}">
  <ds:schemaRefs>
    <ds:schemaRef ds:uri="http://www.w3.org/XML/1998/namespace"/>
    <ds:schemaRef ds:uri="http://schemas.microsoft.com/office/2006/documentManagement/types"/>
    <ds:schemaRef ds:uri="http://purl.org/dc/elements/1.1/"/>
    <ds:schemaRef ds:uri="837cd904-2190-470c-8374-fcc81bf36d33"/>
    <ds:schemaRef ds:uri="http://schemas.microsoft.com/office/2006/metadata/properties"/>
    <ds:schemaRef ds:uri="http://schemas.openxmlformats.org/package/2006/metadata/core-properties"/>
    <ds:schemaRef ds:uri="http://schemas.microsoft.com/office/infopath/2007/PartnerControls"/>
    <ds:schemaRef ds:uri="89e22b9e-2fb7-4c1e-bcbd-6507fc1f1f8c"/>
    <ds:schemaRef ds:uri="http://purl.org/dc/dcmitype/"/>
    <ds:schemaRef ds:uri="http://purl.org/dc/terms/"/>
  </ds:schemaRefs>
</ds:datastoreItem>
</file>

<file path=customXml/itemProps3.xml><?xml version="1.0" encoding="utf-8"?>
<ds:datastoreItem xmlns:ds="http://schemas.openxmlformats.org/officeDocument/2006/customXml" ds:itemID="{F881D9E9-9280-446E-A3C9-DFB94D68C91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9e22b9e-2fb7-4c1e-bcbd-6507fc1f1f8c"/>
    <ds:schemaRef ds:uri="837cd904-2190-470c-8374-fcc81bf36d3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Technological University Dublin</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Heidi Kelly-Hogan</dc:creator>
  <keywords/>
  <dc:description/>
  <lastModifiedBy>Heidi Kelly-Hogan</lastModifiedBy>
  <revision>4</revision>
  <dcterms:created xsi:type="dcterms:W3CDTF">2024-03-05T11:50:00.0000000Z</dcterms:created>
  <dcterms:modified xsi:type="dcterms:W3CDTF">2024-05-14T13:41:27.8919832Z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0x0101005D4F78467088CF498A21FF19E74452D1</vt:lpwstr>
  </property>
  <property fmtid="{D5CDD505-2E9C-101B-9397-08002B2CF9AE}" pid="3" name="MediaServiceImageTags">
    <vt:lpwstr/>
  </property>
</Properties>
</file>