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76AD8D" w14:textId="77777777" w:rsidR="00507DDE" w:rsidRPr="000011BC" w:rsidRDefault="004F0520" w:rsidP="00507DDE">
      <w:pPr>
        <w:jc w:val="center"/>
        <w:rPr>
          <w:sz w:val="56"/>
          <w:szCs w:val="56"/>
        </w:rPr>
      </w:pPr>
      <w:r w:rsidRPr="000011BC">
        <w:rPr>
          <w:noProof/>
          <w:color w:val="008CA8"/>
          <w:sz w:val="32"/>
          <w:szCs w:val="32"/>
        </w:rPr>
        <w:drawing>
          <wp:inline distT="0" distB="0" distL="0" distR="0" wp14:anchorId="41022F32" wp14:editId="0BD95F3E">
            <wp:extent cx="2640788" cy="1490576"/>
            <wp:effectExtent l="0" t="0" r="7620" b="0"/>
            <wp:docPr id="3" name="Picture 3" descr="C:\Users\ciaran.oleary\Desktop\T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aran.oleary\Desktop\TU.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81135" cy="1513350"/>
                    </a:xfrm>
                    <a:prstGeom prst="rect">
                      <a:avLst/>
                    </a:prstGeom>
                    <a:noFill/>
                    <a:ln>
                      <a:noFill/>
                    </a:ln>
                  </pic:spPr>
                </pic:pic>
              </a:graphicData>
            </a:graphic>
          </wp:inline>
        </w:drawing>
      </w:r>
    </w:p>
    <w:p w14:paraId="3AECE5E5" w14:textId="77777777" w:rsidR="004F0520" w:rsidRPr="00A91C2E" w:rsidRDefault="004F0520" w:rsidP="00A91C2E">
      <w:pPr>
        <w:spacing w:after="0"/>
        <w:jc w:val="center"/>
        <w:rPr>
          <w:b/>
          <w:i/>
          <w:szCs w:val="144"/>
        </w:rPr>
      </w:pPr>
    </w:p>
    <w:p w14:paraId="2D3C5CB5" w14:textId="77777777" w:rsidR="00106347" w:rsidRDefault="00106347" w:rsidP="00106347">
      <w:pPr>
        <w:spacing w:after="0" w:line="240" w:lineRule="auto"/>
        <w:rPr>
          <w:b/>
          <w:sz w:val="28"/>
          <w:szCs w:val="28"/>
        </w:rPr>
      </w:pPr>
      <w:r w:rsidRPr="00106347">
        <w:rPr>
          <w:b/>
          <w:sz w:val="28"/>
          <w:szCs w:val="28"/>
        </w:rPr>
        <w:t>Student Handbook Master of Science Programmes</w:t>
      </w:r>
    </w:p>
    <w:p w14:paraId="7FBD4F69" w14:textId="77777777" w:rsidR="00106347" w:rsidRPr="00106347" w:rsidRDefault="00106347" w:rsidP="00106347">
      <w:pPr>
        <w:spacing w:after="0" w:line="240" w:lineRule="auto"/>
        <w:rPr>
          <w:b/>
          <w:sz w:val="28"/>
          <w:szCs w:val="28"/>
        </w:rPr>
      </w:pPr>
    </w:p>
    <w:p w14:paraId="1C9C702C" w14:textId="77777777" w:rsidR="00106347" w:rsidRPr="00106347" w:rsidRDefault="00106347" w:rsidP="00106347">
      <w:pPr>
        <w:pStyle w:val="ListParagraph"/>
        <w:numPr>
          <w:ilvl w:val="0"/>
          <w:numId w:val="50"/>
        </w:numPr>
        <w:spacing w:after="0" w:line="240" w:lineRule="auto"/>
        <w:ind w:left="851" w:hanging="851"/>
        <w:jc w:val="left"/>
        <w:rPr>
          <w:b/>
          <w:bCs/>
          <w:sz w:val="28"/>
          <w:szCs w:val="28"/>
        </w:rPr>
      </w:pPr>
      <w:r w:rsidRPr="00106347">
        <w:rPr>
          <w:b/>
          <w:bCs/>
          <w:sz w:val="28"/>
          <w:szCs w:val="28"/>
        </w:rPr>
        <w:t xml:space="preserve">Master of Science Hospitality Management </w:t>
      </w:r>
    </w:p>
    <w:p w14:paraId="388819BB"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(September Intake – Full-time – Programme Code: TU330)</w:t>
      </w:r>
    </w:p>
    <w:p w14:paraId="584FFB4A"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(September Intake – Part-time – Programme Code: TU369)</w:t>
      </w:r>
    </w:p>
    <w:p w14:paraId="0F68365A"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(January Intake – Full-time – Programme Code: TU331)</w:t>
      </w:r>
    </w:p>
    <w:p w14:paraId="2BF9E6D3"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(January Intake – Part-time – Programme Code: TU370)</w:t>
      </w:r>
    </w:p>
    <w:p w14:paraId="2D18F51C" w14:textId="77777777" w:rsidR="00106347" w:rsidRDefault="00106347" w:rsidP="00106347">
      <w:pPr>
        <w:pStyle w:val="ListParagraph"/>
        <w:spacing w:after="0" w:line="240" w:lineRule="auto"/>
        <w:ind w:left="851" w:right="-279"/>
        <w:jc w:val="left"/>
        <w:rPr>
          <w:b/>
          <w:bCs/>
          <w:sz w:val="28"/>
          <w:szCs w:val="28"/>
        </w:rPr>
      </w:pPr>
    </w:p>
    <w:p w14:paraId="317FFF73" w14:textId="77777777" w:rsidR="00106347" w:rsidRPr="00106347" w:rsidRDefault="00106347" w:rsidP="00106347">
      <w:pPr>
        <w:pStyle w:val="ListParagraph"/>
        <w:numPr>
          <w:ilvl w:val="0"/>
          <w:numId w:val="50"/>
        </w:numPr>
        <w:spacing w:after="0" w:line="240" w:lineRule="auto"/>
        <w:ind w:left="851" w:hanging="851"/>
        <w:jc w:val="left"/>
        <w:rPr>
          <w:b/>
          <w:bCs/>
          <w:sz w:val="28"/>
          <w:szCs w:val="28"/>
        </w:rPr>
      </w:pPr>
      <w:r w:rsidRPr="00106347">
        <w:rPr>
          <w:b/>
          <w:bCs/>
          <w:sz w:val="28"/>
          <w:szCs w:val="28"/>
        </w:rPr>
        <w:t xml:space="preserve">Master of Science Tourism Management </w:t>
      </w:r>
    </w:p>
    <w:p w14:paraId="1677B52C"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(September Intake – Full-time – Programme Code: TU328)</w:t>
      </w:r>
    </w:p>
    <w:p w14:paraId="096E1D06"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(September Intake – Part-time – Programme Code: TU371)</w:t>
      </w:r>
    </w:p>
    <w:p w14:paraId="605C1FF5"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(January Intake – Full-time – Programme Code: TU329)</w:t>
      </w:r>
    </w:p>
    <w:p w14:paraId="4942DD5C"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(January Intake – Part-time – Programme Code: TU372)</w:t>
      </w:r>
    </w:p>
    <w:p w14:paraId="2532E6B8" w14:textId="77777777" w:rsidR="00106347" w:rsidRPr="00106347" w:rsidRDefault="00106347" w:rsidP="00106347">
      <w:pPr>
        <w:pStyle w:val="ListParagraph"/>
        <w:spacing w:after="0" w:line="240" w:lineRule="auto"/>
        <w:ind w:left="851" w:right="-279"/>
        <w:jc w:val="left"/>
        <w:rPr>
          <w:b/>
          <w:bCs/>
          <w:sz w:val="28"/>
          <w:szCs w:val="28"/>
        </w:rPr>
      </w:pPr>
    </w:p>
    <w:p w14:paraId="2CC9E195" w14:textId="77777777" w:rsidR="00106347" w:rsidRPr="00106347" w:rsidRDefault="00106347" w:rsidP="00106347">
      <w:pPr>
        <w:pStyle w:val="ListParagraph"/>
        <w:numPr>
          <w:ilvl w:val="0"/>
          <w:numId w:val="50"/>
        </w:numPr>
        <w:spacing w:after="0" w:line="240" w:lineRule="auto"/>
        <w:ind w:left="851" w:hanging="851"/>
        <w:jc w:val="left"/>
        <w:rPr>
          <w:b/>
          <w:bCs/>
          <w:sz w:val="28"/>
          <w:szCs w:val="28"/>
        </w:rPr>
      </w:pPr>
      <w:r w:rsidRPr="00106347">
        <w:rPr>
          <w:b/>
          <w:bCs/>
          <w:sz w:val="28"/>
          <w:szCs w:val="28"/>
        </w:rPr>
        <w:t xml:space="preserve">Master of Science Event Management </w:t>
      </w:r>
    </w:p>
    <w:p w14:paraId="57DFE892"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(September Intake – Full-time – Programme Code: TU326)</w:t>
      </w:r>
    </w:p>
    <w:p w14:paraId="43EA01E7"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(September Intake – Part-time – Programme Code: TU367)</w:t>
      </w:r>
    </w:p>
    <w:p w14:paraId="0357E518"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(January Intake – Full-time – Programme Code: TU327)</w:t>
      </w:r>
    </w:p>
    <w:p w14:paraId="5DFC8BF4" w14:textId="77777777" w:rsidR="00106347" w:rsidRPr="00106347" w:rsidRDefault="00106347" w:rsidP="00106347">
      <w:pPr>
        <w:pStyle w:val="ListParagraph"/>
        <w:spacing w:after="0" w:line="240" w:lineRule="auto"/>
        <w:ind w:left="851" w:right="-279"/>
        <w:jc w:val="left"/>
        <w:rPr>
          <w:b/>
          <w:bCs/>
          <w:sz w:val="28"/>
          <w:szCs w:val="28"/>
        </w:rPr>
      </w:pPr>
      <w:r w:rsidRPr="00106347">
        <w:rPr>
          <w:b/>
          <w:bCs/>
          <w:sz w:val="28"/>
          <w:szCs w:val="28"/>
        </w:rPr>
        <w:t>(January Intake – Part-time – Programme Code: TU368)</w:t>
      </w:r>
    </w:p>
    <w:p w14:paraId="3C91FF5C" w14:textId="77777777" w:rsidR="00106347" w:rsidRPr="00106347" w:rsidRDefault="00106347" w:rsidP="00106347">
      <w:pPr>
        <w:pStyle w:val="ListParagraph"/>
        <w:spacing w:after="0" w:line="240" w:lineRule="auto"/>
        <w:ind w:left="851" w:right="-279"/>
        <w:jc w:val="left"/>
        <w:rPr>
          <w:b/>
          <w:bCs/>
          <w:sz w:val="28"/>
          <w:szCs w:val="28"/>
        </w:rPr>
      </w:pPr>
    </w:p>
    <w:p w14:paraId="47FE3F98" w14:textId="77777777" w:rsidR="006E24FC" w:rsidRPr="006E24FC" w:rsidRDefault="006E24FC" w:rsidP="00106347">
      <w:pPr>
        <w:pStyle w:val="ListParagraph"/>
        <w:spacing w:after="0" w:line="240" w:lineRule="auto"/>
        <w:ind w:left="851"/>
        <w:jc w:val="left"/>
        <w:rPr>
          <w:b/>
          <w:sz w:val="28"/>
          <w:szCs w:val="36"/>
        </w:rPr>
      </w:pPr>
    </w:p>
    <w:p w14:paraId="7FDA7585" w14:textId="77777777" w:rsidR="00101259" w:rsidRPr="00A91C2E" w:rsidRDefault="00101259" w:rsidP="00106347">
      <w:pPr>
        <w:spacing w:after="0" w:line="240" w:lineRule="auto"/>
        <w:jc w:val="center"/>
        <w:rPr>
          <w:b/>
          <w:sz w:val="36"/>
          <w:szCs w:val="36"/>
        </w:rPr>
      </w:pPr>
    </w:p>
    <w:p w14:paraId="7ADB5E35" w14:textId="12375554" w:rsidR="00101259" w:rsidRDefault="00101259" w:rsidP="00106347">
      <w:pPr>
        <w:spacing w:after="0" w:line="240" w:lineRule="auto"/>
        <w:jc w:val="center"/>
        <w:rPr>
          <w:b/>
          <w:sz w:val="36"/>
          <w:szCs w:val="36"/>
        </w:rPr>
      </w:pPr>
      <w:r w:rsidRPr="00A91C2E">
        <w:rPr>
          <w:b/>
          <w:sz w:val="36"/>
          <w:szCs w:val="36"/>
        </w:rPr>
        <w:t xml:space="preserve">Academic Year </w:t>
      </w:r>
      <w:r w:rsidR="00810044">
        <w:rPr>
          <w:b/>
          <w:sz w:val="36"/>
          <w:szCs w:val="36"/>
        </w:rPr>
        <w:t>2024/2025</w:t>
      </w:r>
    </w:p>
    <w:p w14:paraId="4CBA10DD" w14:textId="77777777" w:rsidR="007C5351" w:rsidRDefault="007C5351" w:rsidP="00106347">
      <w:pPr>
        <w:spacing w:after="0" w:line="240" w:lineRule="auto"/>
        <w:jc w:val="center"/>
        <w:rPr>
          <w:b/>
          <w:sz w:val="36"/>
          <w:szCs w:val="36"/>
        </w:rPr>
      </w:pPr>
    </w:p>
    <w:p w14:paraId="1925C0A2" w14:textId="77777777" w:rsidR="00106347" w:rsidRDefault="00106347" w:rsidP="00106347">
      <w:pPr>
        <w:spacing w:after="0" w:line="240" w:lineRule="auto"/>
        <w:jc w:val="center"/>
        <w:rPr>
          <w:b/>
          <w:sz w:val="36"/>
          <w:szCs w:val="36"/>
        </w:rPr>
      </w:pPr>
    </w:p>
    <w:p w14:paraId="585BD23A" w14:textId="4A1FB944" w:rsidR="006B270D" w:rsidRDefault="00101259" w:rsidP="00106347">
      <w:pPr>
        <w:spacing w:after="0" w:line="240" w:lineRule="auto"/>
        <w:jc w:val="center"/>
        <w:rPr>
          <w:b/>
          <w:sz w:val="40"/>
          <w:szCs w:val="56"/>
        </w:rPr>
      </w:pPr>
      <w:r w:rsidRPr="00A91C2E">
        <w:rPr>
          <w:b/>
          <w:sz w:val="32"/>
          <w:szCs w:val="32"/>
        </w:rPr>
        <w:t>September 202</w:t>
      </w:r>
      <w:r w:rsidR="00810044">
        <w:rPr>
          <w:b/>
          <w:sz w:val="32"/>
          <w:szCs w:val="32"/>
        </w:rPr>
        <w:t>4</w:t>
      </w:r>
    </w:p>
    <w:p w14:paraId="559CF0EE" w14:textId="77777777" w:rsidR="002B3BE4" w:rsidRPr="004F0520" w:rsidRDefault="002B3BE4" w:rsidP="00106347">
      <w:pPr>
        <w:spacing w:after="0" w:line="240" w:lineRule="auto"/>
        <w:jc w:val="center"/>
        <w:rPr>
          <w:b/>
          <w:sz w:val="56"/>
          <w:szCs w:val="56"/>
        </w:rPr>
        <w:sectPr w:rsidR="002B3BE4" w:rsidRPr="004F0520" w:rsidSect="00507DDE">
          <w:footerReference w:type="default" r:id="rId12"/>
          <w:pgSz w:w="12240" w:h="15840"/>
          <w:pgMar w:top="1440" w:right="1440" w:bottom="1440" w:left="1440" w:header="708" w:footer="708" w:gutter="0"/>
          <w:pgNumType w:start="1"/>
          <w:cols w:space="708"/>
          <w:docGrid w:linePitch="360"/>
        </w:sectPr>
      </w:pPr>
    </w:p>
    <w:p w14:paraId="00D3CFF4" w14:textId="77777777" w:rsidR="000D508A" w:rsidRPr="00A37A60" w:rsidRDefault="00865A3A" w:rsidP="00A37A60">
      <w:pPr>
        <w:jc w:val="center"/>
        <w:rPr>
          <w:rFonts w:ascii="Arial" w:hAnsi="Arial" w:cs="Arial"/>
          <w:b/>
          <w:sz w:val="24"/>
        </w:rPr>
      </w:pPr>
      <w:bookmarkStart w:id="0" w:name="_Toc356457676"/>
      <w:bookmarkStart w:id="1" w:name="_Toc356459519"/>
      <w:bookmarkStart w:id="2" w:name="_Toc356830042"/>
      <w:bookmarkStart w:id="3" w:name="_Toc356833171"/>
      <w:bookmarkStart w:id="4" w:name="_Toc357709318"/>
      <w:bookmarkStart w:id="5" w:name="_Toc357709474"/>
      <w:bookmarkStart w:id="6" w:name="_Toc427246956"/>
      <w:bookmarkStart w:id="7" w:name="_Toc429125307"/>
      <w:bookmarkStart w:id="8" w:name="_Toc478473758"/>
      <w:bookmarkStart w:id="9" w:name="_Toc491172785"/>
      <w:bookmarkStart w:id="10" w:name="_Toc512524825"/>
      <w:bookmarkStart w:id="11" w:name="_Toc514223341"/>
      <w:bookmarkStart w:id="12" w:name="_Toc514223426"/>
      <w:bookmarkStart w:id="13" w:name="_Toc8900160"/>
      <w:bookmarkStart w:id="14" w:name="_Toc11160503"/>
      <w:bookmarkStart w:id="15" w:name="_Toc42318033"/>
      <w:bookmarkStart w:id="16" w:name="_Toc76656584"/>
      <w:bookmarkStart w:id="17" w:name="_Toc103589422"/>
      <w:bookmarkStart w:id="18" w:name="_Toc1392158607"/>
      <w:bookmarkStart w:id="19" w:name="_Toc1012450036"/>
      <w:bookmarkStart w:id="20" w:name="_Toc1473905601"/>
      <w:bookmarkStart w:id="21" w:name="_Toc483766129"/>
      <w:bookmarkStart w:id="22" w:name="_Toc772347180"/>
      <w:bookmarkStart w:id="23" w:name="_Toc1446943171"/>
      <w:bookmarkStart w:id="24" w:name="_Toc53653652"/>
      <w:bookmarkStart w:id="25" w:name="_Toc490412545"/>
      <w:bookmarkStart w:id="26" w:name="_Toc1490616350"/>
      <w:bookmarkStart w:id="27" w:name="_Toc550684520"/>
      <w:bookmarkStart w:id="28" w:name="_Toc1267205337"/>
      <w:bookmarkStart w:id="29" w:name="_Toc1562380952"/>
      <w:bookmarkStart w:id="30" w:name="_Toc679065696"/>
      <w:bookmarkStart w:id="31" w:name="_Toc902483475"/>
      <w:bookmarkStart w:id="32" w:name="_Toc666773587"/>
      <w:bookmarkStart w:id="33" w:name="_Toc925289347"/>
      <w:bookmarkStart w:id="34" w:name="_Toc855480476"/>
      <w:bookmarkStart w:id="35" w:name="_Toc501105871"/>
      <w:bookmarkStart w:id="36" w:name="_Toc2053748759"/>
      <w:bookmarkStart w:id="37" w:name="_Toc737940134"/>
      <w:bookmarkStart w:id="38" w:name="_Toc2116759840"/>
      <w:bookmarkStart w:id="39" w:name="_Toc911423149"/>
      <w:bookmarkStart w:id="40" w:name="_Toc726493981"/>
      <w:bookmarkStart w:id="41" w:name="_Toc722551856"/>
      <w:bookmarkStart w:id="42" w:name="_Toc346114219"/>
      <w:bookmarkStart w:id="43" w:name="_Toc604196492"/>
      <w:bookmarkStart w:id="44" w:name="_Toc472172889"/>
      <w:bookmarkStart w:id="45" w:name="_Toc2048691839"/>
      <w:bookmarkStart w:id="46" w:name="_Toc111708192"/>
      <w:bookmarkStart w:id="47" w:name="_Toc67360225"/>
      <w:bookmarkStart w:id="48" w:name="_Toc854261274"/>
      <w:bookmarkStart w:id="49" w:name="_Toc372871466"/>
      <w:bookmarkStart w:id="50" w:name="_Toc1037530233"/>
      <w:bookmarkStart w:id="51" w:name="_Toc1366839913"/>
      <w:bookmarkStart w:id="52" w:name="_Toc2067977805"/>
      <w:bookmarkStart w:id="53" w:name="_Toc1062791969"/>
      <w:bookmarkStart w:id="54" w:name="_Toc1573336137"/>
      <w:bookmarkStart w:id="55" w:name="_Toc1644181176"/>
      <w:bookmarkStart w:id="56" w:name="_Toc617642877"/>
      <w:bookmarkStart w:id="57" w:name="_Toc2111892511"/>
      <w:bookmarkStart w:id="58" w:name="_Toc1447787481"/>
      <w:bookmarkStart w:id="59" w:name="_Toc22527737"/>
      <w:bookmarkStart w:id="60" w:name="_Toc630323945"/>
      <w:bookmarkStart w:id="61" w:name="_Toc378837385"/>
      <w:bookmarkStart w:id="62" w:name="_Toc104328922"/>
      <w:bookmarkStart w:id="63" w:name="_Toc645686378"/>
      <w:bookmarkStart w:id="64" w:name="_Toc710358248"/>
      <w:bookmarkStart w:id="65" w:name="_Toc1987156295"/>
      <w:bookmarkStart w:id="66" w:name="_Toc1064944730"/>
      <w:bookmarkStart w:id="67" w:name="_Toc307329207"/>
      <w:bookmarkStart w:id="68" w:name="_Toc562326011"/>
      <w:bookmarkStart w:id="69" w:name="_Toc1154419255"/>
      <w:bookmarkStart w:id="70" w:name="_Toc93222203"/>
      <w:bookmarkStart w:id="71" w:name="_Toc332017841"/>
      <w:bookmarkStart w:id="72" w:name="_Toc1305851377"/>
      <w:bookmarkStart w:id="73" w:name="_Toc1192750223"/>
      <w:bookmarkStart w:id="74" w:name="_Toc1161263855"/>
      <w:bookmarkStart w:id="75" w:name="_Toc481398696"/>
      <w:bookmarkStart w:id="76" w:name="_Toc749514826"/>
      <w:bookmarkStart w:id="77" w:name="_Toc1590902833"/>
      <w:bookmarkStart w:id="78" w:name="_Toc1985316336"/>
      <w:bookmarkStart w:id="79" w:name="_Toc1843288058"/>
      <w:bookmarkStart w:id="80" w:name="_Toc1459260765"/>
      <w:bookmarkStart w:id="81" w:name="_Toc566443646"/>
      <w:bookmarkStart w:id="82" w:name="_Toc872728451"/>
      <w:bookmarkStart w:id="83" w:name="_Toc1143807702"/>
      <w:bookmarkStart w:id="84" w:name="_Toc920226070"/>
      <w:bookmarkStart w:id="85" w:name="_Toc12705782"/>
      <w:bookmarkStart w:id="86" w:name="_Toc2102800246"/>
      <w:bookmarkStart w:id="87" w:name="_Toc1258809970"/>
      <w:bookmarkStart w:id="88" w:name="_Toc2125888093"/>
      <w:bookmarkStart w:id="89" w:name="_Toc58781618"/>
      <w:bookmarkStart w:id="90" w:name="_Toc1100268278"/>
      <w:bookmarkStart w:id="91" w:name="_Toc1124048747"/>
      <w:bookmarkStart w:id="92" w:name="_Toc1802394925"/>
      <w:bookmarkStart w:id="93" w:name="_Toc1047300143"/>
      <w:bookmarkStart w:id="94" w:name="_Toc1855033841"/>
      <w:bookmarkStart w:id="95" w:name="_Toc1004127032"/>
      <w:bookmarkStart w:id="96" w:name="_Toc1972025558"/>
      <w:bookmarkStart w:id="97" w:name="_Toc263832887"/>
      <w:bookmarkStart w:id="98" w:name="_Toc155047688"/>
      <w:bookmarkStart w:id="99" w:name="_Toc1684912710"/>
      <w:bookmarkStart w:id="100" w:name="_Toc289030824"/>
      <w:bookmarkStart w:id="101" w:name="_Toc1757683800"/>
      <w:bookmarkStart w:id="102" w:name="_Toc46906134"/>
      <w:bookmarkStart w:id="103" w:name="_Toc120277443"/>
      <w:r w:rsidRPr="00A37A60">
        <w:rPr>
          <w:rFonts w:ascii="Arial" w:hAnsi="Arial" w:cs="Arial"/>
          <w:b/>
          <w:sz w:val="24"/>
        </w:rPr>
        <w:lastRenderedPageBreak/>
        <w:t>Table of Contents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p>
    <w:sdt>
      <w:sdtPr>
        <w:rPr>
          <w:rFonts w:cstheme="minorHAnsi"/>
          <w:sz w:val="20"/>
          <w:szCs w:val="20"/>
        </w:rPr>
        <w:id w:val="-783189862"/>
        <w:docPartObj>
          <w:docPartGallery w:val="Table of Contents"/>
          <w:docPartUnique/>
        </w:docPartObj>
      </w:sdtPr>
      <w:sdtEndPr>
        <w:rPr>
          <w:rFonts w:cstheme="minorBidi"/>
          <w:b/>
          <w:bCs/>
          <w:noProof/>
          <w:sz w:val="22"/>
          <w:szCs w:val="22"/>
        </w:rPr>
      </w:sdtEndPr>
      <w:sdtContent>
        <w:p w14:paraId="7D8A61F5" w14:textId="41E655CD" w:rsidR="003D3B2A" w:rsidRPr="003D3B2A" w:rsidRDefault="003D3B2A" w:rsidP="003D3B2A">
          <w:pPr>
            <w:pStyle w:val="TOC1"/>
            <w:spacing w:line="240" w:lineRule="auto"/>
            <w:rPr>
              <w:rFonts w:cstheme="minorHAnsi"/>
              <w:noProof/>
              <w:kern w:val="2"/>
              <w:sz w:val="20"/>
              <w:szCs w:val="20"/>
              <w14:ligatures w14:val="standardContextual"/>
            </w:rPr>
          </w:pPr>
          <w:r w:rsidRPr="003D3B2A">
            <w:rPr>
              <w:rFonts w:cstheme="minorHAnsi"/>
              <w:sz w:val="20"/>
              <w:szCs w:val="20"/>
            </w:rPr>
            <w:fldChar w:fldCharType="begin"/>
          </w:r>
          <w:r w:rsidRPr="003D3B2A">
            <w:rPr>
              <w:rFonts w:cstheme="minorHAnsi"/>
              <w:sz w:val="20"/>
              <w:szCs w:val="20"/>
            </w:rPr>
            <w:instrText xml:space="preserve"> TOC \o "1-3" \h \z \u </w:instrText>
          </w:r>
          <w:r w:rsidRPr="003D3B2A">
            <w:rPr>
              <w:rFonts w:cstheme="minorHAnsi"/>
              <w:sz w:val="20"/>
              <w:szCs w:val="20"/>
            </w:rPr>
            <w:fldChar w:fldCharType="separate"/>
          </w:r>
          <w:hyperlink w:anchor="_Toc177136829" w:history="1">
            <w:r w:rsidRPr="003D3B2A">
              <w:rPr>
                <w:rStyle w:val="Hyperlink"/>
                <w:rFonts w:cstheme="minorHAnsi"/>
                <w:noProof/>
                <w:sz w:val="20"/>
                <w:szCs w:val="20"/>
                <w14:scene3d>
                  <w14:camera w14:prst="orthographicFront"/>
                  <w14:lightRig w14:rig="threePt" w14:dir="t">
                    <w14:rot w14:lat="0" w14:lon="0" w14:rev="0"/>
                  </w14:lightRig>
                </w14:scene3d>
              </w:rPr>
              <w:t>1.</w:t>
            </w:r>
            <w:r w:rsidRPr="003D3B2A">
              <w:rPr>
                <w:rFonts w:cstheme="minorHAnsi"/>
                <w:noProof/>
                <w:kern w:val="2"/>
                <w:sz w:val="20"/>
                <w:szCs w:val="20"/>
                <w14:ligatures w14:val="standardContextual"/>
              </w:rPr>
              <w:tab/>
            </w:r>
            <w:r w:rsidRPr="003D3B2A">
              <w:rPr>
                <w:rStyle w:val="Hyperlink"/>
                <w:rFonts w:cstheme="minorHAnsi"/>
                <w:noProof/>
                <w:sz w:val="20"/>
                <w:szCs w:val="20"/>
              </w:rPr>
              <w:t>Programme Summary Information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_Toc177136829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w:t>
            </w:r>
            <w:r w:rsidRPr="003D3B2A">
              <w:rPr>
                <w:rFonts w:cstheme="minorHAnsi"/>
                <w:noProof/>
                <w:webHidden/>
                <w:sz w:val="20"/>
                <w:szCs w:val="20"/>
              </w:rPr>
              <w:fldChar w:fldCharType="end"/>
            </w:r>
          </w:hyperlink>
        </w:p>
        <w:p w14:paraId="40DCE0E0" w14:textId="429D52DA" w:rsidR="003D3B2A" w:rsidRPr="003D3B2A" w:rsidRDefault="003D3B2A" w:rsidP="003D3B2A">
          <w:pPr>
            <w:pStyle w:val="TOC1"/>
            <w:spacing w:line="240" w:lineRule="auto"/>
            <w:rPr>
              <w:rFonts w:cstheme="minorHAnsi"/>
              <w:noProof/>
              <w:kern w:val="2"/>
              <w:sz w:val="20"/>
              <w:szCs w:val="20"/>
              <w14:ligatures w14:val="standardContextual"/>
            </w:rPr>
          </w:pPr>
          <w:hyperlink w:anchor="_Toc177136830" w:history="1">
            <w:r w:rsidRPr="003D3B2A">
              <w:rPr>
                <w:rStyle w:val="Hyperlink"/>
                <w:rFonts w:cstheme="minorHAnsi"/>
                <w:noProof/>
                <w:sz w:val="20"/>
                <w:szCs w:val="20"/>
                <w14:scene3d>
                  <w14:camera w14:prst="orthographicFront"/>
                  <w14:lightRig w14:rig="threePt" w14:dir="t">
                    <w14:rot w14:lat="0" w14:lon="0" w14:rev="0"/>
                  </w14:lightRig>
                </w14:scene3d>
              </w:rPr>
              <w:t>2.</w:t>
            </w:r>
            <w:r w:rsidRPr="003D3B2A">
              <w:rPr>
                <w:rFonts w:cstheme="minorHAnsi"/>
                <w:noProof/>
                <w:kern w:val="2"/>
                <w:sz w:val="20"/>
                <w:szCs w:val="20"/>
                <w14:ligatures w14:val="standardContextual"/>
              </w:rPr>
              <w:tab/>
            </w:r>
            <w:r w:rsidRPr="003D3B2A">
              <w:rPr>
                <w:rStyle w:val="Hyperlink"/>
                <w:rFonts w:cstheme="minorHAnsi"/>
                <w:noProof/>
                <w:sz w:val="20"/>
                <w:szCs w:val="20"/>
              </w:rPr>
              <w:t>Brief Overview of the Technological University Dublin (TU Dublin)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w:t>
            </w:r>
            <w:r w:rsidRPr="003D3B2A">
              <w:rPr>
                <w:rFonts w:cstheme="minorHAnsi"/>
                <w:noProof/>
                <w:webHidden/>
                <w:sz w:val="20"/>
                <w:szCs w:val="20"/>
              </w:rPr>
              <w:fldChar w:fldCharType="end"/>
            </w:r>
          </w:hyperlink>
        </w:p>
        <w:p w14:paraId="74ABC85D" w14:textId="2B286FAC" w:rsidR="003D3B2A" w:rsidRPr="003D3B2A" w:rsidRDefault="003D3B2A" w:rsidP="003D3B2A">
          <w:pPr>
            <w:pStyle w:val="TOC1"/>
            <w:spacing w:line="240" w:lineRule="auto"/>
            <w:rPr>
              <w:rFonts w:cstheme="minorHAnsi"/>
              <w:noProof/>
              <w:kern w:val="2"/>
              <w:sz w:val="20"/>
              <w:szCs w:val="20"/>
              <w14:ligatures w14:val="standardContextual"/>
            </w:rPr>
          </w:pPr>
          <w:hyperlink w:anchor="_Toc177136831" w:history="1">
            <w:r w:rsidRPr="003D3B2A">
              <w:rPr>
                <w:rStyle w:val="Hyperlink"/>
                <w:rFonts w:cstheme="minorHAnsi"/>
                <w:noProof/>
                <w:sz w:val="20"/>
                <w:szCs w:val="20"/>
                <w14:scene3d>
                  <w14:camera w14:prst="orthographicFront"/>
                  <w14:lightRig w14:rig="threePt" w14:dir="t">
                    <w14:rot w14:lat="0" w14:lon="0" w14:rev="0"/>
                  </w14:lightRig>
                </w14:scene3d>
              </w:rPr>
              <w:t>3.</w:t>
            </w:r>
            <w:r w:rsidRPr="003D3B2A">
              <w:rPr>
                <w:rFonts w:cstheme="minorHAnsi"/>
                <w:noProof/>
                <w:kern w:val="2"/>
                <w:sz w:val="20"/>
                <w:szCs w:val="20"/>
                <w14:ligatures w14:val="standardContextual"/>
              </w:rPr>
              <w:tab/>
            </w:r>
            <w:r w:rsidRPr="003D3B2A">
              <w:rPr>
                <w:rStyle w:val="Hyperlink"/>
                <w:rFonts w:cstheme="minorHAnsi"/>
                <w:noProof/>
                <w:sz w:val="20"/>
                <w:szCs w:val="20"/>
              </w:rPr>
              <w:t>Brief Overview of the School of Tourism and Hospitality Management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w:t>
            </w:r>
            <w:r w:rsidRPr="003D3B2A">
              <w:rPr>
                <w:rFonts w:cstheme="minorHAnsi"/>
                <w:noProof/>
                <w:webHidden/>
                <w:sz w:val="20"/>
                <w:szCs w:val="20"/>
              </w:rPr>
              <w:fldChar w:fldCharType="end"/>
            </w:r>
          </w:hyperlink>
        </w:p>
        <w:p w14:paraId="7D329390" w14:textId="6BC079A9" w:rsidR="003D3B2A" w:rsidRPr="003D3B2A" w:rsidRDefault="003D3B2A" w:rsidP="003D3B2A">
          <w:pPr>
            <w:pStyle w:val="TOC1"/>
            <w:spacing w:line="240" w:lineRule="auto"/>
            <w:rPr>
              <w:rFonts w:cstheme="minorHAnsi"/>
              <w:noProof/>
              <w:kern w:val="2"/>
              <w:sz w:val="20"/>
              <w:szCs w:val="20"/>
              <w14:ligatures w14:val="standardContextual"/>
            </w:rPr>
          </w:pPr>
          <w:hyperlink w:anchor="_Toc177136832" w:history="1">
            <w:r w:rsidRPr="003D3B2A">
              <w:rPr>
                <w:rStyle w:val="Hyperlink"/>
                <w:rFonts w:cstheme="minorHAnsi"/>
                <w:noProof/>
                <w:sz w:val="20"/>
                <w:szCs w:val="20"/>
                <w14:scene3d>
                  <w14:camera w14:prst="orthographicFront"/>
                  <w14:lightRig w14:rig="threePt" w14:dir="t">
                    <w14:rot w14:lat="0" w14:lon="0" w14:rev="0"/>
                  </w14:lightRig>
                </w14:scene3d>
              </w:rPr>
              <w:t>4.</w:t>
            </w:r>
            <w:r w:rsidRPr="003D3B2A">
              <w:rPr>
                <w:rFonts w:cstheme="minorHAnsi"/>
                <w:noProof/>
                <w:kern w:val="2"/>
                <w:sz w:val="20"/>
                <w:szCs w:val="20"/>
                <w14:ligatures w14:val="standardContextual"/>
              </w:rPr>
              <w:tab/>
            </w:r>
            <w:r w:rsidRPr="003D3B2A">
              <w:rPr>
                <w:rStyle w:val="Hyperlink"/>
                <w:rFonts w:cstheme="minorHAnsi"/>
                <w:noProof/>
                <w:sz w:val="20"/>
                <w:szCs w:val="20"/>
              </w:rPr>
              <w:t>Brief Overview of the Faculty of Arts and Humanities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w:t>
            </w:r>
            <w:r w:rsidRPr="003D3B2A">
              <w:rPr>
                <w:rFonts w:cstheme="minorHAnsi"/>
                <w:noProof/>
                <w:webHidden/>
                <w:sz w:val="20"/>
                <w:szCs w:val="20"/>
              </w:rPr>
              <w:fldChar w:fldCharType="end"/>
            </w:r>
          </w:hyperlink>
        </w:p>
        <w:p w14:paraId="1853FE37" w14:textId="42412D14" w:rsidR="003D3B2A" w:rsidRPr="003D3B2A" w:rsidRDefault="003D3B2A" w:rsidP="003D3B2A">
          <w:pPr>
            <w:pStyle w:val="TOC1"/>
            <w:spacing w:line="240" w:lineRule="auto"/>
            <w:rPr>
              <w:rFonts w:cstheme="minorHAnsi"/>
              <w:noProof/>
              <w:kern w:val="2"/>
              <w:sz w:val="20"/>
              <w:szCs w:val="20"/>
              <w14:ligatures w14:val="standardContextual"/>
            </w:rPr>
          </w:pPr>
          <w:hyperlink w:anchor="_Toc177136833" w:history="1">
            <w:r w:rsidRPr="003D3B2A">
              <w:rPr>
                <w:rStyle w:val="Hyperlink"/>
                <w:rFonts w:cstheme="minorHAnsi"/>
                <w:noProof/>
                <w:sz w:val="20"/>
                <w:szCs w:val="20"/>
                <w14:scene3d>
                  <w14:camera w14:prst="orthographicFront"/>
                  <w14:lightRig w14:rig="threePt" w14:dir="t">
                    <w14:rot w14:lat="0" w14:lon="0" w14:rev="0"/>
                  </w14:lightRig>
                </w14:scene3d>
              </w:rPr>
              <w:t>5.</w:t>
            </w:r>
            <w:r w:rsidRPr="003D3B2A">
              <w:rPr>
                <w:rFonts w:cstheme="minorHAnsi"/>
                <w:noProof/>
                <w:kern w:val="2"/>
                <w:sz w:val="20"/>
                <w:szCs w:val="20"/>
                <w14:ligatures w14:val="standardContextual"/>
              </w:rPr>
              <w:tab/>
            </w:r>
            <w:r w:rsidRPr="003D3B2A">
              <w:rPr>
                <w:rStyle w:val="Hyperlink"/>
                <w:rFonts w:cstheme="minorHAnsi"/>
                <w:noProof/>
                <w:sz w:val="20"/>
                <w:szCs w:val="20"/>
              </w:rPr>
              <w:t>List of Programmes Offered within the School</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4</w:t>
            </w:r>
            <w:r w:rsidRPr="003D3B2A">
              <w:rPr>
                <w:rFonts w:cstheme="minorHAnsi"/>
                <w:noProof/>
                <w:webHidden/>
                <w:sz w:val="20"/>
                <w:szCs w:val="20"/>
              </w:rPr>
              <w:fldChar w:fldCharType="end"/>
            </w:r>
          </w:hyperlink>
        </w:p>
        <w:p w14:paraId="694C440B" w14:textId="1C2DD56B" w:rsidR="003D3B2A" w:rsidRPr="003D3B2A" w:rsidRDefault="003D3B2A" w:rsidP="003D3B2A">
          <w:pPr>
            <w:pStyle w:val="TOC1"/>
            <w:spacing w:line="240" w:lineRule="auto"/>
            <w:rPr>
              <w:rFonts w:cstheme="minorHAnsi"/>
              <w:noProof/>
              <w:kern w:val="2"/>
              <w:sz w:val="20"/>
              <w:szCs w:val="20"/>
              <w14:ligatures w14:val="standardContextual"/>
            </w:rPr>
          </w:pPr>
          <w:hyperlink w:anchor="_Toc177136834" w:history="1">
            <w:r w:rsidRPr="003D3B2A">
              <w:rPr>
                <w:rStyle w:val="Hyperlink"/>
                <w:rFonts w:cstheme="minorHAnsi"/>
                <w:noProof/>
                <w:sz w:val="20"/>
                <w:szCs w:val="20"/>
                <w14:scene3d>
                  <w14:camera w14:prst="orthographicFront"/>
                  <w14:lightRig w14:rig="threePt" w14:dir="t">
                    <w14:rot w14:lat="0" w14:lon="0" w14:rev="0"/>
                  </w14:lightRig>
                </w14:scene3d>
              </w:rPr>
              <w:t>6.</w:t>
            </w:r>
            <w:r w:rsidRPr="003D3B2A">
              <w:rPr>
                <w:rFonts w:cstheme="minorHAnsi"/>
                <w:noProof/>
                <w:kern w:val="2"/>
                <w:sz w:val="20"/>
                <w:szCs w:val="20"/>
                <w14:ligatures w14:val="standardContextual"/>
              </w:rPr>
              <w:tab/>
            </w:r>
            <w:r w:rsidRPr="003D3B2A">
              <w:rPr>
                <w:rStyle w:val="Hyperlink"/>
                <w:rFonts w:cstheme="minorHAnsi"/>
                <w:noProof/>
                <w:sz w:val="20"/>
                <w:szCs w:val="20"/>
              </w:rPr>
              <w:t>Programme Overview – Aims and Objectives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5</w:t>
            </w:r>
            <w:r w:rsidRPr="003D3B2A">
              <w:rPr>
                <w:rFonts w:cstheme="minorHAnsi"/>
                <w:noProof/>
                <w:webHidden/>
                <w:sz w:val="20"/>
                <w:szCs w:val="20"/>
              </w:rPr>
              <w:fldChar w:fldCharType="end"/>
            </w:r>
          </w:hyperlink>
        </w:p>
        <w:p w14:paraId="2DDB3F73" w14:textId="4EDA6D51"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35" w:history="1">
            <w:r w:rsidRPr="003D3B2A">
              <w:rPr>
                <w:rStyle w:val="Hyperlink"/>
                <w:rFonts w:cstheme="minorHAnsi"/>
                <w:noProof/>
                <w:sz w:val="20"/>
                <w:szCs w:val="20"/>
              </w:rPr>
              <w:t>6.1</w:t>
            </w:r>
            <w:r w:rsidRPr="003D3B2A">
              <w:rPr>
                <w:rFonts w:cstheme="minorHAnsi"/>
                <w:noProof/>
                <w:kern w:val="2"/>
                <w:sz w:val="20"/>
                <w:szCs w:val="20"/>
                <w14:ligatures w14:val="standardContextual"/>
              </w:rPr>
              <w:tab/>
            </w:r>
            <w:r w:rsidRPr="003D3B2A">
              <w:rPr>
                <w:rStyle w:val="Hyperlink"/>
                <w:rFonts w:cstheme="minorHAnsi"/>
                <w:noProof/>
                <w:sz w:val="20"/>
                <w:szCs w:val="20"/>
              </w:rPr>
              <w:t>Full-time Students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5</w:t>
            </w:r>
            <w:r w:rsidRPr="003D3B2A">
              <w:rPr>
                <w:rFonts w:cstheme="minorHAnsi"/>
                <w:noProof/>
                <w:webHidden/>
                <w:sz w:val="20"/>
                <w:szCs w:val="20"/>
              </w:rPr>
              <w:fldChar w:fldCharType="end"/>
            </w:r>
          </w:hyperlink>
        </w:p>
        <w:p w14:paraId="4F1DF65E" w14:textId="1079420A"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36" w:history="1">
            <w:r w:rsidRPr="003D3B2A">
              <w:rPr>
                <w:rStyle w:val="Hyperlink"/>
                <w:rFonts w:cstheme="minorHAnsi"/>
                <w:noProof/>
                <w:sz w:val="20"/>
                <w:szCs w:val="20"/>
              </w:rPr>
              <w:t>6.2</w:t>
            </w:r>
            <w:r w:rsidRPr="003D3B2A">
              <w:rPr>
                <w:rFonts w:cstheme="minorHAnsi"/>
                <w:noProof/>
                <w:kern w:val="2"/>
                <w:sz w:val="20"/>
                <w:szCs w:val="20"/>
                <w14:ligatures w14:val="standardContextual"/>
              </w:rPr>
              <w:tab/>
            </w:r>
            <w:r w:rsidRPr="003D3B2A">
              <w:rPr>
                <w:rStyle w:val="Hyperlink"/>
                <w:rFonts w:cstheme="minorHAnsi"/>
                <w:noProof/>
                <w:sz w:val="20"/>
                <w:szCs w:val="20"/>
              </w:rPr>
              <w:t>Part-time Students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6</w:t>
            </w:r>
            <w:r w:rsidRPr="003D3B2A">
              <w:rPr>
                <w:rFonts w:cstheme="minorHAnsi"/>
                <w:noProof/>
                <w:webHidden/>
                <w:sz w:val="20"/>
                <w:szCs w:val="20"/>
              </w:rPr>
              <w:fldChar w:fldCharType="end"/>
            </w:r>
          </w:hyperlink>
        </w:p>
        <w:p w14:paraId="4B815AF3" w14:textId="547F5BA6"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37" w:history="1">
            <w:r w:rsidRPr="003D3B2A">
              <w:rPr>
                <w:rStyle w:val="Hyperlink"/>
                <w:rFonts w:cstheme="minorHAnsi"/>
                <w:noProof/>
                <w:sz w:val="20"/>
                <w:szCs w:val="20"/>
              </w:rPr>
              <w:t>6.3</w:t>
            </w:r>
            <w:r w:rsidRPr="003D3B2A">
              <w:rPr>
                <w:rFonts w:cstheme="minorHAnsi"/>
                <w:noProof/>
                <w:kern w:val="2"/>
                <w:sz w:val="20"/>
                <w:szCs w:val="20"/>
                <w14:ligatures w14:val="standardContextual"/>
              </w:rPr>
              <w:tab/>
            </w:r>
            <w:r w:rsidRPr="003D3B2A">
              <w:rPr>
                <w:rStyle w:val="Hyperlink"/>
                <w:rFonts w:cstheme="minorHAnsi"/>
                <w:noProof/>
                <w:sz w:val="20"/>
                <w:szCs w:val="20"/>
              </w:rPr>
              <w:t>Part-time Students – Completion of Modules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6</w:t>
            </w:r>
            <w:r w:rsidRPr="003D3B2A">
              <w:rPr>
                <w:rFonts w:cstheme="minorHAnsi"/>
                <w:noProof/>
                <w:webHidden/>
                <w:sz w:val="20"/>
                <w:szCs w:val="20"/>
              </w:rPr>
              <w:fldChar w:fldCharType="end"/>
            </w:r>
          </w:hyperlink>
        </w:p>
        <w:p w14:paraId="3C8AFE36" w14:textId="1298B5CB"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38" w:history="1">
            <w:r w:rsidRPr="003D3B2A">
              <w:rPr>
                <w:rStyle w:val="Hyperlink"/>
                <w:rFonts w:cstheme="minorHAnsi"/>
                <w:noProof/>
                <w:sz w:val="20"/>
                <w:szCs w:val="20"/>
                <w:lang w:val="en-GB"/>
              </w:rPr>
              <w:t>6.4</w:t>
            </w:r>
            <w:r w:rsidRPr="003D3B2A">
              <w:rPr>
                <w:rFonts w:cstheme="minorHAnsi"/>
                <w:noProof/>
                <w:kern w:val="2"/>
                <w:sz w:val="20"/>
                <w:szCs w:val="20"/>
                <w14:ligatures w14:val="standardContextual"/>
              </w:rPr>
              <w:tab/>
            </w:r>
            <w:r w:rsidRPr="003D3B2A">
              <w:rPr>
                <w:rStyle w:val="Hyperlink"/>
                <w:rFonts w:cstheme="minorHAnsi"/>
                <w:noProof/>
                <w:sz w:val="20"/>
                <w:szCs w:val="20"/>
                <w:lang w:val="en-GB"/>
              </w:rPr>
              <w:t>Module Catalogue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_Toc177136838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6</w:t>
            </w:r>
            <w:r w:rsidRPr="003D3B2A">
              <w:rPr>
                <w:rFonts w:cstheme="minorHAnsi"/>
                <w:noProof/>
                <w:webHidden/>
                <w:sz w:val="20"/>
                <w:szCs w:val="20"/>
              </w:rPr>
              <w:fldChar w:fldCharType="end"/>
            </w:r>
          </w:hyperlink>
        </w:p>
        <w:p w14:paraId="3B47209B" w14:textId="03D95AE1"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39" w:history="1">
            <w:r w:rsidRPr="003D3B2A">
              <w:rPr>
                <w:rStyle w:val="Hyperlink"/>
                <w:rFonts w:cstheme="minorHAnsi"/>
                <w:noProof/>
                <w:sz w:val="20"/>
                <w:szCs w:val="20"/>
                <w:lang w:val="en-GB"/>
              </w:rPr>
              <w:t>6.5</w:t>
            </w:r>
            <w:r w:rsidRPr="003D3B2A">
              <w:rPr>
                <w:rFonts w:cstheme="minorHAnsi"/>
                <w:noProof/>
                <w:kern w:val="2"/>
                <w:sz w:val="20"/>
                <w:szCs w:val="20"/>
                <w14:ligatures w14:val="standardContextual"/>
              </w:rPr>
              <w:tab/>
            </w:r>
            <w:r w:rsidRPr="003D3B2A">
              <w:rPr>
                <w:rStyle w:val="Hyperlink"/>
                <w:rFonts w:cstheme="minorHAnsi"/>
                <w:noProof/>
                <w:sz w:val="20"/>
                <w:szCs w:val="20"/>
                <w:lang w:val="en-GB"/>
              </w:rPr>
              <w:t>Optional Modules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_Toc177136839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6</w:t>
            </w:r>
            <w:r w:rsidRPr="003D3B2A">
              <w:rPr>
                <w:rFonts w:cstheme="minorHAnsi"/>
                <w:noProof/>
                <w:webHidden/>
                <w:sz w:val="20"/>
                <w:szCs w:val="20"/>
              </w:rPr>
              <w:fldChar w:fldCharType="end"/>
            </w:r>
          </w:hyperlink>
        </w:p>
        <w:p w14:paraId="32BA9C9F" w14:textId="21302041"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40" w:history="1">
            <w:r w:rsidRPr="003D3B2A">
              <w:rPr>
                <w:rStyle w:val="Hyperlink"/>
                <w:rFonts w:cstheme="minorHAnsi"/>
                <w:noProof/>
                <w:sz w:val="20"/>
                <w:szCs w:val="20"/>
                <w:lang w:val="en-GB"/>
              </w:rPr>
              <w:t>6.6</w:t>
            </w:r>
            <w:r w:rsidRPr="003D3B2A">
              <w:rPr>
                <w:rFonts w:cstheme="minorHAnsi"/>
                <w:noProof/>
                <w:kern w:val="2"/>
                <w:sz w:val="20"/>
                <w:szCs w:val="20"/>
                <w14:ligatures w14:val="standardContextual"/>
              </w:rPr>
              <w:tab/>
            </w:r>
            <w:r w:rsidRPr="003D3B2A">
              <w:rPr>
                <w:rStyle w:val="Hyperlink"/>
                <w:rFonts w:cstheme="minorHAnsi"/>
                <w:noProof/>
                <w:sz w:val="20"/>
                <w:szCs w:val="20"/>
                <w:lang w:val="en-GB"/>
              </w:rPr>
              <w:t>Exemption from Modules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6</w:t>
            </w:r>
            <w:r w:rsidRPr="003D3B2A">
              <w:rPr>
                <w:rFonts w:cstheme="minorHAnsi"/>
                <w:noProof/>
                <w:webHidden/>
                <w:sz w:val="20"/>
                <w:szCs w:val="20"/>
              </w:rPr>
              <w:fldChar w:fldCharType="end"/>
            </w:r>
          </w:hyperlink>
        </w:p>
        <w:p w14:paraId="3C175016" w14:textId="23432AB3"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41" w:history="1">
            <w:r w:rsidRPr="003D3B2A">
              <w:rPr>
                <w:rStyle w:val="Hyperlink"/>
                <w:rFonts w:cstheme="minorHAnsi"/>
                <w:noProof/>
                <w:sz w:val="20"/>
                <w:szCs w:val="20"/>
                <w:lang w:val="en-GB"/>
              </w:rPr>
              <w:t>6.7</w:t>
            </w:r>
            <w:r w:rsidRPr="003D3B2A">
              <w:rPr>
                <w:rFonts w:cstheme="minorHAnsi"/>
                <w:noProof/>
                <w:kern w:val="2"/>
                <w:sz w:val="20"/>
                <w:szCs w:val="20"/>
                <w14:ligatures w14:val="standardContextual"/>
              </w:rPr>
              <w:tab/>
            </w:r>
            <w:r w:rsidRPr="003D3B2A">
              <w:rPr>
                <w:rStyle w:val="Hyperlink"/>
                <w:rFonts w:cstheme="minorHAnsi"/>
                <w:noProof/>
                <w:sz w:val="20"/>
                <w:szCs w:val="20"/>
                <w:lang w:val="en-GB"/>
              </w:rPr>
              <w:t>Moderation of Marking Processes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7</w:t>
            </w:r>
            <w:r w:rsidRPr="003D3B2A">
              <w:rPr>
                <w:rFonts w:cstheme="minorHAnsi"/>
                <w:noProof/>
                <w:webHidden/>
                <w:sz w:val="20"/>
                <w:szCs w:val="20"/>
              </w:rPr>
              <w:fldChar w:fldCharType="end"/>
            </w:r>
          </w:hyperlink>
        </w:p>
        <w:p w14:paraId="65682B0A" w14:textId="2B84D8DF" w:rsidR="003D3B2A" w:rsidRPr="003D3B2A" w:rsidRDefault="003D3B2A" w:rsidP="003D3B2A">
          <w:pPr>
            <w:pStyle w:val="TOC1"/>
            <w:spacing w:line="240" w:lineRule="auto"/>
            <w:rPr>
              <w:rFonts w:cstheme="minorHAnsi"/>
              <w:noProof/>
              <w:kern w:val="2"/>
              <w:sz w:val="20"/>
              <w:szCs w:val="20"/>
              <w14:ligatures w14:val="standardContextual"/>
            </w:rPr>
          </w:pPr>
          <w:hyperlink w:anchor="_Toc177136842" w:history="1">
            <w:r w:rsidRPr="003D3B2A">
              <w:rPr>
                <w:rStyle w:val="Hyperlink"/>
                <w:rFonts w:cstheme="minorHAnsi"/>
                <w:noProof/>
                <w:sz w:val="20"/>
                <w:szCs w:val="20"/>
                <w14:scene3d>
                  <w14:camera w14:prst="orthographicFront"/>
                  <w14:lightRig w14:rig="threePt" w14:dir="t">
                    <w14:rot w14:lat="0" w14:lon="0" w14:rev="0"/>
                  </w14:lightRig>
                </w14:scene3d>
              </w:rPr>
              <w:t>7.</w:t>
            </w:r>
            <w:r w:rsidRPr="003D3B2A">
              <w:rPr>
                <w:rFonts w:cstheme="minorHAnsi"/>
                <w:noProof/>
                <w:kern w:val="2"/>
                <w:sz w:val="20"/>
                <w:szCs w:val="20"/>
                <w14:ligatures w14:val="standardContextual"/>
              </w:rPr>
              <w:tab/>
            </w:r>
            <w:r w:rsidRPr="003D3B2A">
              <w:rPr>
                <w:rStyle w:val="Hyperlink"/>
                <w:rFonts w:cstheme="minorHAnsi"/>
                <w:noProof/>
                <w:sz w:val="20"/>
                <w:szCs w:val="20"/>
              </w:rPr>
              <w:t>Programme Learning Outcomes using Relevant NFQ Award Descriptor Template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9</w:t>
            </w:r>
            <w:r w:rsidRPr="003D3B2A">
              <w:rPr>
                <w:rFonts w:cstheme="minorHAnsi"/>
                <w:noProof/>
                <w:webHidden/>
                <w:sz w:val="20"/>
                <w:szCs w:val="20"/>
              </w:rPr>
              <w:fldChar w:fldCharType="end"/>
            </w:r>
          </w:hyperlink>
        </w:p>
        <w:p w14:paraId="684810AC" w14:textId="0A291546" w:rsidR="003D3B2A" w:rsidRPr="003D3B2A" w:rsidRDefault="003D3B2A" w:rsidP="003D3B2A">
          <w:pPr>
            <w:pStyle w:val="TOC1"/>
            <w:spacing w:line="240" w:lineRule="auto"/>
            <w:rPr>
              <w:rFonts w:cstheme="minorHAnsi"/>
              <w:noProof/>
              <w:kern w:val="2"/>
              <w:sz w:val="20"/>
              <w:szCs w:val="20"/>
              <w14:ligatures w14:val="standardContextual"/>
            </w:rPr>
          </w:pPr>
          <w:hyperlink w:anchor="_Toc177136843" w:history="1">
            <w:r w:rsidRPr="003D3B2A">
              <w:rPr>
                <w:rStyle w:val="Hyperlink"/>
                <w:rFonts w:cstheme="minorHAnsi"/>
                <w:noProof/>
                <w:sz w:val="20"/>
                <w:szCs w:val="20"/>
                <w14:scene3d>
                  <w14:camera w14:prst="orthographicFront"/>
                  <w14:lightRig w14:rig="threePt" w14:dir="t">
                    <w14:rot w14:lat="0" w14:lon="0" w14:rev="0"/>
                  </w14:lightRig>
                </w14:scene3d>
              </w:rPr>
              <w:t>8.</w:t>
            </w:r>
            <w:r w:rsidRPr="003D3B2A">
              <w:rPr>
                <w:rFonts w:cstheme="minorHAnsi"/>
                <w:noProof/>
                <w:kern w:val="2"/>
                <w:sz w:val="20"/>
                <w:szCs w:val="20"/>
                <w14:ligatures w14:val="standardContextual"/>
              </w:rPr>
              <w:tab/>
            </w:r>
            <w:r w:rsidRPr="003D3B2A">
              <w:rPr>
                <w:rStyle w:val="Hyperlink"/>
                <w:rFonts w:cstheme="minorHAnsi"/>
                <w:noProof/>
                <w:sz w:val="20"/>
                <w:szCs w:val="20"/>
              </w:rPr>
              <w:t>Academic Year</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10</w:t>
            </w:r>
            <w:r w:rsidRPr="003D3B2A">
              <w:rPr>
                <w:rFonts w:cstheme="minorHAnsi"/>
                <w:noProof/>
                <w:webHidden/>
                <w:sz w:val="20"/>
                <w:szCs w:val="20"/>
              </w:rPr>
              <w:fldChar w:fldCharType="end"/>
            </w:r>
          </w:hyperlink>
        </w:p>
        <w:p w14:paraId="2FB481DC" w14:textId="62D5FB3E"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44" w:history="1">
            <w:r w:rsidRPr="003D3B2A">
              <w:rPr>
                <w:rStyle w:val="Hyperlink"/>
                <w:rFonts w:cstheme="minorHAnsi"/>
                <w:noProof/>
                <w:sz w:val="20"/>
                <w:szCs w:val="20"/>
              </w:rPr>
              <w:t>8.1</w:t>
            </w:r>
            <w:r w:rsidRPr="003D3B2A">
              <w:rPr>
                <w:rFonts w:cstheme="minorHAnsi"/>
                <w:noProof/>
                <w:kern w:val="2"/>
                <w:sz w:val="20"/>
                <w:szCs w:val="20"/>
                <w14:ligatures w14:val="standardContextual"/>
              </w:rPr>
              <w:tab/>
            </w:r>
            <w:r w:rsidRPr="003D3B2A">
              <w:rPr>
                <w:rStyle w:val="Hyperlink"/>
                <w:rFonts w:cstheme="minorHAnsi"/>
                <w:noProof/>
                <w:sz w:val="20"/>
                <w:szCs w:val="20"/>
              </w:rPr>
              <w:t>Registration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10</w:t>
            </w:r>
            <w:r w:rsidRPr="003D3B2A">
              <w:rPr>
                <w:rFonts w:cstheme="minorHAnsi"/>
                <w:noProof/>
                <w:webHidden/>
                <w:sz w:val="20"/>
                <w:szCs w:val="20"/>
              </w:rPr>
              <w:fldChar w:fldCharType="end"/>
            </w:r>
          </w:hyperlink>
        </w:p>
        <w:p w14:paraId="3AE69390" w14:textId="315FB0DD"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45" w:history="1">
            <w:r w:rsidRPr="003D3B2A">
              <w:rPr>
                <w:rStyle w:val="Hyperlink"/>
                <w:rFonts w:cstheme="minorHAnsi"/>
                <w:noProof/>
                <w:sz w:val="20"/>
                <w:szCs w:val="20"/>
              </w:rPr>
              <w:t>8.2</w:t>
            </w:r>
            <w:r w:rsidRPr="003D3B2A">
              <w:rPr>
                <w:rFonts w:cstheme="minorHAnsi"/>
                <w:noProof/>
                <w:kern w:val="2"/>
                <w:sz w:val="20"/>
                <w:szCs w:val="20"/>
                <w14:ligatures w14:val="standardContextual"/>
              </w:rPr>
              <w:tab/>
            </w:r>
            <w:r w:rsidRPr="003D3B2A">
              <w:rPr>
                <w:rStyle w:val="Hyperlink"/>
                <w:rFonts w:cstheme="minorHAnsi"/>
                <w:noProof/>
                <w:sz w:val="20"/>
                <w:szCs w:val="20"/>
              </w:rPr>
              <w:t>Programme Co-ordinator and Programme Stream Co-ordinators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10</w:t>
            </w:r>
            <w:r w:rsidRPr="003D3B2A">
              <w:rPr>
                <w:rFonts w:cstheme="minorHAnsi"/>
                <w:noProof/>
                <w:webHidden/>
                <w:sz w:val="20"/>
                <w:szCs w:val="20"/>
              </w:rPr>
              <w:fldChar w:fldCharType="end"/>
            </w:r>
          </w:hyperlink>
        </w:p>
        <w:p w14:paraId="3AB7CF75" w14:textId="73FB73CC" w:rsidR="003D3B2A" w:rsidRPr="003D3B2A" w:rsidRDefault="003D3B2A" w:rsidP="003D3B2A">
          <w:pPr>
            <w:pStyle w:val="TOC1"/>
            <w:spacing w:line="240" w:lineRule="auto"/>
            <w:rPr>
              <w:rFonts w:cstheme="minorHAnsi"/>
              <w:noProof/>
              <w:kern w:val="2"/>
              <w:sz w:val="20"/>
              <w:szCs w:val="20"/>
              <w14:ligatures w14:val="standardContextual"/>
            </w:rPr>
          </w:pPr>
          <w:hyperlink w:anchor="_Toc177136846" w:history="1">
            <w:r w:rsidRPr="003D3B2A">
              <w:rPr>
                <w:rStyle w:val="Hyperlink"/>
                <w:rFonts w:cstheme="minorHAnsi"/>
                <w:noProof/>
                <w:sz w:val="20"/>
                <w:szCs w:val="20"/>
                <w14:scene3d>
                  <w14:camera w14:prst="orthographicFront"/>
                  <w14:lightRig w14:rig="threePt" w14:dir="t">
                    <w14:rot w14:lat="0" w14:lon="0" w14:rev="0"/>
                  </w14:lightRig>
                </w14:scene3d>
              </w:rPr>
              <w:t>9.</w:t>
            </w:r>
            <w:r w:rsidRPr="003D3B2A">
              <w:rPr>
                <w:rFonts w:cstheme="minorHAnsi"/>
                <w:noProof/>
                <w:kern w:val="2"/>
                <w:sz w:val="20"/>
                <w:szCs w:val="20"/>
                <w14:ligatures w14:val="standardContextual"/>
              </w:rPr>
              <w:tab/>
            </w:r>
            <w:r w:rsidRPr="003D3B2A">
              <w:rPr>
                <w:rStyle w:val="Hyperlink"/>
                <w:rFonts w:cstheme="minorHAnsi"/>
                <w:noProof/>
                <w:sz w:val="20"/>
                <w:szCs w:val="20"/>
              </w:rPr>
              <w:t>School Contacts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11</w:t>
            </w:r>
            <w:r w:rsidRPr="003D3B2A">
              <w:rPr>
                <w:rFonts w:cstheme="minorHAnsi"/>
                <w:noProof/>
                <w:webHidden/>
                <w:sz w:val="20"/>
                <w:szCs w:val="20"/>
              </w:rPr>
              <w:fldChar w:fldCharType="end"/>
            </w:r>
          </w:hyperlink>
        </w:p>
        <w:p w14:paraId="389E94AB" w14:textId="4632D47C" w:rsidR="003D3B2A" w:rsidRPr="003D3B2A" w:rsidRDefault="003D3B2A" w:rsidP="003D3B2A">
          <w:pPr>
            <w:pStyle w:val="TOC1"/>
            <w:spacing w:line="240" w:lineRule="auto"/>
            <w:rPr>
              <w:rFonts w:cstheme="minorHAnsi"/>
              <w:noProof/>
              <w:kern w:val="2"/>
              <w:sz w:val="20"/>
              <w:szCs w:val="20"/>
              <w14:ligatures w14:val="standardContextual"/>
            </w:rPr>
          </w:pPr>
          <w:hyperlink w:anchor="_Toc177136847" w:history="1">
            <w:r w:rsidRPr="003D3B2A">
              <w:rPr>
                <w:rStyle w:val="Hyperlink"/>
                <w:rFonts w:cstheme="minorHAnsi"/>
                <w:noProof/>
                <w:sz w:val="20"/>
                <w:szCs w:val="20"/>
                <w14:scene3d>
                  <w14:camera w14:prst="orthographicFront"/>
                  <w14:lightRig w14:rig="threePt" w14:dir="t">
                    <w14:rot w14:lat="0" w14:lon="0" w14:rev="0"/>
                  </w14:lightRig>
                </w14:scene3d>
              </w:rPr>
              <w:t>10.</w:t>
            </w:r>
            <w:r w:rsidRPr="003D3B2A">
              <w:rPr>
                <w:rFonts w:cstheme="minorHAnsi"/>
                <w:noProof/>
                <w:kern w:val="2"/>
                <w:sz w:val="20"/>
                <w:szCs w:val="20"/>
                <w14:ligatures w14:val="standardContextual"/>
              </w:rPr>
              <w:tab/>
            </w:r>
            <w:r w:rsidRPr="003D3B2A">
              <w:rPr>
                <w:rStyle w:val="Hyperlink"/>
                <w:rFonts w:cstheme="minorHAnsi"/>
                <w:noProof/>
                <w:sz w:val="20"/>
                <w:szCs w:val="20"/>
              </w:rPr>
              <w:t>The Building</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11</w:t>
            </w:r>
            <w:r w:rsidRPr="003D3B2A">
              <w:rPr>
                <w:rFonts w:cstheme="minorHAnsi"/>
                <w:noProof/>
                <w:webHidden/>
                <w:sz w:val="20"/>
                <w:szCs w:val="20"/>
              </w:rPr>
              <w:fldChar w:fldCharType="end"/>
            </w:r>
          </w:hyperlink>
        </w:p>
        <w:p w14:paraId="36BA43CE" w14:textId="750CBE89" w:rsidR="003D3B2A" w:rsidRPr="003D3B2A" w:rsidRDefault="003D3B2A" w:rsidP="003D3B2A">
          <w:pPr>
            <w:pStyle w:val="TOC1"/>
            <w:spacing w:line="240" w:lineRule="auto"/>
            <w:rPr>
              <w:rFonts w:cstheme="minorHAnsi"/>
              <w:noProof/>
              <w:kern w:val="2"/>
              <w:sz w:val="20"/>
              <w:szCs w:val="20"/>
              <w14:ligatures w14:val="standardContextual"/>
            </w:rPr>
          </w:pPr>
          <w:hyperlink w:anchor="_Toc177136848" w:history="1">
            <w:r w:rsidRPr="003D3B2A">
              <w:rPr>
                <w:rStyle w:val="Hyperlink"/>
                <w:rFonts w:cstheme="minorHAnsi"/>
                <w:noProof/>
                <w:sz w:val="20"/>
                <w:szCs w:val="20"/>
                <w14:scene3d>
                  <w14:camera w14:prst="orthographicFront"/>
                  <w14:lightRig w14:rig="threePt" w14:dir="t">
                    <w14:rot w14:lat="0" w14:lon="0" w14:rev="0"/>
                  </w14:lightRig>
                </w14:scene3d>
              </w:rPr>
              <w:t>11.</w:t>
            </w:r>
            <w:r w:rsidRPr="003D3B2A">
              <w:rPr>
                <w:rFonts w:cstheme="minorHAnsi"/>
                <w:noProof/>
                <w:kern w:val="2"/>
                <w:sz w:val="20"/>
                <w:szCs w:val="20"/>
                <w14:ligatures w14:val="standardContextual"/>
              </w:rPr>
              <w:tab/>
            </w:r>
            <w:r w:rsidRPr="003D3B2A">
              <w:rPr>
                <w:rStyle w:val="Hyperlink"/>
                <w:rFonts w:cstheme="minorHAnsi"/>
                <w:noProof/>
                <w:sz w:val="20"/>
                <w:szCs w:val="20"/>
              </w:rPr>
              <w:t>Timetable and Academic Calendar</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_Toc177136848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11</w:t>
            </w:r>
            <w:r w:rsidRPr="003D3B2A">
              <w:rPr>
                <w:rFonts w:cstheme="minorHAnsi"/>
                <w:noProof/>
                <w:webHidden/>
                <w:sz w:val="20"/>
                <w:szCs w:val="20"/>
              </w:rPr>
              <w:fldChar w:fldCharType="end"/>
            </w:r>
          </w:hyperlink>
        </w:p>
        <w:p w14:paraId="22C80DF4" w14:textId="74F3CF44" w:rsidR="003D3B2A" w:rsidRPr="003D3B2A" w:rsidRDefault="003D3B2A" w:rsidP="003D3B2A">
          <w:pPr>
            <w:pStyle w:val="TOC1"/>
            <w:spacing w:line="240" w:lineRule="auto"/>
            <w:rPr>
              <w:rFonts w:cstheme="minorHAnsi"/>
              <w:noProof/>
              <w:kern w:val="2"/>
              <w:sz w:val="20"/>
              <w:szCs w:val="20"/>
              <w14:ligatures w14:val="standardContextual"/>
            </w:rPr>
          </w:pPr>
          <w:hyperlink w:anchor="_Toc177136849" w:history="1">
            <w:r w:rsidRPr="003D3B2A">
              <w:rPr>
                <w:rStyle w:val="Hyperlink"/>
                <w:rFonts w:cstheme="minorHAnsi"/>
                <w:noProof/>
                <w:sz w:val="20"/>
                <w:szCs w:val="20"/>
                <w14:scene3d>
                  <w14:camera w14:prst="orthographicFront"/>
                  <w14:lightRig w14:rig="threePt" w14:dir="t">
                    <w14:rot w14:lat="0" w14:lon="0" w14:rev="0"/>
                  </w14:lightRig>
                </w14:scene3d>
              </w:rPr>
              <w:t>12.</w:t>
            </w:r>
            <w:r w:rsidRPr="003D3B2A">
              <w:rPr>
                <w:rFonts w:cstheme="minorHAnsi"/>
                <w:noProof/>
                <w:kern w:val="2"/>
                <w:sz w:val="20"/>
                <w:szCs w:val="20"/>
                <w14:ligatures w14:val="standardContextual"/>
              </w:rPr>
              <w:tab/>
            </w:r>
            <w:r w:rsidRPr="003D3B2A">
              <w:rPr>
                <w:rStyle w:val="Hyperlink"/>
                <w:rFonts w:cstheme="minorHAnsi"/>
                <w:noProof/>
                <w:sz w:val="20"/>
                <w:szCs w:val="20"/>
              </w:rPr>
              <w:t>Programme Delivery and Attendance Requirements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_Toc177136849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11</w:t>
            </w:r>
            <w:r w:rsidRPr="003D3B2A">
              <w:rPr>
                <w:rFonts w:cstheme="minorHAnsi"/>
                <w:noProof/>
                <w:webHidden/>
                <w:sz w:val="20"/>
                <w:szCs w:val="20"/>
              </w:rPr>
              <w:fldChar w:fldCharType="end"/>
            </w:r>
          </w:hyperlink>
        </w:p>
        <w:p w14:paraId="6FCC147E" w14:textId="5C1F0A04" w:rsidR="003D3B2A" w:rsidRPr="003D3B2A" w:rsidRDefault="003D3B2A" w:rsidP="003D3B2A">
          <w:pPr>
            <w:pStyle w:val="TOC1"/>
            <w:spacing w:line="240" w:lineRule="auto"/>
            <w:rPr>
              <w:rFonts w:cstheme="minorHAnsi"/>
              <w:noProof/>
              <w:kern w:val="2"/>
              <w:sz w:val="20"/>
              <w:szCs w:val="20"/>
              <w14:ligatures w14:val="standardContextual"/>
            </w:rPr>
          </w:pPr>
          <w:hyperlink w:anchor="_Toc177136850" w:history="1">
            <w:r w:rsidRPr="003D3B2A">
              <w:rPr>
                <w:rStyle w:val="Hyperlink"/>
                <w:rFonts w:cstheme="minorHAnsi"/>
                <w:noProof/>
                <w:sz w:val="20"/>
                <w:szCs w:val="20"/>
                <w14:scene3d>
                  <w14:camera w14:prst="orthographicFront"/>
                  <w14:lightRig w14:rig="threePt" w14:dir="t">
                    <w14:rot w14:lat="0" w14:lon="0" w14:rev="0"/>
                  </w14:lightRig>
                </w14:scene3d>
              </w:rPr>
              <w:t>13.</w:t>
            </w:r>
            <w:r w:rsidRPr="003D3B2A">
              <w:rPr>
                <w:rFonts w:cstheme="minorHAnsi"/>
                <w:noProof/>
                <w:kern w:val="2"/>
                <w:sz w:val="20"/>
                <w:szCs w:val="20"/>
                <w14:ligatures w14:val="standardContextual"/>
              </w:rPr>
              <w:tab/>
            </w:r>
            <w:r w:rsidRPr="003D3B2A">
              <w:rPr>
                <w:rStyle w:val="Hyperlink"/>
                <w:rFonts w:cstheme="minorHAnsi"/>
                <w:noProof/>
                <w:sz w:val="20"/>
                <w:szCs w:val="20"/>
              </w:rPr>
              <w:t>Accessing Learning Resources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12</w:t>
            </w:r>
            <w:r w:rsidRPr="003D3B2A">
              <w:rPr>
                <w:rFonts w:cstheme="minorHAnsi"/>
                <w:noProof/>
                <w:webHidden/>
                <w:sz w:val="20"/>
                <w:szCs w:val="20"/>
              </w:rPr>
              <w:fldChar w:fldCharType="end"/>
            </w:r>
          </w:hyperlink>
        </w:p>
        <w:p w14:paraId="033B113A" w14:textId="2B8E935F" w:rsidR="003D3B2A" w:rsidRPr="003D3B2A" w:rsidRDefault="003D3B2A" w:rsidP="003D3B2A">
          <w:pPr>
            <w:pStyle w:val="TOC1"/>
            <w:spacing w:line="240" w:lineRule="auto"/>
            <w:rPr>
              <w:rFonts w:cstheme="minorHAnsi"/>
              <w:noProof/>
              <w:kern w:val="2"/>
              <w:sz w:val="20"/>
              <w:szCs w:val="20"/>
              <w14:ligatures w14:val="standardContextual"/>
            </w:rPr>
          </w:pPr>
          <w:hyperlink w:anchor="_Toc177136851" w:history="1">
            <w:r w:rsidRPr="003D3B2A">
              <w:rPr>
                <w:rStyle w:val="Hyperlink"/>
                <w:rFonts w:cstheme="minorHAnsi"/>
                <w:noProof/>
                <w:sz w:val="20"/>
                <w:szCs w:val="20"/>
                <w14:scene3d>
                  <w14:camera w14:prst="orthographicFront"/>
                  <w14:lightRig w14:rig="threePt" w14:dir="t">
                    <w14:rot w14:lat="0" w14:lon="0" w14:rev="0"/>
                  </w14:lightRig>
                </w14:scene3d>
              </w:rPr>
              <w:t>14.</w:t>
            </w:r>
            <w:r w:rsidRPr="003D3B2A">
              <w:rPr>
                <w:rFonts w:cstheme="minorHAnsi"/>
                <w:noProof/>
                <w:kern w:val="2"/>
                <w:sz w:val="20"/>
                <w:szCs w:val="20"/>
                <w14:ligatures w14:val="standardContextual"/>
              </w:rPr>
              <w:tab/>
            </w:r>
            <w:r w:rsidRPr="003D3B2A">
              <w:rPr>
                <w:rStyle w:val="Hyperlink"/>
                <w:rFonts w:cstheme="minorHAnsi"/>
                <w:noProof/>
                <w:sz w:val="20"/>
                <w:szCs w:val="20"/>
              </w:rPr>
              <w:t>Technology Requirements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12</w:t>
            </w:r>
            <w:r w:rsidRPr="003D3B2A">
              <w:rPr>
                <w:rFonts w:cstheme="minorHAnsi"/>
                <w:noProof/>
                <w:webHidden/>
                <w:sz w:val="20"/>
                <w:szCs w:val="20"/>
              </w:rPr>
              <w:fldChar w:fldCharType="end"/>
            </w:r>
          </w:hyperlink>
        </w:p>
        <w:p w14:paraId="0C107D78" w14:textId="6CCADB73" w:rsidR="003D3B2A" w:rsidRPr="003D3B2A" w:rsidRDefault="003D3B2A" w:rsidP="003D3B2A">
          <w:pPr>
            <w:pStyle w:val="TOC1"/>
            <w:spacing w:line="240" w:lineRule="auto"/>
            <w:rPr>
              <w:rFonts w:cstheme="minorHAnsi"/>
              <w:noProof/>
              <w:kern w:val="2"/>
              <w:sz w:val="20"/>
              <w:szCs w:val="20"/>
              <w14:ligatures w14:val="standardContextual"/>
            </w:rPr>
          </w:pPr>
          <w:hyperlink w:anchor="_Toc177136852" w:history="1">
            <w:r w:rsidRPr="003D3B2A">
              <w:rPr>
                <w:rStyle w:val="Hyperlink"/>
                <w:rFonts w:cstheme="minorHAnsi"/>
                <w:noProof/>
                <w:sz w:val="20"/>
                <w:szCs w:val="20"/>
                <w14:scene3d>
                  <w14:camera w14:prst="orthographicFront"/>
                  <w14:lightRig w14:rig="threePt" w14:dir="t">
                    <w14:rot w14:lat="0" w14:lon="0" w14:rev="0"/>
                  </w14:lightRig>
                </w14:scene3d>
              </w:rPr>
              <w:t>15.</w:t>
            </w:r>
            <w:r w:rsidRPr="003D3B2A">
              <w:rPr>
                <w:rFonts w:cstheme="minorHAnsi"/>
                <w:noProof/>
                <w:kern w:val="2"/>
                <w:sz w:val="20"/>
                <w:szCs w:val="20"/>
                <w14:ligatures w14:val="standardContextual"/>
              </w:rPr>
              <w:tab/>
            </w:r>
            <w:r w:rsidRPr="003D3B2A">
              <w:rPr>
                <w:rStyle w:val="Hyperlink"/>
                <w:rFonts w:cstheme="minorHAnsi"/>
                <w:noProof/>
                <w:sz w:val="20"/>
                <w:szCs w:val="20"/>
              </w:rPr>
              <w:t>Modules and Timetable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12</w:t>
            </w:r>
            <w:r w:rsidRPr="003D3B2A">
              <w:rPr>
                <w:rFonts w:cstheme="minorHAnsi"/>
                <w:noProof/>
                <w:webHidden/>
                <w:sz w:val="20"/>
                <w:szCs w:val="20"/>
              </w:rPr>
              <w:fldChar w:fldCharType="end"/>
            </w:r>
          </w:hyperlink>
        </w:p>
        <w:p w14:paraId="6FAA1C31" w14:textId="6F49C261" w:rsidR="003D3B2A" w:rsidRPr="003D3B2A" w:rsidRDefault="003D3B2A" w:rsidP="003D3B2A">
          <w:pPr>
            <w:pStyle w:val="TOC1"/>
            <w:spacing w:line="240" w:lineRule="auto"/>
            <w:rPr>
              <w:rFonts w:cstheme="minorHAnsi"/>
              <w:noProof/>
              <w:kern w:val="2"/>
              <w:sz w:val="20"/>
              <w:szCs w:val="20"/>
              <w14:ligatures w14:val="standardContextual"/>
            </w:rPr>
          </w:pPr>
          <w:hyperlink w:anchor="_Toc177136853" w:history="1">
            <w:r w:rsidRPr="003D3B2A">
              <w:rPr>
                <w:rStyle w:val="Hyperlink"/>
                <w:rFonts w:cstheme="minorHAnsi"/>
                <w:noProof/>
                <w:sz w:val="20"/>
                <w:szCs w:val="20"/>
                <w14:scene3d>
                  <w14:camera w14:prst="orthographicFront"/>
                  <w14:lightRig w14:rig="threePt" w14:dir="t">
                    <w14:rot w14:lat="0" w14:lon="0" w14:rev="0"/>
                  </w14:lightRig>
                </w14:scene3d>
              </w:rPr>
              <w:t>16.</w:t>
            </w:r>
            <w:r w:rsidRPr="003D3B2A">
              <w:rPr>
                <w:rFonts w:cstheme="minorHAnsi"/>
                <w:noProof/>
                <w:kern w:val="2"/>
                <w:sz w:val="20"/>
                <w:szCs w:val="20"/>
                <w14:ligatures w14:val="standardContextual"/>
              </w:rPr>
              <w:tab/>
            </w:r>
            <w:r w:rsidRPr="003D3B2A">
              <w:rPr>
                <w:rStyle w:val="Hyperlink"/>
                <w:rFonts w:cstheme="minorHAnsi"/>
                <w:noProof/>
                <w:sz w:val="20"/>
                <w:szCs w:val="20"/>
              </w:rPr>
              <w:t>Supervision Arrangements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16</w:t>
            </w:r>
            <w:r w:rsidRPr="003D3B2A">
              <w:rPr>
                <w:rFonts w:cstheme="minorHAnsi"/>
                <w:noProof/>
                <w:webHidden/>
                <w:sz w:val="20"/>
                <w:szCs w:val="20"/>
              </w:rPr>
              <w:fldChar w:fldCharType="end"/>
            </w:r>
          </w:hyperlink>
        </w:p>
        <w:p w14:paraId="6C086C17" w14:textId="0CFBF652" w:rsidR="003D3B2A" w:rsidRPr="003D3B2A" w:rsidRDefault="003D3B2A" w:rsidP="003D3B2A">
          <w:pPr>
            <w:pStyle w:val="TOC1"/>
            <w:spacing w:line="240" w:lineRule="auto"/>
            <w:rPr>
              <w:rFonts w:cstheme="minorHAnsi"/>
              <w:noProof/>
              <w:kern w:val="2"/>
              <w:sz w:val="20"/>
              <w:szCs w:val="20"/>
              <w14:ligatures w14:val="standardContextual"/>
            </w:rPr>
          </w:pPr>
          <w:hyperlink w:anchor="_Toc177136854" w:history="1">
            <w:r w:rsidRPr="003D3B2A">
              <w:rPr>
                <w:rStyle w:val="Hyperlink"/>
                <w:rFonts w:cstheme="minorHAnsi"/>
                <w:noProof/>
                <w:sz w:val="20"/>
                <w:szCs w:val="20"/>
                <w14:scene3d>
                  <w14:camera w14:prst="orthographicFront"/>
                  <w14:lightRig w14:rig="threePt" w14:dir="t">
                    <w14:rot w14:lat="0" w14:lon="0" w14:rev="0"/>
                  </w14:lightRig>
                </w14:scene3d>
              </w:rPr>
              <w:t>17.</w:t>
            </w:r>
            <w:r w:rsidRPr="003D3B2A">
              <w:rPr>
                <w:rFonts w:cstheme="minorHAnsi"/>
                <w:noProof/>
                <w:kern w:val="2"/>
                <w:sz w:val="20"/>
                <w:szCs w:val="20"/>
                <w14:ligatures w14:val="standardContextual"/>
              </w:rPr>
              <w:tab/>
            </w:r>
            <w:r w:rsidRPr="003D3B2A">
              <w:rPr>
                <w:rStyle w:val="Hyperlink"/>
                <w:rFonts w:cstheme="minorHAnsi"/>
                <w:noProof/>
                <w:sz w:val="20"/>
                <w:szCs w:val="20"/>
              </w:rPr>
              <w:t>Assessment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16</w:t>
            </w:r>
            <w:r w:rsidRPr="003D3B2A">
              <w:rPr>
                <w:rFonts w:cstheme="minorHAnsi"/>
                <w:noProof/>
                <w:webHidden/>
                <w:sz w:val="20"/>
                <w:szCs w:val="20"/>
              </w:rPr>
              <w:fldChar w:fldCharType="end"/>
            </w:r>
          </w:hyperlink>
        </w:p>
        <w:p w14:paraId="1A27996E" w14:textId="2E729FF8" w:rsidR="003D3B2A" w:rsidRPr="003D3B2A" w:rsidRDefault="003D3B2A" w:rsidP="003D3B2A">
          <w:pPr>
            <w:pStyle w:val="TOC1"/>
            <w:spacing w:line="240" w:lineRule="auto"/>
            <w:rPr>
              <w:rFonts w:cstheme="minorHAnsi"/>
              <w:noProof/>
              <w:kern w:val="2"/>
              <w:sz w:val="20"/>
              <w:szCs w:val="20"/>
              <w14:ligatures w14:val="standardContextual"/>
            </w:rPr>
          </w:pPr>
          <w:hyperlink w:anchor="_Toc177136855" w:history="1">
            <w:r w:rsidRPr="003D3B2A">
              <w:rPr>
                <w:rStyle w:val="Hyperlink"/>
                <w:rFonts w:eastAsia="Arial" w:cstheme="minorHAnsi"/>
                <w:noProof/>
                <w:sz w:val="20"/>
                <w:szCs w:val="20"/>
                <w14:scene3d>
                  <w14:camera w14:prst="orthographicFront"/>
                  <w14:lightRig w14:rig="threePt" w14:dir="t">
                    <w14:rot w14:lat="0" w14:lon="0" w14:rev="0"/>
                  </w14:lightRig>
                </w14:scene3d>
              </w:rPr>
              <w:t>18.</w:t>
            </w:r>
            <w:r w:rsidRPr="003D3B2A">
              <w:rPr>
                <w:rFonts w:cstheme="minorHAnsi"/>
                <w:noProof/>
                <w:kern w:val="2"/>
                <w:sz w:val="20"/>
                <w:szCs w:val="20"/>
                <w14:ligatures w14:val="standardContextual"/>
              </w:rPr>
              <w:tab/>
            </w:r>
            <w:r w:rsidRPr="003D3B2A">
              <w:rPr>
                <w:rStyle w:val="Hyperlink"/>
                <w:rFonts w:eastAsia="Calibri" w:cstheme="minorHAnsi"/>
                <w:noProof/>
                <w:sz w:val="20"/>
                <w:szCs w:val="20"/>
                <w:lang w:val="en-US"/>
              </w:rPr>
              <w:t>Student Feedback</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16</w:t>
            </w:r>
            <w:r w:rsidRPr="003D3B2A">
              <w:rPr>
                <w:rFonts w:cstheme="minorHAnsi"/>
                <w:noProof/>
                <w:webHidden/>
                <w:sz w:val="20"/>
                <w:szCs w:val="20"/>
              </w:rPr>
              <w:fldChar w:fldCharType="end"/>
            </w:r>
          </w:hyperlink>
        </w:p>
        <w:p w14:paraId="7C35DA2A" w14:textId="570225FB" w:rsidR="003D3B2A" w:rsidRPr="003D3B2A" w:rsidRDefault="003D3B2A" w:rsidP="003D3B2A">
          <w:pPr>
            <w:pStyle w:val="TOC1"/>
            <w:spacing w:line="240" w:lineRule="auto"/>
            <w:rPr>
              <w:rFonts w:cstheme="minorHAnsi"/>
              <w:noProof/>
              <w:kern w:val="2"/>
              <w:sz w:val="20"/>
              <w:szCs w:val="20"/>
              <w14:ligatures w14:val="standardContextual"/>
            </w:rPr>
          </w:pPr>
          <w:hyperlink w:anchor="_Toc177136856" w:history="1">
            <w:r w:rsidRPr="003D3B2A">
              <w:rPr>
                <w:rStyle w:val="Hyperlink"/>
                <w:rFonts w:cstheme="minorHAnsi"/>
                <w:noProof/>
                <w:sz w:val="20"/>
                <w:szCs w:val="20"/>
                <w14:scene3d>
                  <w14:camera w14:prst="orthographicFront"/>
                  <w14:lightRig w14:rig="threePt" w14:dir="t">
                    <w14:rot w14:lat="0" w14:lon="0" w14:rev="0"/>
                  </w14:lightRig>
                </w14:scene3d>
              </w:rPr>
              <w:t>19.</w:t>
            </w:r>
            <w:r w:rsidRPr="003D3B2A">
              <w:rPr>
                <w:rFonts w:cstheme="minorHAnsi"/>
                <w:noProof/>
                <w:kern w:val="2"/>
                <w:sz w:val="20"/>
                <w:szCs w:val="20"/>
                <w14:ligatures w14:val="standardContextual"/>
              </w:rPr>
              <w:tab/>
            </w:r>
            <w:r w:rsidRPr="003D3B2A">
              <w:rPr>
                <w:rStyle w:val="Hyperlink"/>
                <w:rFonts w:cstheme="minorHAnsi"/>
                <w:noProof/>
                <w:sz w:val="20"/>
                <w:szCs w:val="20"/>
              </w:rPr>
              <w:t>Submission Guidelines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17</w:t>
            </w:r>
            <w:r w:rsidRPr="003D3B2A">
              <w:rPr>
                <w:rFonts w:cstheme="minorHAnsi"/>
                <w:noProof/>
                <w:webHidden/>
                <w:sz w:val="20"/>
                <w:szCs w:val="20"/>
              </w:rPr>
              <w:fldChar w:fldCharType="end"/>
            </w:r>
          </w:hyperlink>
        </w:p>
        <w:p w14:paraId="38FF68DB" w14:textId="4293F0E2" w:rsidR="003D3B2A" w:rsidRPr="003D3B2A" w:rsidRDefault="003D3B2A" w:rsidP="003D3B2A">
          <w:pPr>
            <w:pStyle w:val="TOC1"/>
            <w:spacing w:line="240" w:lineRule="auto"/>
            <w:rPr>
              <w:rFonts w:cstheme="minorHAnsi"/>
              <w:noProof/>
              <w:kern w:val="2"/>
              <w:sz w:val="20"/>
              <w:szCs w:val="20"/>
              <w14:ligatures w14:val="standardContextual"/>
            </w:rPr>
          </w:pPr>
          <w:hyperlink w:anchor="_Toc177136857" w:history="1">
            <w:r w:rsidRPr="003D3B2A">
              <w:rPr>
                <w:rStyle w:val="Hyperlink"/>
                <w:rFonts w:cstheme="minorHAnsi"/>
                <w:noProof/>
                <w:sz w:val="20"/>
                <w:szCs w:val="20"/>
                <w14:scene3d>
                  <w14:camera w14:prst="orthographicFront"/>
                  <w14:lightRig w14:rig="threePt" w14:dir="t">
                    <w14:rot w14:lat="0" w14:lon="0" w14:rev="0"/>
                  </w14:lightRig>
                </w14:scene3d>
              </w:rPr>
              <w:t>20.</w:t>
            </w:r>
            <w:r w:rsidRPr="003D3B2A">
              <w:rPr>
                <w:rFonts w:cstheme="minorHAnsi"/>
                <w:noProof/>
                <w:kern w:val="2"/>
                <w:sz w:val="20"/>
                <w:szCs w:val="20"/>
                <w14:ligatures w14:val="standardContextual"/>
              </w:rPr>
              <w:tab/>
            </w:r>
            <w:r w:rsidRPr="003D3B2A">
              <w:rPr>
                <w:rStyle w:val="Hyperlink"/>
                <w:rFonts w:cstheme="minorHAnsi"/>
                <w:noProof/>
                <w:sz w:val="20"/>
                <w:szCs w:val="20"/>
              </w:rPr>
              <w:t>Getting my Results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18</w:t>
            </w:r>
            <w:r w:rsidRPr="003D3B2A">
              <w:rPr>
                <w:rFonts w:cstheme="minorHAnsi"/>
                <w:noProof/>
                <w:webHidden/>
                <w:sz w:val="20"/>
                <w:szCs w:val="20"/>
              </w:rPr>
              <w:fldChar w:fldCharType="end"/>
            </w:r>
          </w:hyperlink>
        </w:p>
        <w:p w14:paraId="39666D1B" w14:textId="2603678A" w:rsidR="003D3B2A" w:rsidRPr="003D3B2A" w:rsidRDefault="003D3B2A" w:rsidP="003D3B2A">
          <w:pPr>
            <w:pStyle w:val="TOC1"/>
            <w:spacing w:line="240" w:lineRule="auto"/>
            <w:rPr>
              <w:rFonts w:cstheme="minorHAnsi"/>
              <w:noProof/>
              <w:kern w:val="2"/>
              <w:sz w:val="20"/>
              <w:szCs w:val="20"/>
              <w14:ligatures w14:val="standardContextual"/>
            </w:rPr>
          </w:pPr>
          <w:hyperlink w:anchor="_Toc177136858" w:history="1">
            <w:r w:rsidRPr="003D3B2A">
              <w:rPr>
                <w:rStyle w:val="Hyperlink"/>
                <w:rFonts w:cstheme="minorHAnsi"/>
                <w:noProof/>
                <w:sz w:val="20"/>
                <w:szCs w:val="20"/>
                <w14:scene3d>
                  <w14:camera w14:prst="orthographicFront"/>
                  <w14:lightRig w14:rig="threePt" w14:dir="t">
                    <w14:rot w14:lat="0" w14:lon="0" w14:rev="0"/>
                  </w14:lightRig>
                </w14:scene3d>
              </w:rPr>
              <w:t>21.</w:t>
            </w:r>
            <w:r w:rsidRPr="003D3B2A">
              <w:rPr>
                <w:rFonts w:cstheme="minorHAnsi"/>
                <w:noProof/>
                <w:kern w:val="2"/>
                <w:sz w:val="20"/>
                <w:szCs w:val="20"/>
                <w14:ligatures w14:val="standardContextual"/>
              </w:rPr>
              <w:tab/>
            </w:r>
            <w:r w:rsidRPr="003D3B2A">
              <w:rPr>
                <w:rStyle w:val="Hyperlink"/>
                <w:rFonts w:cstheme="minorHAnsi"/>
                <w:noProof/>
                <w:sz w:val="20"/>
                <w:szCs w:val="20"/>
              </w:rPr>
              <w:t>Obtaining Feedback</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_Toc177136858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18</w:t>
            </w:r>
            <w:r w:rsidRPr="003D3B2A">
              <w:rPr>
                <w:rFonts w:cstheme="minorHAnsi"/>
                <w:noProof/>
                <w:webHidden/>
                <w:sz w:val="20"/>
                <w:szCs w:val="20"/>
              </w:rPr>
              <w:fldChar w:fldCharType="end"/>
            </w:r>
          </w:hyperlink>
        </w:p>
        <w:p w14:paraId="29746C97" w14:textId="572FC365" w:rsidR="003D3B2A" w:rsidRPr="003D3B2A" w:rsidRDefault="003D3B2A" w:rsidP="003D3B2A">
          <w:pPr>
            <w:pStyle w:val="TOC1"/>
            <w:spacing w:line="240" w:lineRule="auto"/>
            <w:rPr>
              <w:rFonts w:cstheme="minorHAnsi"/>
              <w:noProof/>
              <w:kern w:val="2"/>
              <w:sz w:val="20"/>
              <w:szCs w:val="20"/>
              <w14:ligatures w14:val="standardContextual"/>
            </w:rPr>
          </w:pPr>
          <w:hyperlink w:anchor="_Toc177136859" w:history="1">
            <w:r w:rsidRPr="003D3B2A">
              <w:rPr>
                <w:rStyle w:val="Hyperlink"/>
                <w:rFonts w:cstheme="minorHAnsi"/>
                <w:noProof/>
                <w:sz w:val="20"/>
                <w:szCs w:val="20"/>
                <w14:scene3d>
                  <w14:camera w14:prst="orthographicFront"/>
                  <w14:lightRig w14:rig="threePt" w14:dir="t">
                    <w14:rot w14:lat="0" w14:lon="0" w14:rev="0"/>
                  </w14:lightRig>
                </w14:scene3d>
              </w:rPr>
              <w:t>22.</w:t>
            </w:r>
            <w:r w:rsidRPr="003D3B2A">
              <w:rPr>
                <w:rFonts w:cstheme="minorHAnsi"/>
                <w:noProof/>
                <w:kern w:val="2"/>
                <w:sz w:val="20"/>
                <w:szCs w:val="20"/>
                <w14:ligatures w14:val="standardContextual"/>
              </w:rPr>
              <w:tab/>
            </w:r>
            <w:r w:rsidRPr="003D3B2A">
              <w:rPr>
                <w:rStyle w:val="Hyperlink"/>
                <w:rFonts w:cstheme="minorHAnsi"/>
                <w:noProof/>
                <w:sz w:val="20"/>
                <w:szCs w:val="20"/>
              </w:rPr>
              <w:t>Academic Integrity in TU Dublin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_Toc177136859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18</w:t>
            </w:r>
            <w:r w:rsidRPr="003D3B2A">
              <w:rPr>
                <w:rFonts w:cstheme="minorHAnsi"/>
                <w:noProof/>
                <w:webHidden/>
                <w:sz w:val="20"/>
                <w:szCs w:val="20"/>
              </w:rPr>
              <w:fldChar w:fldCharType="end"/>
            </w:r>
          </w:hyperlink>
        </w:p>
        <w:p w14:paraId="7276B724" w14:textId="3A5119C4" w:rsidR="003D3B2A" w:rsidRPr="003D3B2A" w:rsidRDefault="003D3B2A" w:rsidP="003D3B2A">
          <w:pPr>
            <w:pStyle w:val="TOC1"/>
            <w:spacing w:line="240" w:lineRule="auto"/>
            <w:rPr>
              <w:rFonts w:cstheme="minorHAnsi"/>
              <w:noProof/>
              <w:kern w:val="2"/>
              <w:sz w:val="20"/>
              <w:szCs w:val="20"/>
              <w14:ligatures w14:val="standardContextual"/>
            </w:rPr>
          </w:pPr>
          <w:hyperlink w:anchor="_Toc177136860" w:history="1">
            <w:r w:rsidRPr="003D3B2A">
              <w:rPr>
                <w:rStyle w:val="Hyperlink"/>
                <w:rFonts w:cstheme="minorHAnsi"/>
                <w:noProof/>
                <w:sz w:val="20"/>
                <w:szCs w:val="20"/>
                <w14:scene3d>
                  <w14:camera w14:prst="orthographicFront"/>
                  <w14:lightRig w14:rig="threePt" w14:dir="t">
                    <w14:rot w14:lat="0" w14:lon="0" w14:rev="0"/>
                  </w14:lightRig>
                </w14:scene3d>
              </w:rPr>
              <w:t>23.</w:t>
            </w:r>
            <w:r w:rsidRPr="003D3B2A">
              <w:rPr>
                <w:rFonts w:cstheme="minorHAnsi"/>
                <w:noProof/>
                <w:kern w:val="2"/>
                <w:sz w:val="20"/>
                <w:szCs w:val="20"/>
                <w14:ligatures w14:val="standardContextual"/>
              </w:rPr>
              <w:tab/>
            </w:r>
            <w:r w:rsidRPr="003D3B2A">
              <w:rPr>
                <w:rStyle w:val="Hyperlink"/>
                <w:rFonts w:cstheme="minorHAnsi"/>
                <w:noProof/>
                <w:sz w:val="20"/>
                <w:szCs w:val="20"/>
              </w:rPr>
              <w:t>Assessment Regulations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21</w:t>
            </w:r>
            <w:r w:rsidRPr="003D3B2A">
              <w:rPr>
                <w:rFonts w:cstheme="minorHAnsi"/>
                <w:noProof/>
                <w:webHidden/>
                <w:sz w:val="20"/>
                <w:szCs w:val="20"/>
              </w:rPr>
              <w:fldChar w:fldCharType="end"/>
            </w:r>
          </w:hyperlink>
        </w:p>
        <w:p w14:paraId="4F5CDB8F" w14:textId="226D2105" w:rsidR="003D3B2A" w:rsidRPr="003D3B2A" w:rsidRDefault="003D3B2A" w:rsidP="003D3B2A">
          <w:pPr>
            <w:pStyle w:val="TOC1"/>
            <w:spacing w:line="240" w:lineRule="auto"/>
            <w:rPr>
              <w:rFonts w:cstheme="minorHAnsi"/>
              <w:noProof/>
              <w:kern w:val="2"/>
              <w:sz w:val="20"/>
              <w:szCs w:val="20"/>
              <w14:ligatures w14:val="standardContextual"/>
            </w:rPr>
          </w:pPr>
          <w:hyperlink w:anchor="_Toc177136861" w:history="1">
            <w:r w:rsidRPr="003D3B2A">
              <w:rPr>
                <w:rStyle w:val="Hyperlink"/>
                <w:rFonts w:cstheme="minorHAnsi"/>
                <w:noProof/>
                <w:sz w:val="20"/>
                <w:szCs w:val="20"/>
                <w14:scene3d>
                  <w14:camera w14:prst="orthographicFront"/>
                  <w14:lightRig w14:rig="threePt" w14:dir="t">
                    <w14:rot w14:lat="0" w14:lon="0" w14:rev="0"/>
                  </w14:lightRig>
                </w14:scene3d>
              </w:rPr>
              <w:t>24.</w:t>
            </w:r>
            <w:r w:rsidRPr="003D3B2A">
              <w:rPr>
                <w:rFonts w:cstheme="minorHAnsi"/>
                <w:noProof/>
                <w:kern w:val="2"/>
                <w:sz w:val="20"/>
                <w:szCs w:val="20"/>
                <w14:ligatures w14:val="standardContextual"/>
              </w:rPr>
              <w:tab/>
            </w:r>
            <w:r w:rsidRPr="003D3B2A">
              <w:rPr>
                <w:rStyle w:val="Hyperlink"/>
                <w:rFonts w:cstheme="minorHAnsi"/>
                <w:noProof/>
                <w:sz w:val="20"/>
                <w:szCs w:val="20"/>
              </w:rPr>
              <w:t>Progression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21</w:t>
            </w:r>
            <w:r w:rsidRPr="003D3B2A">
              <w:rPr>
                <w:rFonts w:cstheme="minorHAnsi"/>
                <w:noProof/>
                <w:webHidden/>
                <w:sz w:val="20"/>
                <w:szCs w:val="20"/>
              </w:rPr>
              <w:fldChar w:fldCharType="end"/>
            </w:r>
          </w:hyperlink>
        </w:p>
        <w:p w14:paraId="385FE3FA" w14:textId="68F61A37" w:rsidR="003D3B2A" w:rsidRPr="003D3B2A" w:rsidRDefault="003D3B2A" w:rsidP="003D3B2A">
          <w:pPr>
            <w:pStyle w:val="TOC1"/>
            <w:spacing w:line="240" w:lineRule="auto"/>
            <w:rPr>
              <w:rFonts w:cstheme="minorHAnsi"/>
              <w:noProof/>
              <w:kern w:val="2"/>
              <w:sz w:val="20"/>
              <w:szCs w:val="20"/>
              <w14:ligatures w14:val="standardContextual"/>
            </w:rPr>
          </w:pPr>
          <w:hyperlink w:anchor="_Toc177136862" w:history="1">
            <w:r w:rsidRPr="003D3B2A">
              <w:rPr>
                <w:rStyle w:val="Hyperlink"/>
                <w:rFonts w:cstheme="minorHAnsi"/>
                <w:noProof/>
                <w:sz w:val="20"/>
                <w:szCs w:val="20"/>
                <w14:scene3d>
                  <w14:camera w14:prst="orthographicFront"/>
                  <w14:lightRig w14:rig="threePt" w14:dir="t">
                    <w14:rot w14:lat="0" w14:lon="0" w14:rev="0"/>
                  </w14:lightRig>
                </w14:scene3d>
              </w:rPr>
              <w:t>25.</w:t>
            </w:r>
            <w:r w:rsidRPr="003D3B2A">
              <w:rPr>
                <w:rFonts w:cstheme="minorHAnsi"/>
                <w:noProof/>
                <w:kern w:val="2"/>
                <w:sz w:val="20"/>
                <w:szCs w:val="20"/>
                <w14:ligatures w14:val="standardContextual"/>
              </w:rPr>
              <w:tab/>
            </w:r>
            <w:r w:rsidRPr="003D3B2A">
              <w:rPr>
                <w:rStyle w:val="Hyperlink"/>
                <w:rFonts w:cstheme="minorHAnsi"/>
                <w:noProof/>
                <w:sz w:val="20"/>
                <w:szCs w:val="20"/>
              </w:rPr>
              <w:t>Health and Safety</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21</w:t>
            </w:r>
            <w:r w:rsidRPr="003D3B2A">
              <w:rPr>
                <w:rFonts w:cstheme="minorHAnsi"/>
                <w:noProof/>
                <w:webHidden/>
                <w:sz w:val="20"/>
                <w:szCs w:val="20"/>
              </w:rPr>
              <w:fldChar w:fldCharType="end"/>
            </w:r>
          </w:hyperlink>
        </w:p>
        <w:p w14:paraId="51B9BE4B" w14:textId="7B0DC0FE" w:rsidR="003D3B2A" w:rsidRPr="003D3B2A" w:rsidRDefault="003D3B2A" w:rsidP="003D3B2A">
          <w:pPr>
            <w:pStyle w:val="TOC1"/>
            <w:spacing w:line="240" w:lineRule="auto"/>
            <w:rPr>
              <w:rFonts w:cstheme="minorHAnsi"/>
              <w:noProof/>
              <w:kern w:val="2"/>
              <w:sz w:val="20"/>
              <w:szCs w:val="20"/>
              <w14:ligatures w14:val="standardContextual"/>
            </w:rPr>
          </w:pPr>
          <w:hyperlink w:anchor="_Toc177136863" w:history="1">
            <w:r w:rsidRPr="003D3B2A">
              <w:rPr>
                <w:rStyle w:val="Hyperlink"/>
                <w:rFonts w:cstheme="minorHAnsi"/>
                <w:noProof/>
                <w:sz w:val="20"/>
                <w:szCs w:val="20"/>
                <w14:scene3d>
                  <w14:camera w14:prst="orthographicFront"/>
                  <w14:lightRig w14:rig="threePt" w14:dir="t">
                    <w14:rot w14:lat="0" w14:lon="0" w14:rev="0"/>
                  </w14:lightRig>
                </w14:scene3d>
              </w:rPr>
              <w:t>26.</w:t>
            </w:r>
            <w:r w:rsidRPr="003D3B2A">
              <w:rPr>
                <w:rFonts w:cstheme="minorHAnsi"/>
                <w:noProof/>
                <w:kern w:val="2"/>
                <w:sz w:val="20"/>
                <w:szCs w:val="20"/>
                <w14:ligatures w14:val="standardContextual"/>
              </w:rPr>
              <w:tab/>
            </w:r>
            <w:r w:rsidRPr="003D3B2A">
              <w:rPr>
                <w:rStyle w:val="Hyperlink"/>
                <w:rFonts w:cstheme="minorHAnsi"/>
                <w:noProof/>
                <w:sz w:val="20"/>
                <w:szCs w:val="20"/>
              </w:rPr>
              <w:t>IT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22</w:t>
            </w:r>
            <w:r w:rsidRPr="003D3B2A">
              <w:rPr>
                <w:rFonts w:cstheme="minorHAnsi"/>
                <w:noProof/>
                <w:webHidden/>
                <w:sz w:val="20"/>
                <w:szCs w:val="20"/>
              </w:rPr>
              <w:fldChar w:fldCharType="end"/>
            </w:r>
          </w:hyperlink>
        </w:p>
        <w:p w14:paraId="5DC6203B" w14:textId="6304CE71" w:rsidR="003D3B2A" w:rsidRPr="003D3B2A" w:rsidRDefault="003D3B2A" w:rsidP="003D3B2A">
          <w:pPr>
            <w:pStyle w:val="TOC1"/>
            <w:spacing w:line="240" w:lineRule="auto"/>
            <w:rPr>
              <w:rFonts w:cstheme="minorHAnsi"/>
              <w:noProof/>
              <w:kern w:val="2"/>
              <w:sz w:val="20"/>
              <w:szCs w:val="20"/>
              <w14:ligatures w14:val="standardContextual"/>
            </w:rPr>
          </w:pPr>
          <w:hyperlink w:anchor="_Toc177136864" w:history="1">
            <w:r w:rsidRPr="003D3B2A">
              <w:rPr>
                <w:rStyle w:val="Hyperlink"/>
                <w:rFonts w:cstheme="minorHAnsi"/>
                <w:noProof/>
                <w:sz w:val="20"/>
                <w:szCs w:val="20"/>
                <w14:scene3d>
                  <w14:camera w14:prst="orthographicFront"/>
                  <w14:lightRig w14:rig="threePt" w14:dir="t">
                    <w14:rot w14:lat="0" w14:lon="0" w14:rev="0"/>
                  </w14:lightRig>
                </w14:scene3d>
              </w:rPr>
              <w:t>27.</w:t>
            </w:r>
            <w:r w:rsidRPr="003D3B2A">
              <w:rPr>
                <w:rFonts w:cstheme="minorHAnsi"/>
                <w:noProof/>
                <w:kern w:val="2"/>
                <w:sz w:val="20"/>
                <w:szCs w:val="20"/>
                <w14:ligatures w14:val="standardContextual"/>
              </w:rPr>
              <w:tab/>
            </w:r>
            <w:r w:rsidRPr="003D3B2A">
              <w:rPr>
                <w:rStyle w:val="Hyperlink"/>
                <w:rFonts w:cstheme="minorHAnsi"/>
                <w:noProof/>
                <w:sz w:val="20"/>
                <w:szCs w:val="20"/>
              </w:rPr>
              <w:t>Brightspace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22</w:t>
            </w:r>
            <w:r w:rsidRPr="003D3B2A">
              <w:rPr>
                <w:rFonts w:cstheme="minorHAnsi"/>
                <w:noProof/>
                <w:webHidden/>
                <w:sz w:val="20"/>
                <w:szCs w:val="20"/>
              </w:rPr>
              <w:fldChar w:fldCharType="end"/>
            </w:r>
          </w:hyperlink>
        </w:p>
        <w:p w14:paraId="14CF613C" w14:textId="0C581D21" w:rsidR="003D3B2A" w:rsidRPr="003D3B2A" w:rsidRDefault="003D3B2A" w:rsidP="003D3B2A">
          <w:pPr>
            <w:pStyle w:val="TOC1"/>
            <w:spacing w:line="240" w:lineRule="auto"/>
            <w:rPr>
              <w:rFonts w:cstheme="minorHAnsi"/>
              <w:noProof/>
              <w:kern w:val="2"/>
              <w:sz w:val="20"/>
              <w:szCs w:val="20"/>
              <w14:ligatures w14:val="standardContextual"/>
            </w:rPr>
          </w:pPr>
          <w:hyperlink w:anchor="_Toc177136865" w:history="1">
            <w:r w:rsidRPr="003D3B2A">
              <w:rPr>
                <w:rStyle w:val="Hyperlink"/>
                <w:rFonts w:cstheme="minorHAnsi"/>
                <w:noProof/>
                <w:sz w:val="20"/>
                <w:szCs w:val="20"/>
                <w14:scene3d>
                  <w14:camera w14:prst="orthographicFront"/>
                  <w14:lightRig w14:rig="threePt" w14:dir="t">
                    <w14:rot w14:lat="0" w14:lon="0" w14:rev="0"/>
                  </w14:lightRig>
                </w14:scene3d>
              </w:rPr>
              <w:t>28.</w:t>
            </w:r>
            <w:r w:rsidRPr="003D3B2A">
              <w:rPr>
                <w:rFonts w:cstheme="minorHAnsi"/>
                <w:noProof/>
                <w:kern w:val="2"/>
                <w:sz w:val="20"/>
                <w:szCs w:val="20"/>
                <w14:ligatures w14:val="standardContextual"/>
              </w:rPr>
              <w:tab/>
            </w:r>
            <w:r w:rsidRPr="003D3B2A">
              <w:rPr>
                <w:rStyle w:val="Hyperlink"/>
                <w:rFonts w:cstheme="minorHAnsi"/>
                <w:noProof/>
                <w:sz w:val="20"/>
                <w:szCs w:val="20"/>
              </w:rPr>
              <w:t>Office 365 and Teams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22</w:t>
            </w:r>
            <w:r w:rsidRPr="003D3B2A">
              <w:rPr>
                <w:rFonts w:cstheme="minorHAnsi"/>
                <w:noProof/>
                <w:webHidden/>
                <w:sz w:val="20"/>
                <w:szCs w:val="20"/>
              </w:rPr>
              <w:fldChar w:fldCharType="end"/>
            </w:r>
          </w:hyperlink>
        </w:p>
        <w:p w14:paraId="72D2008D" w14:textId="016F0E5C" w:rsidR="003D3B2A" w:rsidRPr="003D3B2A" w:rsidRDefault="003D3B2A" w:rsidP="003D3B2A">
          <w:pPr>
            <w:pStyle w:val="TOC1"/>
            <w:spacing w:line="240" w:lineRule="auto"/>
            <w:rPr>
              <w:rFonts w:cstheme="minorHAnsi"/>
              <w:noProof/>
              <w:kern w:val="2"/>
              <w:sz w:val="20"/>
              <w:szCs w:val="20"/>
              <w14:ligatures w14:val="standardContextual"/>
            </w:rPr>
          </w:pPr>
          <w:hyperlink w:anchor="_Toc177136866" w:history="1">
            <w:r w:rsidRPr="003D3B2A">
              <w:rPr>
                <w:rStyle w:val="Hyperlink"/>
                <w:rFonts w:cstheme="minorHAnsi"/>
                <w:noProof/>
                <w:sz w:val="20"/>
                <w:szCs w:val="20"/>
                <w14:scene3d>
                  <w14:camera w14:prst="orthographicFront"/>
                  <w14:lightRig w14:rig="threePt" w14:dir="t">
                    <w14:rot w14:lat="0" w14:lon="0" w14:rev="0"/>
                  </w14:lightRig>
                </w14:scene3d>
              </w:rPr>
              <w:t>29.</w:t>
            </w:r>
            <w:r w:rsidRPr="003D3B2A">
              <w:rPr>
                <w:rFonts w:cstheme="minorHAnsi"/>
                <w:noProof/>
                <w:kern w:val="2"/>
                <w:sz w:val="20"/>
                <w:szCs w:val="20"/>
                <w14:ligatures w14:val="standardContextual"/>
              </w:rPr>
              <w:tab/>
            </w:r>
            <w:r w:rsidRPr="003D3B2A">
              <w:rPr>
                <w:rStyle w:val="Hyperlink"/>
                <w:rFonts w:cstheme="minorHAnsi"/>
                <w:noProof/>
                <w:sz w:val="20"/>
                <w:szCs w:val="20"/>
              </w:rPr>
              <w:t>Rules and Regulations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22</w:t>
            </w:r>
            <w:r w:rsidRPr="003D3B2A">
              <w:rPr>
                <w:rFonts w:cstheme="minorHAnsi"/>
                <w:noProof/>
                <w:webHidden/>
                <w:sz w:val="20"/>
                <w:szCs w:val="20"/>
              </w:rPr>
              <w:fldChar w:fldCharType="end"/>
            </w:r>
          </w:hyperlink>
        </w:p>
        <w:p w14:paraId="7D6C258B" w14:textId="100B7727" w:rsidR="003D3B2A" w:rsidRPr="003D3B2A" w:rsidRDefault="003D3B2A" w:rsidP="003D3B2A">
          <w:pPr>
            <w:pStyle w:val="TOC1"/>
            <w:spacing w:line="240" w:lineRule="auto"/>
            <w:rPr>
              <w:rFonts w:cstheme="minorHAnsi"/>
              <w:noProof/>
              <w:kern w:val="2"/>
              <w:sz w:val="20"/>
              <w:szCs w:val="20"/>
              <w14:ligatures w14:val="standardContextual"/>
            </w:rPr>
          </w:pPr>
          <w:hyperlink w:anchor="_Toc177136867" w:history="1">
            <w:r w:rsidRPr="003D3B2A">
              <w:rPr>
                <w:rStyle w:val="Hyperlink"/>
                <w:rFonts w:cstheme="minorHAnsi"/>
                <w:noProof/>
                <w:sz w:val="20"/>
                <w:szCs w:val="20"/>
                <w14:scene3d>
                  <w14:camera w14:prst="orthographicFront"/>
                  <w14:lightRig w14:rig="threePt" w14:dir="t">
                    <w14:rot w14:lat="0" w14:lon="0" w14:rev="0"/>
                  </w14:lightRig>
                </w14:scene3d>
              </w:rPr>
              <w:t>30.</w:t>
            </w:r>
            <w:r w:rsidRPr="003D3B2A">
              <w:rPr>
                <w:rFonts w:cstheme="minorHAnsi"/>
                <w:noProof/>
                <w:kern w:val="2"/>
                <w:sz w:val="20"/>
                <w:szCs w:val="20"/>
                <w14:ligatures w14:val="standardContextual"/>
              </w:rPr>
              <w:tab/>
            </w:r>
            <w:r w:rsidRPr="003D3B2A">
              <w:rPr>
                <w:rStyle w:val="Hyperlink"/>
                <w:rFonts w:cstheme="minorHAnsi"/>
                <w:noProof/>
                <w:sz w:val="20"/>
                <w:szCs w:val="20"/>
              </w:rPr>
              <w:t>Student Complaints Procedure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23</w:t>
            </w:r>
            <w:r w:rsidRPr="003D3B2A">
              <w:rPr>
                <w:rFonts w:cstheme="minorHAnsi"/>
                <w:noProof/>
                <w:webHidden/>
                <w:sz w:val="20"/>
                <w:szCs w:val="20"/>
              </w:rPr>
              <w:fldChar w:fldCharType="end"/>
            </w:r>
          </w:hyperlink>
        </w:p>
        <w:p w14:paraId="66E1C442" w14:textId="28DDDF30" w:rsidR="003D3B2A" w:rsidRPr="003D3B2A" w:rsidRDefault="003D3B2A" w:rsidP="003D3B2A">
          <w:pPr>
            <w:pStyle w:val="TOC1"/>
            <w:spacing w:line="240" w:lineRule="auto"/>
            <w:rPr>
              <w:rFonts w:cstheme="minorHAnsi"/>
              <w:noProof/>
              <w:kern w:val="2"/>
              <w:sz w:val="20"/>
              <w:szCs w:val="20"/>
              <w14:ligatures w14:val="standardContextual"/>
            </w:rPr>
          </w:pPr>
          <w:hyperlink w:anchor="_Toc177136869" w:history="1">
            <w:r w:rsidRPr="003D3B2A">
              <w:rPr>
                <w:rStyle w:val="Hyperlink"/>
                <w:rFonts w:cstheme="minorHAnsi"/>
                <w:noProof/>
                <w:sz w:val="20"/>
                <w:szCs w:val="20"/>
                <w14:scene3d>
                  <w14:camera w14:prst="orthographicFront"/>
                  <w14:lightRig w14:rig="threePt" w14:dir="t">
                    <w14:rot w14:lat="0" w14:lon="0" w14:rev="0"/>
                  </w14:lightRig>
                </w14:scene3d>
              </w:rPr>
              <w:t>31.</w:t>
            </w:r>
            <w:r w:rsidRPr="003D3B2A">
              <w:rPr>
                <w:rFonts w:cstheme="minorHAnsi"/>
                <w:noProof/>
                <w:kern w:val="2"/>
                <w:sz w:val="20"/>
                <w:szCs w:val="20"/>
                <w14:ligatures w14:val="standardContextual"/>
              </w:rPr>
              <w:tab/>
            </w:r>
            <w:r w:rsidRPr="003D3B2A">
              <w:rPr>
                <w:rStyle w:val="Hyperlink"/>
                <w:rFonts w:cstheme="minorHAnsi"/>
                <w:noProof/>
                <w:sz w:val="20"/>
                <w:szCs w:val="20"/>
              </w:rPr>
              <w:t>My Programme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_Toc177136869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23</w:t>
            </w:r>
            <w:r w:rsidRPr="003D3B2A">
              <w:rPr>
                <w:rFonts w:cstheme="minorHAnsi"/>
                <w:noProof/>
                <w:webHidden/>
                <w:sz w:val="20"/>
                <w:szCs w:val="20"/>
              </w:rPr>
              <w:fldChar w:fldCharType="end"/>
            </w:r>
          </w:hyperlink>
        </w:p>
        <w:p w14:paraId="7E32F988" w14:textId="1E19D9EC"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0" w:history="1">
            <w:r w:rsidRPr="003D3B2A">
              <w:rPr>
                <w:rStyle w:val="Hyperlink"/>
                <w:rFonts w:cstheme="minorHAnsi"/>
                <w:noProof/>
                <w:sz w:val="20"/>
                <w:szCs w:val="20"/>
              </w:rPr>
              <w:t>31.1</w:t>
            </w:r>
            <w:r w:rsidRPr="003D3B2A">
              <w:rPr>
                <w:rFonts w:cstheme="minorHAnsi"/>
                <w:noProof/>
                <w:kern w:val="2"/>
                <w:sz w:val="20"/>
                <w:szCs w:val="20"/>
                <w14:ligatures w14:val="standardContextual"/>
              </w:rPr>
              <w:tab/>
            </w:r>
            <w:r w:rsidRPr="003D3B2A">
              <w:rPr>
                <w:rStyle w:val="Hyperlink"/>
                <w:rFonts w:cstheme="minorHAnsi"/>
                <w:noProof/>
                <w:sz w:val="20"/>
                <w:szCs w:val="20"/>
              </w:rPr>
              <w:t>Outcome and Career Opportunities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23</w:t>
            </w:r>
            <w:r w:rsidRPr="003D3B2A">
              <w:rPr>
                <w:rFonts w:cstheme="minorHAnsi"/>
                <w:noProof/>
                <w:webHidden/>
                <w:sz w:val="20"/>
                <w:szCs w:val="20"/>
              </w:rPr>
              <w:fldChar w:fldCharType="end"/>
            </w:r>
          </w:hyperlink>
        </w:p>
        <w:p w14:paraId="049BC348" w14:textId="11B08BCD"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1" w:history="1">
            <w:r w:rsidRPr="003D3B2A">
              <w:rPr>
                <w:rStyle w:val="Hyperlink"/>
                <w:rFonts w:cstheme="minorHAnsi"/>
                <w:noProof/>
                <w:sz w:val="20"/>
                <w:szCs w:val="20"/>
              </w:rPr>
              <w:t>31.2</w:t>
            </w:r>
            <w:r w:rsidRPr="003D3B2A">
              <w:rPr>
                <w:rFonts w:cstheme="minorHAnsi"/>
                <w:noProof/>
                <w:kern w:val="2"/>
                <w:sz w:val="20"/>
                <w:szCs w:val="20"/>
                <w14:ligatures w14:val="standardContextual"/>
              </w:rPr>
              <w:tab/>
            </w:r>
            <w:r w:rsidRPr="003D3B2A">
              <w:rPr>
                <w:rStyle w:val="Hyperlink"/>
                <w:rFonts w:cstheme="minorHAnsi"/>
                <w:noProof/>
                <w:sz w:val="20"/>
                <w:szCs w:val="20"/>
              </w:rPr>
              <w:t>Award</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24</w:t>
            </w:r>
            <w:r w:rsidRPr="003D3B2A">
              <w:rPr>
                <w:rFonts w:cstheme="minorHAnsi"/>
                <w:noProof/>
                <w:webHidden/>
                <w:sz w:val="20"/>
                <w:szCs w:val="20"/>
              </w:rPr>
              <w:fldChar w:fldCharType="end"/>
            </w:r>
          </w:hyperlink>
        </w:p>
        <w:p w14:paraId="669F51C8" w14:textId="511CA232"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2" w:history="1">
            <w:r w:rsidRPr="003D3B2A">
              <w:rPr>
                <w:rStyle w:val="Hyperlink"/>
                <w:rFonts w:cstheme="minorHAnsi"/>
                <w:noProof/>
                <w:sz w:val="20"/>
                <w:szCs w:val="20"/>
              </w:rPr>
              <w:t>31.3</w:t>
            </w:r>
            <w:r w:rsidRPr="003D3B2A">
              <w:rPr>
                <w:rFonts w:cstheme="minorHAnsi"/>
                <w:noProof/>
                <w:kern w:val="2"/>
                <w:sz w:val="20"/>
                <w:szCs w:val="20"/>
                <w14:ligatures w14:val="standardContextual"/>
              </w:rPr>
              <w:tab/>
            </w:r>
            <w:r w:rsidRPr="003D3B2A">
              <w:rPr>
                <w:rStyle w:val="Hyperlink"/>
                <w:rFonts w:cstheme="minorHAnsi"/>
                <w:noProof/>
                <w:sz w:val="20"/>
                <w:szCs w:val="20"/>
              </w:rPr>
              <w:t>External Examiners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24</w:t>
            </w:r>
            <w:r w:rsidRPr="003D3B2A">
              <w:rPr>
                <w:rFonts w:cstheme="minorHAnsi"/>
                <w:noProof/>
                <w:webHidden/>
                <w:sz w:val="20"/>
                <w:szCs w:val="20"/>
              </w:rPr>
              <w:fldChar w:fldCharType="end"/>
            </w:r>
          </w:hyperlink>
        </w:p>
        <w:p w14:paraId="09116171" w14:textId="66954347" w:rsidR="003D3B2A" w:rsidRPr="003D3B2A" w:rsidRDefault="003D3B2A" w:rsidP="003D3B2A">
          <w:pPr>
            <w:pStyle w:val="TOC1"/>
            <w:spacing w:line="240" w:lineRule="auto"/>
            <w:rPr>
              <w:rFonts w:cstheme="minorHAnsi"/>
              <w:noProof/>
              <w:kern w:val="2"/>
              <w:sz w:val="20"/>
              <w:szCs w:val="20"/>
              <w14:ligatures w14:val="standardContextual"/>
            </w:rPr>
          </w:pPr>
          <w:hyperlink w:anchor="_Toc177136873" w:history="1">
            <w:r w:rsidRPr="003D3B2A">
              <w:rPr>
                <w:rStyle w:val="Hyperlink"/>
                <w:rFonts w:cstheme="minorHAnsi"/>
                <w:noProof/>
                <w:sz w:val="20"/>
                <w:szCs w:val="20"/>
                <w14:scene3d>
                  <w14:camera w14:prst="orthographicFront"/>
                  <w14:lightRig w14:rig="threePt" w14:dir="t">
                    <w14:rot w14:lat="0" w14:lon="0" w14:rev="0"/>
                  </w14:lightRig>
                </w14:scene3d>
              </w:rPr>
              <w:t>32.</w:t>
            </w:r>
            <w:r w:rsidRPr="003D3B2A">
              <w:rPr>
                <w:rFonts w:cstheme="minorHAnsi"/>
                <w:noProof/>
                <w:kern w:val="2"/>
                <w:sz w:val="20"/>
                <w:szCs w:val="20"/>
                <w14:ligatures w14:val="standardContextual"/>
              </w:rPr>
              <w:tab/>
            </w:r>
            <w:r w:rsidRPr="003D3B2A">
              <w:rPr>
                <w:rStyle w:val="Hyperlink"/>
                <w:rFonts w:cstheme="minorHAnsi"/>
                <w:noProof/>
                <w:sz w:val="20"/>
                <w:szCs w:val="20"/>
              </w:rPr>
              <w:t>My Input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24</w:t>
            </w:r>
            <w:r w:rsidRPr="003D3B2A">
              <w:rPr>
                <w:rFonts w:cstheme="minorHAnsi"/>
                <w:noProof/>
                <w:webHidden/>
                <w:sz w:val="20"/>
                <w:szCs w:val="20"/>
              </w:rPr>
              <w:fldChar w:fldCharType="end"/>
            </w:r>
          </w:hyperlink>
        </w:p>
        <w:p w14:paraId="7AD3E238" w14:textId="7590FE13"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4" w:history="1">
            <w:r w:rsidRPr="003D3B2A">
              <w:rPr>
                <w:rStyle w:val="Hyperlink"/>
                <w:rFonts w:cstheme="minorHAnsi"/>
                <w:noProof/>
                <w:sz w:val="20"/>
                <w:szCs w:val="20"/>
              </w:rPr>
              <w:t>32.1</w:t>
            </w:r>
            <w:r w:rsidRPr="003D3B2A">
              <w:rPr>
                <w:rFonts w:cstheme="minorHAnsi"/>
                <w:noProof/>
                <w:kern w:val="2"/>
                <w:sz w:val="20"/>
                <w:szCs w:val="20"/>
                <w14:ligatures w14:val="standardContextual"/>
              </w:rPr>
              <w:tab/>
            </w:r>
            <w:r w:rsidRPr="003D3B2A">
              <w:rPr>
                <w:rStyle w:val="Hyperlink"/>
                <w:rFonts w:cstheme="minorHAnsi"/>
                <w:noProof/>
                <w:sz w:val="20"/>
                <w:szCs w:val="20"/>
              </w:rPr>
              <w:t>Introduction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24</w:t>
            </w:r>
            <w:r w:rsidRPr="003D3B2A">
              <w:rPr>
                <w:rFonts w:cstheme="minorHAnsi"/>
                <w:noProof/>
                <w:webHidden/>
                <w:sz w:val="20"/>
                <w:szCs w:val="20"/>
              </w:rPr>
              <w:fldChar w:fldCharType="end"/>
            </w:r>
          </w:hyperlink>
        </w:p>
        <w:p w14:paraId="2D9A8B0F" w14:textId="38C0AF08"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5" w:history="1">
            <w:r w:rsidRPr="003D3B2A">
              <w:rPr>
                <w:rStyle w:val="Hyperlink"/>
                <w:rFonts w:cstheme="minorHAnsi"/>
                <w:noProof/>
                <w:sz w:val="20"/>
                <w:szCs w:val="20"/>
              </w:rPr>
              <w:t>32.2</w:t>
            </w:r>
            <w:r w:rsidRPr="003D3B2A">
              <w:rPr>
                <w:rFonts w:cstheme="minorHAnsi"/>
                <w:noProof/>
                <w:kern w:val="2"/>
                <w:sz w:val="20"/>
                <w:szCs w:val="20"/>
                <w14:ligatures w14:val="standardContextual"/>
              </w:rPr>
              <w:tab/>
            </w:r>
            <w:r w:rsidRPr="003D3B2A">
              <w:rPr>
                <w:rStyle w:val="Hyperlink"/>
                <w:rFonts w:cstheme="minorHAnsi"/>
                <w:noProof/>
                <w:sz w:val="20"/>
                <w:szCs w:val="20"/>
              </w:rPr>
              <w:t>Providing Feedback</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24</w:t>
            </w:r>
            <w:r w:rsidRPr="003D3B2A">
              <w:rPr>
                <w:rFonts w:cstheme="minorHAnsi"/>
                <w:noProof/>
                <w:webHidden/>
                <w:sz w:val="20"/>
                <w:szCs w:val="20"/>
              </w:rPr>
              <w:fldChar w:fldCharType="end"/>
            </w:r>
          </w:hyperlink>
        </w:p>
        <w:p w14:paraId="1CD59D16" w14:textId="49B2FA8D"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6" w:history="1">
            <w:r w:rsidRPr="003D3B2A">
              <w:rPr>
                <w:rStyle w:val="Hyperlink"/>
                <w:rFonts w:cstheme="minorHAnsi"/>
                <w:noProof/>
                <w:sz w:val="20"/>
                <w:szCs w:val="20"/>
              </w:rPr>
              <w:t>32.3</w:t>
            </w:r>
            <w:r w:rsidRPr="003D3B2A">
              <w:rPr>
                <w:rFonts w:cstheme="minorHAnsi"/>
                <w:noProof/>
                <w:kern w:val="2"/>
                <w:sz w:val="20"/>
                <w:szCs w:val="20"/>
                <w14:ligatures w14:val="standardContextual"/>
              </w:rPr>
              <w:tab/>
            </w:r>
            <w:r w:rsidRPr="003D3B2A">
              <w:rPr>
                <w:rStyle w:val="Hyperlink"/>
                <w:rFonts w:cstheme="minorHAnsi"/>
                <w:noProof/>
                <w:sz w:val="20"/>
                <w:szCs w:val="20"/>
              </w:rPr>
              <w:t>Student Representation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25</w:t>
            </w:r>
            <w:r w:rsidRPr="003D3B2A">
              <w:rPr>
                <w:rFonts w:cstheme="minorHAnsi"/>
                <w:noProof/>
                <w:webHidden/>
                <w:sz w:val="20"/>
                <w:szCs w:val="20"/>
              </w:rPr>
              <w:fldChar w:fldCharType="end"/>
            </w:r>
          </w:hyperlink>
        </w:p>
        <w:p w14:paraId="49F81847" w14:textId="16D6C610"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7" w:history="1">
            <w:r w:rsidRPr="003D3B2A">
              <w:rPr>
                <w:rStyle w:val="Hyperlink"/>
                <w:rFonts w:cstheme="minorHAnsi"/>
                <w:noProof/>
                <w:sz w:val="20"/>
                <w:szCs w:val="20"/>
              </w:rPr>
              <w:t>32.4</w:t>
            </w:r>
            <w:r w:rsidRPr="003D3B2A">
              <w:rPr>
                <w:rFonts w:cstheme="minorHAnsi"/>
                <w:noProof/>
                <w:kern w:val="2"/>
                <w:sz w:val="20"/>
                <w:szCs w:val="20"/>
                <w14:ligatures w14:val="standardContextual"/>
              </w:rPr>
              <w:tab/>
            </w:r>
            <w:r w:rsidRPr="003D3B2A">
              <w:rPr>
                <w:rStyle w:val="Hyperlink"/>
                <w:rFonts w:cstheme="minorHAnsi"/>
                <w:noProof/>
                <w:sz w:val="20"/>
                <w:szCs w:val="20"/>
              </w:rPr>
              <w:t>Programme Review</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25</w:t>
            </w:r>
            <w:r w:rsidRPr="003D3B2A">
              <w:rPr>
                <w:rFonts w:cstheme="minorHAnsi"/>
                <w:noProof/>
                <w:webHidden/>
                <w:sz w:val="20"/>
                <w:szCs w:val="20"/>
              </w:rPr>
              <w:fldChar w:fldCharType="end"/>
            </w:r>
          </w:hyperlink>
        </w:p>
        <w:p w14:paraId="4DC839FA" w14:textId="57894880"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78" w:history="1">
            <w:r w:rsidRPr="003D3B2A">
              <w:rPr>
                <w:rStyle w:val="Hyperlink"/>
                <w:rFonts w:cstheme="minorHAnsi"/>
                <w:noProof/>
                <w:sz w:val="20"/>
                <w:szCs w:val="20"/>
              </w:rPr>
              <w:t>32.5</w:t>
            </w:r>
            <w:r w:rsidRPr="003D3B2A">
              <w:rPr>
                <w:rFonts w:cstheme="minorHAnsi"/>
                <w:noProof/>
                <w:kern w:val="2"/>
                <w:sz w:val="20"/>
                <w:szCs w:val="20"/>
                <w14:ligatures w14:val="standardContextual"/>
              </w:rPr>
              <w:tab/>
            </w:r>
            <w:r w:rsidRPr="003D3B2A">
              <w:rPr>
                <w:rStyle w:val="Hyperlink"/>
                <w:rFonts w:cstheme="minorHAnsi"/>
                <w:noProof/>
                <w:sz w:val="20"/>
                <w:szCs w:val="20"/>
              </w:rPr>
              <w:t>National Student Survey</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_Toc177136878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25</w:t>
            </w:r>
            <w:r w:rsidRPr="003D3B2A">
              <w:rPr>
                <w:rFonts w:cstheme="minorHAnsi"/>
                <w:noProof/>
                <w:webHidden/>
                <w:sz w:val="20"/>
                <w:szCs w:val="20"/>
              </w:rPr>
              <w:fldChar w:fldCharType="end"/>
            </w:r>
          </w:hyperlink>
        </w:p>
        <w:p w14:paraId="15651207" w14:textId="7A20F1B6" w:rsidR="003D3B2A" w:rsidRPr="003D3B2A" w:rsidRDefault="003D3B2A" w:rsidP="003D3B2A">
          <w:pPr>
            <w:pStyle w:val="TOC1"/>
            <w:spacing w:line="240" w:lineRule="auto"/>
            <w:rPr>
              <w:rFonts w:cstheme="minorHAnsi"/>
              <w:noProof/>
              <w:kern w:val="2"/>
              <w:sz w:val="20"/>
              <w:szCs w:val="20"/>
              <w14:ligatures w14:val="standardContextual"/>
            </w:rPr>
          </w:pPr>
          <w:hyperlink w:anchor="_Toc177136879" w:history="1">
            <w:r w:rsidRPr="003D3B2A">
              <w:rPr>
                <w:rStyle w:val="Hyperlink"/>
                <w:rFonts w:cstheme="minorHAnsi"/>
                <w:noProof/>
                <w:sz w:val="20"/>
                <w:szCs w:val="20"/>
                <w14:scene3d>
                  <w14:camera w14:prst="orthographicFront"/>
                  <w14:lightRig w14:rig="threePt" w14:dir="t">
                    <w14:rot w14:lat="0" w14:lon="0" w14:rev="0"/>
                  </w14:lightRig>
                </w14:scene3d>
              </w:rPr>
              <w:t>33.</w:t>
            </w:r>
            <w:r w:rsidRPr="003D3B2A">
              <w:rPr>
                <w:rFonts w:cstheme="minorHAnsi"/>
                <w:noProof/>
                <w:kern w:val="2"/>
                <w:sz w:val="20"/>
                <w:szCs w:val="20"/>
                <w14:ligatures w14:val="standardContextual"/>
              </w:rPr>
              <w:tab/>
            </w:r>
            <w:r w:rsidRPr="003D3B2A">
              <w:rPr>
                <w:rStyle w:val="Hyperlink"/>
                <w:rFonts w:cstheme="minorHAnsi"/>
                <w:noProof/>
                <w:sz w:val="20"/>
                <w:szCs w:val="20"/>
              </w:rPr>
              <w:t>My Life in TU Dublin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_Toc177136879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26</w:t>
            </w:r>
            <w:r w:rsidRPr="003D3B2A">
              <w:rPr>
                <w:rFonts w:cstheme="minorHAnsi"/>
                <w:noProof/>
                <w:webHidden/>
                <w:sz w:val="20"/>
                <w:szCs w:val="20"/>
              </w:rPr>
              <w:fldChar w:fldCharType="end"/>
            </w:r>
          </w:hyperlink>
        </w:p>
        <w:p w14:paraId="617140BA" w14:textId="4B9BB099"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0" w:history="1">
            <w:r w:rsidRPr="003D3B2A">
              <w:rPr>
                <w:rStyle w:val="Hyperlink"/>
                <w:rFonts w:cstheme="minorHAnsi"/>
                <w:noProof/>
                <w:sz w:val="20"/>
                <w:szCs w:val="20"/>
              </w:rPr>
              <w:t>33.1</w:t>
            </w:r>
            <w:r w:rsidRPr="003D3B2A">
              <w:rPr>
                <w:rFonts w:cstheme="minorHAnsi"/>
                <w:noProof/>
                <w:kern w:val="2"/>
                <w:sz w:val="20"/>
                <w:szCs w:val="20"/>
                <w14:ligatures w14:val="standardContextual"/>
              </w:rPr>
              <w:tab/>
            </w:r>
            <w:r w:rsidRPr="003D3B2A">
              <w:rPr>
                <w:rStyle w:val="Hyperlink"/>
                <w:rFonts w:cstheme="minorHAnsi"/>
                <w:noProof/>
                <w:sz w:val="20"/>
                <w:szCs w:val="20"/>
              </w:rPr>
              <w:t>Library Services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26</w:t>
            </w:r>
            <w:r w:rsidRPr="003D3B2A">
              <w:rPr>
                <w:rFonts w:cstheme="minorHAnsi"/>
                <w:noProof/>
                <w:webHidden/>
                <w:sz w:val="20"/>
                <w:szCs w:val="20"/>
              </w:rPr>
              <w:fldChar w:fldCharType="end"/>
            </w:r>
          </w:hyperlink>
        </w:p>
        <w:p w14:paraId="50CD0386" w14:textId="60FA847D"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1" w:history="1">
            <w:r w:rsidRPr="003D3B2A">
              <w:rPr>
                <w:rStyle w:val="Hyperlink"/>
                <w:rFonts w:cstheme="minorHAnsi"/>
                <w:noProof/>
                <w:sz w:val="20"/>
                <w:szCs w:val="20"/>
              </w:rPr>
              <w:t>33.2</w:t>
            </w:r>
            <w:r w:rsidRPr="003D3B2A">
              <w:rPr>
                <w:rFonts w:cstheme="minorHAnsi"/>
                <w:noProof/>
                <w:kern w:val="2"/>
                <w:sz w:val="20"/>
                <w:szCs w:val="20"/>
                <w14:ligatures w14:val="standardContextual"/>
              </w:rPr>
              <w:tab/>
            </w:r>
            <w:r w:rsidRPr="003D3B2A">
              <w:rPr>
                <w:rStyle w:val="Hyperlink"/>
                <w:rFonts w:cstheme="minorHAnsi"/>
                <w:noProof/>
                <w:sz w:val="20"/>
                <w:szCs w:val="20"/>
              </w:rPr>
              <w:t>Student Service Centres/Student Hubs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27</w:t>
            </w:r>
            <w:r w:rsidRPr="003D3B2A">
              <w:rPr>
                <w:rFonts w:cstheme="minorHAnsi"/>
                <w:noProof/>
                <w:webHidden/>
                <w:sz w:val="20"/>
                <w:szCs w:val="20"/>
              </w:rPr>
              <w:fldChar w:fldCharType="end"/>
            </w:r>
          </w:hyperlink>
        </w:p>
        <w:p w14:paraId="640D115B" w14:textId="67A9C224"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2" w:history="1">
            <w:r w:rsidRPr="003D3B2A">
              <w:rPr>
                <w:rStyle w:val="Hyperlink"/>
                <w:rFonts w:cstheme="minorHAnsi"/>
                <w:noProof/>
                <w:sz w:val="20"/>
                <w:szCs w:val="20"/>
              </w:rPr>
              <w:t>33.3</w:t>
            </w:r>
            <w:r w:rsidRPr="003D3B2A">
              <w:rPr>
                <w:rFonts w:cstheme="minorHAnsi"/>
                <w:noProof/>
                <w:kern w:val="2"/>
                <w:sz w:val="20"/>
                <w:szCs w:val="20"/>
                <w14:ligatures w14:val="standardContextual"/>
              </w:rPr>
              <w:tab/>
            </w:r>
            <w:r w:rsidRPr="003D3B2A">
              <w:rPr>
                <w:rStyle w:val="Hyperlink"/>
                <w:rFonts w:cstheme="minorHAnsi"/>
                <w:noProof/>
                <w:sz w:val="20"/>
                <w:szCs w:val="20"/>
              </w:rPr>
              <w:t>Student Health Centre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27</w:t>
            </w:r>
            <w:r w:rsidRPr="003D3B2A">
              <w:rPr>
                <w:rFonts w:cstheme="minorHAnsi"/>
                <w:noProof/>
                <w:webHidden/>
                <w:sz w:val="20"/>
                <w:szCs w:val="20"/>
              </w:rPr>
              <w:fldChar w:fldCharType="end"/>
            </w:r>
          </w:hyperlink>
        </w:p>
        <w:p w14:paraId="645FBC8E" w14:textId="1994196D"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3" w:history="1">
            <w:r w:rsidRPr="003D3B2A">
              <w:rPr>
                <w:rStyle w:val="Hyperlink"/>
                <w:rFonts w:cstheme="minorHAnsi"/>
                <w:noProof/>
                <w:sz w:val="20"/>
                <w:szCs w:val="20"/>
              </w:rPr>
              <w:t>33.4</w:t>
            </w:r>
            <w:r w:rsidRPr="003D3B2A">
              <w:rPr>
                <w:rFonts w:cstheme="minorHAnsi"/>
                <w:noProof/>
                <w:kern w:val="2"/>
                <w:sz w:val="20"/>
                <w:szCs w:val="20"/>
                <w14:ligatures w14:val="standardContextual"/>
              </w:rPr>
              <w:tab/>
            </w:r>
            <w:r w:rsidRPr="003D3B2A">
              <w:rPr>
                <w:rStyle w:val="Hyperlink"/>
                <w:rFonts w:cstheme="minorHAnsi"/>
                <w:noProof/>
                <w:sz w:val="20"/>
                <w:szCs w:val="20"/>
              </w:rPr>
              <w:t>Student Counselling Service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27</w:t>
            </w:r>
            <w:r w:rsidRPr="003D3B2A">
              <w:rPr>
                <w:rFonts w:cstheme="minorHAnsi"/>
                <w:noProof/>
                <w:webHidden/>
                <w:sz w:val="20"/>
                <w:szCs w:val="20"/>
              </w:rPr>
              <w:fldChar w:fldCharType="end"/>
            </w:r>
          </w:hyperlink>
        </w:p>
        <w:p w14:paraId="47D16E06" w14:textId="7D459CEA"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4" w:history="1">
            <w:r w:rsidRPr="003D3B2A">
              <w:rPr>
                <w:rStyle w:val="Hyperlink"/>
                <w:rFonts w:cstheme="minorHAnsi"/>
                <w:noProof/>
                <w:sz w:val="20"/>
                <w:szCs w:val="20"/>
              </w:rPr>
              <w:t>33.5</w:t>
            </w:r>
            <w:r w:rsidRPr="003D3B2A">
              <w:rPr>
                <w:rFonts w:cstheme="minorHAnsi"/>
                <w:noProof/>
                <w:kern w:val="2"/>
                <w:sz w:val="20"/>
                <w:szCs w:val="20"/>
                <w14:ligatures w14:val="standardContextual"/>
              </w:rPr>
              <w:tab/>
            </w:r>
            <w:r w:rsidRPr="003D3B2A">
              <w:rPr>
                <w:rStyle w:val="Hyperlink"/>
                <w:rFonts w:cstheme="minorHAnsi"/>
                <w:noProof/>
                <w:sz w:val="20"/>
                <w:szCs w:val="20"/>
              </w:rPr>
              <w:t>The Pastoral and Chaplaincy Service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27</w:t>
            </w:r>
            <w:r w:rsidRPr="003D3B2A">
              <w:rPr>
                <w:rFonts w:cstheme="minorHAnsi"/>
                <w:noProof/>
                <w:webHidden/>
                <w:sz w:val="20"/>
                <w:szCs w:val="20"/>
              </w:rPr>
              <w:fldChar w:fldCharType="end"/>
            </w:r>
          </w:hyperlink>
        </w:p>
        <w:p w14:paraId="4876BF3C" w14:textId="6998B9B4"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5" w:history="1">
            <w:r w:rsidRPr="003D3B2A">
              <w:rPr>
                <w:rStyle w:val="Hyperlink"/>
                <w:rFonts w:cstheme="minorHAnsi"/>
                <w:noProof/>
                <w:sz w:val="20"/>
                <w:szCs w:val="20"/>
              </w:rPr>
              <w:t>33.6</w:t>
            </w:r>
            <w:r w:rsidRPr="003D3B2A">
              <w:rPr>
                <w:rFonts w:cstheme="minorHAnsi"/>
                <w:noProof/>
                <w:kern w:val="2"/>
                <w:sz w:val="20"/>
                <w:szCs w:val="20"/>
                <w14:ligatures w14:val="standardContextual"/>
              </w:rPr>
              <w:tab/>
            </w:r>
            <w:r w:rsidRPr="003D3B2A">
              <w:rPr>
                <w:rStyle w:val="Hyperlink"/>
                <w:rFonts w:cstheme="minorHAnsi"/>
                <w:noProof/>
                <w:sz w:val="20"/>
                <w:szCs w:val="20"/>
              </w:rPr>
              <w:t>Access Support Services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28</w:t>
            </w:r>
            <w:r w:rsidRPr="003D3B2A">
              <w:rPr>
                <w:rFonts w:cstheme="minorHAnsi"/>
                <w:noProof/>
                <w:webHidden/>
                <w:sz w:val="20"/>
                <w:szCs w:val="20"/>
              </w:rPr>
              <w:fldChar w:fldCharType="end"/>
            </w:r>
          </w:hyperlink>
        </w:p>
        <w:p w14:paraId="0E933F96" w14:textId="2BA1AA84"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6" w:history="1">
            <w:r w:rsidRPr="003D3B2A">
              <w:rPr>
                <w:rStyle w:val="Hyperlink"/>
                <w:rFonts w:cstheme="minorHAnsi"/>
                <w:noProof/>
                <w:sz w:val="20"/>
                <w:szCs w:val="20"/>
              </w:rPr>
              <w:t>33.7</w:t>
            </w:r>
            <w:r w:rsidRPr="003D3B2A">
              <w:rPr>
                <w:rFonts w:cstheme="minorHAnsi"/>
                <w:noProof/>
                <w:kern w:val="2"/>
                <w:sz w:val="20"/>
                <w:szCs w:val="20"/>
                <w14:ligatures w14:val="standardContextual"/>
              </w:rPr>
              <w:tab/>
            </w:r>
            <w:r w:rsidRPr="003D3B2A">
              <w:rPr>
                <w:rStyle w:val="Hyperlink"/>
                <w:rFonts w:cstheme="minorHAnsi"/>
                <w:noProof/>
                <w:sz w:val="20"/>
                <w:szCs w:val="20"/>
              </w:rPr>
              <w:t>Financial Aid and Accommodation Department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28</w:t>
            </w:r>
            <w:r w:rsidRPr="003D3B2A">
              <w:rPr>
                <w:rFonts w:cstheme="minorHAnsi"/>
                <w:noProof/>
                <w:webHidden/>
                <w:sz w:val="20"/>
                <w:szCs w:val="20"/>
              </w:rPr>
              <w:fldChar w:fldCharType="end"/>
            </w:r>
          </w:hyperlink>
        </w:p>
        <w:p w14:paraId="41FB085A" w14:textId="2CD03AD7"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7" w:history="1">
            <w:r w:rsidRPr="003D3B2A">
              <w:rPr>
                <w:rStyle w:val="Hyperlink"/>
                <w:rFonts w:cstheme="minorHAnsi"/>
                <w:noProof/>
                <w:sz w:val="20"/>
                <w:szCs w:val="20"/>
              </w:rPr>
              <w:t>33.8</w:t>
            </w:r>
            <w:r w:rsidRPr="003D3B2A">
              <w:rPr>
                <w:rFonts w:cstheme="minorHAnsi"/>
                <w:noProof/>
                <w:kern w:val="2"/>
                <w:sz w:val="20"/>
                <w:szCs w:val="20"/>
                <w14:ligatures w14:val="standardContextual"/>
              </w:rPr>
              <w:tab/>
            </w:r>
            <w:r w:rsidRPr="003D3B2A">
              <w:rPr>
                <w:rStyle w:val="Hyperlink"/>
                <w:rFonts w:cstheme="minorHAnsi"/>
                <w:noProof/>
                <w:sz w:val="20"/>
                <w:szCs w:val="20"/>
              </w:rPr>
              <w:t>Clubs, Sports and Recreation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28</w:t>
            </w:r>
            <w:r w:rsidRPr="003D3B2A">
              <w:rPr>
                <w:rFonts w:cstheme="minorHAnsi"/>
                <w:noProof/>
                <w:webHidden/>
                <w:sz w:val="20"/>
                <w:szCs w:val="20"/>
              </w:rPr>
              <w:fldChar w:fldCharType="end"/>
            </w:r>
          </w:hyperlink>
        </w:p>
        <w:p w14:paraId="567C3AA3" w14:textId="620318AB"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8" w:history="1">
            <w:r w:rsidRPr="003D3B2A">
              <w:rPr>
                <w:rStyle w:val="Hyperlink"/>
                <w:rFonts w:cstheme="minorHAnsi"/>
                <w:noProof/>
                <w:sz w:val="20"/>
                <w:szCs w:val="20"/>
              </w:rPr>
              <w:t>33.9</w:t>
            </w:r>
            <w:r w:rsidRPr="003D3B2A">
              <w:rPr>
                <w:rFonts w:cstheme="minorHAnsi"/>
                <w:noProof/>
                <w:kern w:val="2"/>
                <w:sz w:val="20"/>
                <w:szCs w:val="20"/>
                <w14:ligatures w14:val="standardContextual"/>
              </w:rPr>
              <w:tab/>
            </w:r>
            <w:r w:rsidRPr="003D3B2A">
              <w:rPr>
                <w:rStyle w:val="Hyperlink"/>
                <w:rFonts w:cstheme="minorHAnsi"/>
                <w:noProof/>
                <w:sz w:val="20"/>
                <w:szCs w:val="20"/>
              </w:rPr>
              <w:t>Fees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_Toc177136888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28</w:t>
            </w:r>
            <w:r w:rsidRPr="003D3B2A">
              <w:rPr>
                <w:rFonts w:cstheme="minorHAnsi"/>
                <w:noProof/>
                <w:webHidden/>
                <w:sz w:val="20"/>
                <w:szCs w:val="20"/>
              </w:rPr>
              <w:fldChar w:fldCharType="end"/>
            </w:r>
          </w:hyperlink>
        </w:p>
        <w:p w14:paraId="76E2662A" w14:textId="2B56EBF8"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89" w:history="1">
            <w:r w:rsidRPr="003D3B2A">
              <w:rPr>
                <w:rStyle w:val="Hyperlink"/>
                <w:rFonts w:cstheme="minorHAnsi"/>
                <w:noProof/>
                <w:sz w:val="20"/>
                <w:szCs w:val="20"/>
              </w:rPr>
              <w:t>33.10</w:t>
            </w:r>
            <w:r w:rsidRPr="003D3B2A">
              <w:rPr>
                <w:rFonts w:cstheme="minorHAnsi"/>
                <w:noProof/>
                <w:kern w:val="2"/>
                <w:sz w:val="20"/>
                <w:szCs w:val="20"/>
                <w14:ligatures w14:val="standardContextual"/>
              </w:rPr>
              <w:tab/>
            </w:r>
            <w:r w:rsidRPr="003D3B2A">
              <w:rPr>
                <w:rStyle w:val="Hyperlink"/>
                <w:rFonts w:cstheme="minorHAnsi"/>
                <w:noProof/>
                <w:sz w:val="20"/>
                <w:szCs w:val="20"/>
              </w:rPr>
              <w:t>International Student Support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_Toc177136889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28</w:t>
            </w:r>
            <w:r w:rsidRPr="003D3B2A">
              <w:rPr>
                <w:rFonts w:cstheme="minorHAnsi"/>
                <w:noProof/>
                <w:webHidden/>
                <w:sz w:val="20"/>
                <w:szCs w:val="20"/>
              </w:rPr>
              <w:fldChar w:fldCharType="end"/>
            </w:r>
          </w:hyperlink>
        </w:p>
        <w:p w14:paraId="66764920" w14:textId="48DDA327"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0" w:history="1">
            <w:r w:rsidRPr="003D3B2A">
              <w:rPr>
                <w:rStyle w:val="Hyperlink"/>
                <w:rFonts w:cstheme="minorHAnsi"/>
                <w:noProof/>
                <w:sz w:val="20"/>
                <w:szCs w:val="20"/>
              </w:rPr>
              <w:t>33.11</w:t>
            </w:r>
            <w:r w:rsidRPr="003D3B2A">
              <w:rPr>
                <w:rFonts w:cstheme="minorHAnsi"/>
                <w:noProof/>
                <w:kern w:val="2"/>
                <w:sz w:val="20"/>
                <w:szCs w:val="20"/>
                <w14:ligatures w14:val="standardContextual"/>
              </w:rPr>
              <w:tab/>
            </w:r>
            <w:r w:rsidRPr="003D3B2A">
              <w:rPr>
                <w:rStyle w:val="Hyperlink"/>
                <w:rFonts w:cstheme="minorHAnsi"/>
                <w:noProof/>
                <w:sz w:val="20"/>
                <w:szCs w:val="20"/>
              </w:rPr>
              <w:t>Career Development Centre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29</w:t>
            </w:r>
            <w:r w:rsidRPr="003D3B2A">
              <w:rPr>
                <w:rFonts w:cstheme="minorHAnsi"/>
                <w:noProof/>
                <w:webHidden/>
                <w:sz w:val="20"/>
                <w:szCs w:val="20"/>
              </w:rPr>
              <w:fldChar w:fldCharType="end"/>
            </w:r>
          </w:hyperlink>
        </w:p>
        <w:p w14:paraId="62E031CE" w14:textId="17969C88"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1" w:history="1">
            <w:r w:rsidRPr="003D3B2A">
              <w:rPr>
                <w:rStyle w:val="Hyperlink"/>
                <w:rFonts w:cstheme="minorHAnsi"/>
                <w:noProof/>
                <w:sz w:val="20"/>
                <w:szCs w:val="20"/>
              </w:rPr>
              <w:t>33.12</w:t>
            </w:r>
            <w:r w:rsidRPr="003D3B2A">
              <w:rPr>
                <w:rFonts w:cstheme="minorHAnsi"/>
                <w:noProof/>
                <w:kern w:val="2"/>
                <w:sz w:val="20"/>
                <w:szCs w:val="20"/>
                <w14:ligatures w14:val="standardContextual"/>
              </w:rPr>
              <w:tab/>
            </w:r>
            <w:r w:rsidRPr="003D3B2A">
              <w:rPr>
                <w:rStyle w:val="Hyperlink"/>
                <w:rFonts w:cstheme="minorHAnsi"/>
                <w:noProof/>
                <w:sz w:val="20"/>
                <w:szCs w:val="20"/>
              </w:rPr>
              <w:t>Study Skills Support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29</w:t>
            </w:r>
            <w:r w:rsidRPr="003D3B2A">
              <w:rPr>
                <w:rFonts w:cstheme="minorHAnsi"/>
                <w:noProof/>
                <w:webHidden/>
                <w:sz w:val="20"/>
                <w:szCs w:val="20"/>
              </w:rPr>
              <w:fldChar w:fldCharType="end"/>
            </w:r>
          </w:hyperlink>
        </w:p>
        <w:p w14:paraId="4DE39C3A" w14:textId="477BA19E"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2" w:history="1">
            <w:r w:rsidRPr="003D3B2A">
              <w:rPr>
                <w:rStyle w:val="Hyperlink"/>
                <w:rFonts w:cstheme="minorHAnsi"/>
                <w:noProof/>
                <w:sz w:val="20"/>
                <w:szCs w:val="20"/>
              </w:rPr>
              <w:t>33.13</w:t>
            </w:r>
            <w:r w:rsidRPr="003D3B2A">
              <w:rPr>
                <w:rFonts w:cstheme="minorHAnsi"/>
                <w:noProof/>
                <w:kern w:val="2"/>
                <w:sz w:val="20"/>
                <w:szCs w:val="20"/>
                <w14:ligatures w14:val="standardContextual"/>
              </w:rPr>
              <w:tab/>
            </w:r>
            <w:r w:rsidRPr="003D3B2A">
              <w:rPr>
                <w:rStyle w:val="Hyperlink"/>
                <w:rFonts w:cstheme="minorHAnsi"/>
                <w:noProof/>
                <w:sz w:val="20"/>
                <w:szCs w:val="20"/>
              </w:rPr>
              <w:t>Join the Graduate Network</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29</w:t>
            </w:r>
            <w:r w:rsidRPr="003D3B2A">
              <w:rPr>
                <w:rFonts w:cstheme="minorHAnsi"/>
                <w:noProof/>
                <w:webHidden/>
                <w:sz w:val="20"/>
                <w:szCs w:val="20"/>
              </w:rPr>
              <w:fldChar w:fldCharType="end"/>
            </w:r>
          </w:hyperlink>
        </w:p>
        <w:p w14:paraId="2FED4898" w14:textId="3B90BB5C"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3" w:history="1">
            <w:r w:rsidRPr="003D3B2A">
              <w:rPr>
                <w:rStyle w:val="Hyperlink"/>
                <w:rFonts w:cstheme="minorHAnsi"/>
                <w:noProof/>
                <w:sz w:val="20"/>
                <w:szCs w:val="20"/>
              </w:rPr>
              <w:t>33.14</w:t>
            </w:r>
            <w:r w:rsidRPr="003D3B2A">
              <w:rPr>
                <w:rFonts w:cstheme="minorHAnsi"/>
                <w:noProof/>
                <w:kern w:val="2"/>
                <w:sz w:val="20"/>
                <w:szCs w:val="20"/>
                <w14:ligatures w14:val="standardContextual"/>
              </w:rPr>
              <w:tab/>
            </w:r>
            <w:r w:rsidRPr="003D3B2A">
              <w:rPr>
                <w:rStyle w:val="Hyperlink"/>
                <w:rFonts w:cstheme="minorHAnsi"/>
                <w:noProof/>
                <w:sz w:val="20"/>
                <w:szCs w:val="20"/>
              </w:rPr>
              <w:t>Students’ Union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29</w:t>
            </w:r>
            <w:r w:rsidRPr="003D3B2A">
              <w:rPr>
                <w:rFonts w:cstheme="minorHAnsi"/>
                <w:noProof/>
                <w:webHidden/>
                <w:sz w:val="20"/>
                <w:szCs w:val="20"/>
              </w:rPr>
              <w:fldChar w:fldCharType="end"/>
            </w:r>
          </w:hyperlink>
        </w:p>
        <w:p w14:paraId="3D06BBCC" w14:textId="4B66FC45"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4" w:history="1">
            <w:r w:rsidRPr="003D3B2A">
              <w:rPr>
                <w:rStyle w:val="Hyperlink"/>
                <w:rFonts w:cstheme="minorHAnsi"/>
                <w:noProof/>
                <w:sz w:val="20"/>
                <w:szCs w:val="20"/>
              </w:rPr>
              <w:t>33.15</w:t>
            </w:r>
            <w:r w:rsidRPr="003D3B2A">
              <w:rPr>
                <w:rFonts w:cstheme="minorHAnsi"/>
                <w:noProof/>
                <w:kern w:val="2"/>
                <w:sz w:val="20"/>
                <w:szCs w:val="20"/>
                <w14:ligatures w14:val="standardContextual"/>
              </w:rPr>
              <w:tab/>
            </w:r>
            <w:r w:rsidRPr="003D3B2A">
              <w:rPr>
                <w:rStyle w:val="Hyperlink"/>
                <w:rFonts w:cstheme="minorHAnsi"/>
                <w:noProof/>
                <w:sz w:val="20"/>
                <w:szCs w:val="20"/>
              </w:rPr>
              <w:t>Transport information</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29</w:t>
            </w:r>
            <w:r w:rsidRPr="003D3B2A">
              <w:rPr>
                <w:rFonts w:cstheme="minorHAnsi"/>
                <w:noProof/>
                <w:webHidden/>
                <w:sz w:val="20"/>
                <w:szCs w:val="20"/>
              </w:rPr>
              <w:fldChar w:fldCharType="end"/>
            </w:r>
          </w:hyperlink>
        </w:p>
        <w:p w14:paraId="465F4D03" w14:textId="5F3942F7" w:rsidR="003D3B2A" w:rsidRPr="003D3B2A" w:rsidRDefault="003D3B2A" w:rsidP="003D3B2A">
          <w:pPr>
            <w:pStyle w:val="TOC1"/>
            <w:spacing w:line="240" w:lineRule="auto"/>
            <w:rPr>
              <w:rFonts w:cstheme="minorHAnsi"/>
              <w:noProof/>
              <w:kern w:val="2"/>
              <w:sz w:val="20"/>
              <w:szCs w:val="20"/>
              <w14:ligatures w14:val="standardContextual"/>
            </w:rPr>
          </w:pPr>
          <w:hyperlink w:anchor="_Toc177136895" w:history="1">
            <w:r w:rsidRPr="003D3B2A">
              <w:rPr>
                <w:rStyle w:val="Hyperlink"/>
                <w:rFonts w:cstheme="minorHAnsi"/>
                <w:noProof/>
                <w:sz w:val="20"/>
                <w:szCs w:val="20"/>
                <w14:scene3d>
                  <w14:camera w14:prst="orthographicFront"/>
                  <w14:lightRig w14:rig="threePt" w14:dir="t">
                    <w14:rot w14:lat="0" w14:lon="0" w14:rev="0"/>
                  </w14:lightRig>
                </w14:scene3d>
              </w:rPr>
              <w:t>34.</w:t>
            </w:r>
            <w:r w:rsidRPr="003D3B2A">
              <w:rPr>
                <w:rFonts w:cstheme="minorHAnsi"/>
                <w:noProof/>
                <w:kern w:val="2"/>
                <w:sz w:val="20"/>
                <w:szCs w:val="20"/>
                <w14:ligatures w14:val="standardContextual"/>
              </w:rPr>
              <w:tab/>
            </w:r>
            <w:r w:rsidRPr="003D3B2A">
              <w:rPr>
                <w:rStyle w:val="Hyperlink"/>
                <w:rFonts w:cstheme="minorHAnsi"/>
                <w:noProof/>
                <w:sz w:val="20"/>
                <w:szCs w:val="20"/>
              </w:rPr>
              <w:t>Frequently Asked Questions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511A4601" w14:textId="66DBCF27"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6" w:history="1">
            <w:r w:rsidRPr="003D3B2A">
              <w:rPr>
                <w:rStyle w:val="Hyperlink"/>
                <w:rFonts w:cstheme="minorHAnsi"/>
                <w:noProof/>
                <w:sz w:val="20"/>
                <w:szCs w:val="20"/>
              </w:rPr>
              <w:t>34.1</w:t>
            </w:r>
            <w:r w:rsidRPr="003D3B2A">
              <w:rPr>
                <w:rFonts w:cstheme="minorHAnsi"/>
                <w:noProof/>
                <w:kern w:val="2"/>
                <w:sz w:val="20"/>
                <w:szCs w:val="20"/>
                <w14:ligatures w14:val="standardContextual"/>
              </w:rPr>
              <w:tab/>
            </w:r>
            <w:r w:rsidRPr="003D3B2A">
              <w:rPr>
                <w:rStyle w:val="Hyperlink"/>
                <w:rFonts w:cstheme="minorHAnsi"/>
                <w:noProof/>
                <w:sz w:val="20"/>
                <w:szCs w:val="20"/>
              </w:rPr>
              <w:t>I cannot find the information I need on the website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77FC6D00" w14:textId="7F65019B"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7" w:history="1">
            <w:r w:rsidRPr="003D3B2A">
              <w:rPr>
                <w:rStyle w:val="Hyperlink"/>
                <w:rFonts w:cstheme="minorHAnsi"/>
                <w:noProof/>
                <w:sz w:val="20"/>
                <w:szCs w:val="20"/>
              </w:rPr>
              <w:t>34.2</w:t>
            </w:r>
            <w:r w:rsidRPr="003D3B2A">
              <w:rPr>
                <w:rFonts w:cstheme="minorHAnsi"/>
                <w:noProof/>
                <w:kern w:val="2"/>
                <w:sz w:val="20"/>
                <w:szCs w:val="20"/>
                <w14:ligatures w14:val="standardContextual"/>
              </w:rPr>
              <w:tab/>
            </w:r>
            <w:r w:rsidRPr="003D3B2A">
              <w:rPr>
                <w:rStyle w:val="Hyperlink"/>
                <w:rFonts w:cstheme="minorHAnsi"/>
                <w:noProof/>
                <w:sz w:val="20"/>
                <w:szCs w:val="20"/>
              </w:rPr>
              <w:t>What if I think I am on the wrong course?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29EE94A2" w14:textId="7D822933"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8" w:history="1">
            <w:r w:rsidRPr="003D3B2A">
              <w:rPr>
                <w:rStyle w:val="Hyperlink"/>
                <w:rFonts w:cstheme="minorHAnsi"/>
                <w:noProof/>
                <w:sz w:val="20"/>
                <w:szCs w:val="20"/>
              </w:rPr>
              <w:t>34.3</w:t>
            </w:r>
            <w:r w:rsidRPr="003D3B2A">
              <w:rPr>
                <w:rFonts w:cstheme="minorHAnsi"/>
                <w:noProof/>
                <w:kern w:val="2"/>
                <w:sz w:val="20"/>
                <w:szCs w:val="20"/>
                <w14:ligatures w14:val="standardContextual"/>
              </w:rPr>
              <w:tab/>
            </w:r>
            <w:r w:rsidRPr="003D3B2A">
              <w:rPr>
                <w:rStyle w:val="Hyperlink"/>
                <w:rFonts w:cstheme="minorHAnsi"/>
                <w:noProof/>
                <w:sz w:val="20"/>
                <w:szCs w:val="20"/>
              </w:rPr>
              <w:t>What is a first, two-one and two-two?</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_Toc177136898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40C8D99A" w14:textId="094CB939"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899" w:history="1">
            <w:r w:rsidRPr="003D3B2A">
              <w:rPr>
                <w:rStyle w:val="Hyperlink"/>
                <w:rFonts w:cstheme="minorHAnsi"/>
                <w:noProof/>
                <w:sz w:val="20"/>
                <w:szCs w:val="20"/>
              </w:rPr>
              <w:t>34.4</w:t>
            </w:r>
            <w:r w:rsidRPr="003D3B2A">
              <w:rPr>
                <w:rFonts w:cstheme="minorHAnsi"/>
                <w:noProof/>
                <w:kern w:val="2"/>
                <w:sz w:val="20"/>
                <w:szCs w:val="20"/>
                <w14:ligatures w14:val="standardContextual"/>
              </w:rPr>
              <w:tab/>
            </w:r>
            <w:r w:rsidRPr="003D3B2A">
              <w:rPr>
                <w:rStyle w:val="Hyperlink"/>
                <w:rFonts w:cstheme="minorHAnsi"/>
                <w:noProof/>
                <w:sz w:val="20"/>
                <w:szCs w:val="20"/>
              </w:rPr>
              <w:t>What if I encounter personal circumstances that mean I cannot continue with my programme?</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_Toc177136899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7450BF1C" w14:textId="621AE305"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0" w:history="1">
            <w:r w:rsidRPr="003D3B2A">
              <w:rPr>
                <w:rStyle w:val="Hyperlink"/>
                <w:rFonts w:cstheme="minorHAnsi"/>
                <w:noProof/>
                <w:sz w:val="20"/>
                <w:szCs w:val="20"/>
              </w:rPr>
              <w:t>34.5</w:t>
            </w:r>
            <w:r w:rsidRPr="003D3B2A">
              <w:rPr>
                <w:rFonts w:cstheme="minorHAnsi"/>
                <w:noProof/>
                <w:kern w:val="2"/>
                <w:sz w:val="20"/>
                <w:szCs w:val="20"/>
                <w14:ligatures w14:val="standardContextual"/>
              </w:rPr>
              <w:tab/>
            </w:r>
            <w:r w:rsidRPr="003D3B2A">
              <w:rPr>
                <w:rStyle w:val="Hyperlink"/>
                <w:rFonts w:cstheme="minorHAnsi"/>
                <w:noProof/>
                <w:sz w:val="20"/>
                <w:szCs w:val="20"/>
              </w:rPr>
              <w:t>What if I am sick and unable to do an assessment?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_Toc177136900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58C09107" w14:textId="52231BFB"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1" w:history="1">
            <w:r w:rsidRPr="003D3B2A">
              <w:rPr>
                <w:rStyle w:val="Hyperlink"/>
                <w:rFonts w:cstheme="minorHAnsi"/>
                <w:noProof/>
                <w:sz w:val="20"/>
                <w:szCs w:val="20"/>
              </w:rPr>
              <w:t>34.6</w:t>
            </w:r>
            <w:r w:rsidRPr="003D3B2A">
              <w:rPr>
                <w:rFonts w:cstheme="minorHAnsi"/>
                <w:noProof/>
                <w:kern w:val="2"/>
                <w:sz w:val="20"/>
                <w:szCs w:val="20"/>
                <w14:ligatures w14:val="standardContextual"/>
              </w:rPr>
              <w:tab/>
            </w:r>
            <w:r w:rsidRPr="003D3B2A">
              <w:rPr>
                <w:rStyle w:val="Hyperlink"/>
                <w:rFonts w:cstheme="minorHAnsi"/>
                <w:noProof/>
                <w:sz w:val="20"/>
                <w:szCs w:val="20"/>
              </w:rPr>
              <w:t>What if I am sick during the semester?</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_Toc177136901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6E889D1F" w14:textId="3DA5E091"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2" w:history="1">
            <w:r w:rsidRPr="003D3B2A">
              <w:rPr>
                <w:rStyle w:val="Hyperlink"/>
                <w:rFonts w:cstheme="minorHAnsi"/>
                <w:noProof/>
                <w:sz w:val="20"/>
                <w:szCs w:val="20"/>
              </w:rPr>
              <w:t>34.7</w:t>
            </w:r>
            <w:r w:rsidRPr="003D3B2A">
              <w:rPr>
                <w:rFonts w:cstheme="minorHAnsi"/>
                <w:noProof/>
                <w:kern w:val="2"/>
                <w:sz w:val="20"/>
                <w:szCs w:val="20"/>
                <w14:ligatures w14:val="standardContextual"/>
              </w:rPr>
              <w:tab/>
            </w:r>
            <w:r w:rsidRPr="003D3B2A">
              <w:rPr>
                <w:rStyle w:val="Hyperlink"/>
                <w:rFonts w:cstheme="minorHAnsi"/>
                <w:noProof/>
                <w:sz w:val="20"/>
                <w:szCs w:val="20"/>
              </w:rPr>
              <w:t>What are ECTS credits?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_Toc177136902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0A009777" w14:textId="01911E4F"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3" w:history="1">
            <w:r w:rsidRPr="003D3B2A">
              <w:rPr>
                <w:rStyle w:val="Hyperlink"/>
                <w:rFonts w:cstheme="minorHAnsi"/>
                <w:noProof/>
                <w:sz w:val="20"/>
                <w:szCs w:val="20"/>
              </w:rPr>
              <w:t>34.8</w:t>
            </w:r>
            <w:r w:rsidRPr="003D3B2A">
              <w:rPr>
                <w:rFonts w:cstheme="minorHAnsi"/>
                <w:noProof/>
                <w:kern w:val="2"/>
                <w:sz w:val="20"/>
                <w:szCs w:val="20"/>
                <w14:ligatures w14:val="standardContextual"/>
              </w:rPr>
              <w:tab/>
            </w:r>
            <w:r w:rsidRPr="003D3B2A">
              <w:rPr>
                <w:rStyle w:val="Hyperlink"/>
                <w:rFonts w:cstheme="minorHAnsi"/>
                <w:noProof/>
                <w:sz w:val="20"/>
                <w:szCs w:val="20"/>
              </w:rPr>
              <w:t>What if I cannot find my class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_Toc177136903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30</w:t>
            </w:r>
            <w:r w:rsidRPr="003D3B2A">
              <w:rPr>
                <w:rFonts w:cstheme="minorHAnsi"/>
                <w:noProof/>
                <w:webHidden/>
                <w:sz w:val="20"/>
                <w:szCs w:val="20"/>
              </w:rPr>
              <w:fldChar w:fldCharType="end"/>
            </w:r>
          </w:hyperlink>
        </w:p>
        <w:p w14:paraId="53BF649B" w14:textId="520E009B"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4" w:history="1">
            <w:r w:rsidRPr="003D3B2A">
              <w:rPr>
                <w:rStyle w:val="Hyperlink"/>
                <w:rFonts w:cstheme="minorHAnsi"/>
                <w:noProof/>
                <w:sz w:val="20"/>
                <w:szCs w:val="20"/>
              </w:rPr>
              <w:t>34.9</w:t>
            </w:r>
            <w:r w:rsidRPr="003D3B2A">
              <w:rPr>
                <w:rFonts w:cstheme="minorHAnsi"/>
                <w:noProof/>
                <w:kern w:val="2"/>
                <w:sz w:val="20"/>
                <w:szCs w:val="20"/>
                <w14:ligatures w14:val="standardContextual"/>
              </w:rPr>
              <w:tab/>
            </w:r>
            <w:r w:rsidRPr="003D3B2A">
              <w:rPr>
                <w:rStyle w:val="Hyperlink"/>
                <w:rFonts w:cstheme="minorHAnsi"/>
                <w:noProof/>
                <w:sz w:val="20"/>
                <w:szCs w:val="20"/>
              </w:rPr>
              <w:t>What if I fail to submit an assessment?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_Toc177136904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31</w:t>
            </w:r>
            <w:r w:rsidRPr="003D3B2A">
              <w:rPr>
                <w:rFonts w:cstheme="minorHAnsi"/>
                <w:noProof/>
                <w:webHidden/>
                <w:sz w:val="20"/>
                <w:szCs w:val="20"/>
              </w:rPr>
              <w:fldChar w:fldCharType="end"/>
            </w:r>
          </w:hyperlink>
        </w:p>
        <w:p w14:paraId="708366DF" w14:textId="3FE9610E"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5" w:history="1">
            <w:r w:rsidRPr="003D3B2A">
              <w:rPr>
                <w:rStyle w:val="Hyperlink"/>
                <w:rFonts w:cstheme="minorHAnsi"/>
                <w:noProof/>
                <w:sz w:val="20"/>
                <w:szCs w:val="20"/>
              </w:rPr>
              <w:t>34.10</w:t>
            </w:r>
            <w:r w:rsidRPr="003D3B2A">
              <w:rPr>
                <w:rFonts w:cstheme="minorHAnsi"/>
                <w:noProof/>
                <w:kern w:val="2"/>
                <w:sz w:val="20"/>
                <w:szCs w:val="20"/>
                <w14:ligatures w14:val="standardContextual"/>
              </w:rPr>
              <w:tab/>
            </w:r>
            <w:r w:rsidRPr="003D3B2A">
              <w:rPr>
                <w:rStyle w:val="Hyperlink"/>
                <w:rFonts w:cstheme="minorHAnsi"/>
                <w:noProof/>
                <w:sz w:val="20"/>
                <w:szCs w:val="20"/>
              </w:rPr>
              <w:t>What if I did not meet a deadline for submitting an assessment?</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_Toc177136905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31</w:t>
            </w:r>
            <w:r w:rsidRPr="003D3B2A">
              <w:rPr>
                <w:rFonts w:cstheme="minorHAnsi"/>
                <w:noProof/>
                <w:webHidden/>
                <w:sz w:val="20"/>
                <w:szCs w:val="20"/>
              </w:rPr>
              <w:fldChar w:fldCharType="end"/>
            </w:r>
          </w:hyperlink>
        </w:p>
        <w:p w14:paraId="7C0E6DAC" w14:textId="03B6CFB7"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6" w:history="1">
            <w:r w:rsidRPr="003D3B2A">
              <w:rPr>
                <w:rStyle w:val="Hyperlink"/>
                <w:rFonts w:cstheme="minorHAnsi"/>
                <w:noProof/>
                <w:sz w:val="20"/>
                <w:szCs w:val="20"/>
              </w:rPr>
              <w:t>34.11</w:t>
            </w:r>
            <w:r w:rsidRPr="003D3B2A">
              <w:rPr>
                <w:rFonts w:cstheme="minorHAnsi"/>
                <w:noProof/>
                <w:kern w:val="2"/>
                <w:sz w:val="20"/>
                <w:szCs w:val="20"/>
                <w14:ligatures w14:val="standardContextual"/>
              </w:rPr>
              <w:tab/>
            </w:r>
            <w:r w:rsidRPr="003D3B2A">
              <w:rPr>
                <w:rStyle w:val="Hyperlink"/>
                <w:rFonts w:cstheme="minorHAnsi"/>
                <w:noProof/>
                <w:sz w:val="20"/>
                <w:szCs w:val="20"/>
              </w:rPr>
              <w:t>I have lost my student card</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_Toc177136906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31</w:t>
            </w:r>
            <w:r w:rsidRPr="003D3B2A">
              <w:rPr>
                <w:rFonts w:cstheme="minorHAnsi"/>
                <w:noProof/>
                <w:webHidden/>
                <w:sz w:val="20"/>
                <w:szCs w:val="20"/>
              </w:rPr>
              <w:fldChar w:fldCharType="end"/>
            </w:r>
          </w:hyperlink>
        </w:p>
        <w:p w14:paraId="509258A5" w14:textId="197AA660"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7" w:history="1">
            <w:r w:rsidRPr="003D3B2A">
              <w:rPr>
                <w:rStyle w:val="Hyperlink"/>
                <w:rFonts w:cstheme="minorHAnsi"/>
                <w:noProof/>
                <w:sz w:val="20"/>
                <w:szCs w:val="20"/>
              </w:rPr>
              <w:t>34.12</w:t>
            </w:r>
            <w:r w:rsidRPr="003D3B2A">
              <w:rPr>
                <w:rFonts w:cstheme="minorHAnsi"/>
                <w:noProof/>
                <w:kern w:val="2"/>
                <w:sz w:val="20"/>
                <w:szCs w:val="20"/>
                <w14:ligatures w14:val="standardContextual"/>
              </w:rPr>
              <w:tab/>
            </w:r>
            <w:r w:rsidRPr="003D3B2A">
              <w:rPr>
                <w:rStyle w:val="Hyperlink"/>
                <w:rFonts w:cstheme="minorHAnsi"/>
                <w:noProof/>
                <w:sz w:val="20"/>
                <w:szCs w:val="20"/>
              </w:rPr>
              <w:t>What public transport goes to the various TU Dublin locations?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_Toc177136907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31</w:t>
            </w:r>
            <w:r w:rsidRPr="003D3B2A">
              <w:rPr>
                <w:rFonts w:cstheme="minorHAnsi"/>
                <w:noProof/>
                <w:webHidden/>
                <w:sz w:val="20"/>
                <w:szCs w:val="20"/>
              </w:rPr>
              <w:fldChar w:fldCharType="end"/>
            </w:r>
          </w:hyperlink>
        </w:p>
        <w:p w14:paraId="195F80D8" w14:textId="7232AB34" w:rsidR="003D3B2A" w:rsidRPr="003D3B2A" w:rsidRDefault="003D3B2A" w:rsidP="003D3B2A">
          <w:pPr>
            <w:pStyle w:val="TOC2"/>
            <w:spacing w:after="0" w:line="240" w:lineRule="auto"/>
            <w:rPr>
              <w:rFonts w:cstheme="minorHAnsi"/>
              <w:noProof/>
              <w:kern w:val="2"/>
              <w:sz w:val="20"/>
              <w:szCs w:val="20"/>
              <w14:ligatures w14:val="standardContextual"/>
            </w:rPr>
          </w:pPr>
          <w:hyperlink w:anchor="_Toc177136908" w:history="1">
            <w:r w:rsidRPr="003D3B2A">
              <w:rPr>
                <w:rStyle w:val="Hyperlink"/>
                <w:rFonts w:cstheme="minorHAnsi"/>
                <w:noProof/>
                <w:sz w:val="20"/>
                <w:szCs w:val="20"/>
              </w:rPr>
              <w:t>34.13</w:t>
            </w:r>
            <w:r w:rsidRPr="003D3B2A">
              <w:rPr>
                <w:rFonts w:cstheme="minorHAnsi"/>
                <w:noProof/>
                <w:kern w:val="2"/>
                <w:sz w:val="20"/>
                <w:szCs w:val="20"/>
                <w14:ligatures w14:val="standardContextual"/>
              </w:rPr>
              <w:tab/>
            </w:r>
            <w:r w:rsidRPr="003D3B2A">
              <w:rPr>
                <w:rStyle w:val="Hyperlink"/>
                <w:rFonts w:cstheme="minorHAnsi"/>
                <w:noProof/>
                <w:sz w:val="20"/>
                <w:szCs w:val="20"/>
              </w:rPr>
              <w:t>Useful Links</w:t>
            </w:r>
            <w:r w:rsidRPr="003D3B2A">
              <w:rPr>
                <w:rFonts w:cstheme="minorHAnsi"/>
                <w:noProof/>
                <w:webHidden/>
                <w:sz w:val="20"/>
                <w:szCs w:val="20"/>
              </w:rPr>
              <w:tab/>
            </w:r>
            <w:r w:rsidRPr="003D3B2A">
              <w:rPr>
                <w:rFonts w:cstheme="minorHAnsi"/>
                <w:noProof/>
                <w:webHidden/>
                <w:sz w:val="20"/>
                <w:szCs w:val="20"/>
              </w:rPr>
              <w:fldChar w:fldCharType="begin"/>
            </w:r>
            <w:r w:rsidRPr="003D3B2A">
              <w:rPr>
                <w:rFonts w:cstheme="minorHAnsi"/>
                <w:noProof/>
                <w:webHidden/>
                <w:sz w:val="20"/>
                <w:szCs w:val="20"/>
              </w:rPr>
              <w:instrText xml:space="preserve"> PAGEREF _Toc177136908 \h </w:instrText>
            </w:r>
            <w:r w:rsidRPr="003D3B2A">
              <w:rPr>
                <w:rFonts w:cstheme="minorHAnsi"/>
                <w:noProof/>
                <w:webHidden/>
                <w:sz w:val="20"/>
                <w:szCs w:val="20"/>
              </w:rPr>
            </w:r>
            <w:r w:rsidRPr="003D3B2A">
              <w:rPr>
                <w:rFonts w:cstheme="minorHAnsi"/>
                <w:noProof/>
                <w:webHidden/>
                <w:sz w:val="20"/>
                <w:szCs w:val="20"/>
              </w:rPr>
              <w:fldChar w:fldCharType="separate"/>
            </w:r>
            <w:r w:rsidRPr="003D3B2A">
              <w:rPr>
                <w:rFonts w:cstheme="minorHAnsi"/>
                <w:noProof/>
                <w:webHidden/>
                <w:sz w:val="20"/>
                <w:szCs w:val="20"/>
              </w:rPr>
              <w:t>31</w:t>
            </w:r>
            <w:r w:rsidRPr="003D3B2A">
              <w:rPr>
                <w:rFonts w:cstheme="minorHAnsi"/>
                <w:noProof/>
                <w:webHidden/>
                <w:sz w:val="20"/>
                <w:szCs w:val="20"/>
              </w:rPr>
              <w:fldChar w:fldCharType="end"/>
            </w:r>
          </w:hyperlink>
        </w:p>
        <w:p w14:paraId="67084251" w14:textId="7FDE9C35" w:rsidR="003D3B2A" w:rsidRDefault="003D3B2A" w:rsidP="003D3B2A">
          <w:pPr>
            <w:spacing w:after="0" w:line="240" w:lineRule="auto"/>
          </w:pPr>
          <w:r w:rsidRPr="003D3B2A">
            <w:rPr>
              <w:rFonts w:cstheme="minorHAnsi"/>
              <w:b/>
              <w:bCs/>
              <w:noProof/>
              <w:sz w:val="20"/>
              <w:szCs w:val="20"/>
            </w:rPr>
            <w:fldChar w:fldCharType="end"/>
          </w:r>
        </w:p>
      </w:sdtContent>
    </w:sdt>
    <w:p w14:paraId="564C6DE9" w14:textId="10CD338F" w:rsidR="009E7CEF" w:rsidRPr="004D30E4" w:rsidRDefault="00F80344" w:rsidP="000E56A5">
      <w:pPr>
        <w:pStyle w:val="TOC1"/>
        <w:rPr>
          <w:rFonts w:cstheme="minorHAnsi"/>
          <w:noProof/>
          <w:lang w:val="en-GB" w:eastAsia="en-GB"/>
        </w:rPr>
      </w:pPr>
      <w:r w:rsidRPr="004D30E4">
        <w:rPr>
          <w:rFonts w:cstheme="minorHAnsi"/>
          <w:noProof/>
          <w:lang w:val="en-GB" w:eastAsia="en-GB"/>
        </w:rPr>
        <w:fldChar w:fldCharType="begin"/>
      </w:r>
      <w:r w:rsidRPr="004D30E4">
        <w:rPr>
          <w:rFonts w:cstheme="minorHAnsi"/>
          <w:noProof/>
          <w:lang w:val="en-GB" w:eastAsia="en-GB"/>
        </w:rPr>
        <w:instrText xml:space="preserve"> TOC \o "1-2" \h \z \u </w:instrText>
      </w:r>
      <w:r w:rsidRPr="004D30E4">
        <w:rPr>
          <w:rFonts w:cstheme="minorHAnsi"/>
          <w:noProof/>
          <w:lang w:val="en-GB" w:eastAsia="en-GB"/>
        </w:rPr>
        <w:fldChar w:fldCharType="separate"/>
      </w:r>
    </w:p>
    <w:p w14:paraId="66429C00" w14:textId="3103EF97" w:rsidR="004F0520" w:rsidRPr="00783AAC" w:rsidRDefault="00F80344" w:rsidP="004D30E4">
      <w:pPr>
        <w:pStyle w:val="TOC1"/>
        <w:rPr>
          <w:noProof/>
          <w:lang w:val="en-GB" w:eastAsia="en-GB"/>
        </w:rPr>
        <w:sectPr w:rsidR="004F0520" w:rsidRPr="00783AAC" w:rsidSect="00783AAC">
          <w:footerReference w:type="default" r:id="rId13"/>
          <w:pgSz w:w="12240" w:h="15840"/>
          <w:pgMar w:top="1440" w:right="1440" w:bottom="1134" w:left="1440" w:header="709" w:footer="709" w:gutter="0"/>
          <w:pgNumType w:fmt="lowerRoman" w:start="1"/>
          <w:cols w:space="708"/>
          <w:docGrid w:linePitch="360"/>
        </w:sectPr>
      </w:pPr>
      <w:r w:rsidRPr="004D30E4">
        <w:rPr>
          <w:rFonts w:cstheme="minorHAnsi"/>
          <w:noProof/>
          <w:lang w:val="en-GB" w:eastAsia="en-GB"/>
        </w:rPr>
        <w:fldChar w:fldCharType="end"/>
      </w:r>
      <w:bookmarkStart w:id="104" w:name="_Toc356457677"/>
      <w:bookmarkStart w:id="105" w:name="_Toc356459520"/>
      <w:bookmarkStart w:id="106" w:name="_Toc356830043"/>
      <w:bookmarkStart w:id="107" w:name="_Toc356833172"/>
      <w:bookmarkStart w:id="108" w:name="_Toc357709319"/>
      <w:bookmarkStart w:id="109" w:name="_Toc357709475"/>
      <w:bookmarkStart w:id="110" w:name="_Toc427246957"/>
      <w:bookmarkStart w:id="111" w:name="_Toc429125308"/>
      <w:bookmarkStart w:id="112" w:name="_Toc478473759"/>
      <w:bookmarkStart w:id="113" w:name="_Toc491172786"/>
      <w:bookmarkStart w:id="114" w:name="_Toc512524826"/>
      <w:bookmarkStart w:id="115" w:name="_Toc514223342"/>
      <w:bookmarkStart w:id="116" w:name="_Toc514223427"/>
      <w:bookmarkStart w:id="117" w:name="_Toc8900161"/>
      <w:bookmarkStart w:id="118" w:name="_Toc11160504"/>
      <w:bookmarkStart w:id="119" w:name="_Toc42318034"/>
      <w:bookmarkStart w:id="120" w:name="_Toc76656585"/>
      <w:bookmarkStart w:id="121" w:name="_Toc1659820476"/>
      <w:bookmarkStart w:id="122" w:name="_Toc824991907"/>
      <w:bookmarkStart w:id="123" w:name="_Toc727204915"/>
      <w:bookmarkStart w:id="124" w:name="_Toc1427746567"/>
      <w:bookmarkStart w:id="125" w:name="_Toc124785743"/>
      <w:bookmarkStart w:id="126" w:name="_Toc1283598386"/>
      <w:bookmarkStart w:id="127" w:name="_Toc773335775"/>
      <w:bookmarkStart w:id="128" w:name="_Toc338039105"/>
      <w:bookmarkStart w:id="129" w:name="_Toc2006955526"/>
      <w:bookmarkStart w:id="130" w:name="_Toc2102186860"/>
      <w:bookmarkStart w:id="131" w:name="_Toc840631548"/>
      <w:bookmarkStart w:id="132" w:name="_Toc1074056280"/>
      <w:bookmarkStart w:id="133" w:name="_Toc2081389660"/>
      <w:bookmarkStart w:id="134" w:name="_Toc396412188"/>
      <w:bookmarkStart w:id="135" w:name="_Toc222290252"/>
      <w:bookmarkStart w:id="136" w:name="_Toc1467407293"/>
      <w:bookmarkStart w:id="137" w:name="_Toc681578318"/>
      <w:bookmarkStart w:id="138" w:name="_Toc2081564018"/>
      <w:bookmarkStart w:id="139" w:name="_Toc942594437"/>
      <w:bookmarkStart w:id="140" w:name="_Toc541376179"/>
      <w:bookmarkStart w:id="141" w:name="_Toc829311809"/>
      <w:bookmarkStart w:id="142" w:name="_Toc2097092013"/>
      <w:bookmarkStart w:id="143" w:name="_Toc1145489657"/>
      <w:bookmarkStart w:id="144" w:name="_Toc782834162"/>
      <w:bookmarkStart w:id="145" w:name="_Toc1823955332"/>
      <w:bookmarkStart w:id="146" w:name="_Toc1652419349"/>
      <w:bookmarkStart w:id="147" w:name="_Toc1320193359"/>
      <w:bookmarkStart w:id="148" w:name="_Toc1398256104"/>
      <w:bookmarkStart w:id="149" w:name="_Toc1438715841"/>
      <w:bookmarkStart w:id="150" w:name="_Toc65525371"/>
      <w:bookmarkStart w:id="151" w:name="_Toc360976015"/>
      <w:bookmarkStart w:id="152" w:name="_Toc1932398389"/>
      <w:bookmarkStart w:id="153" w:name="_Toc507037971"/>
      <w:bookmarkStart w:id="154" w:name="_Toc266400957"/>
      <w:bookmarkStart w:id="155" w:name="_Toc50069953"/>
      <w:bookmarkStart w:id="156" w:name="_Toc1424710651"/>
      <w:bookmarkStart w:id="157" w:name="_Toc880714026"/>
      <w:bookmarkStart w:id="158" w:name="_Toc299974530"/>
      <w:bookmarkStart w:id="159" w:name="_Toc1597515931"/>
      <w:bookmarkStart w:id="160" w:name="_Toc1669062586"/>
      <w:bookmarkStart w:id="161" w:name="_Toc997282362"/>
      <w:bookmarkStart w:id="162" w:name="_Toc1384752045"/>
      <w:bookmarkStart w:id="163" w:name="_Toc83985715"/>
      <w:bookmarkStart w:id="164" w:name="_Toc1722691684"/>
      <w:bookmarkStart w:id="165" w:name="_Toc962020303"/>
      <w:bookmarkStart w:id="166" w:name="_Toc743570975"/>
      <w:bookmarkStart w:id="167" w:name="_Toc901863993"/>
      <w:bookmarkStart w:id="168" w:name="_Toc887774443"/>
      <w:bookmarkStart w:id="169" w:name="_Toc98212131"/>
      <w:bookmarkStart w:id="170" w:name="_Toc263953880"/>
      <w:bookmarkStart w:id="171" w:name="_Toc914602040"/>
      <w:bookmarkStart w:id="172" w:name="_Toc2119192294"/>
      <w:bookmarkStart w:id="173" w:name="_Toc628967877"/>
      <w:bookmarkStart w:id="174" w:name="_Toc1010082562"/>
      <w:bookmarkStart w:id="175" w:name="_Toc700079674"/>
      <w:bookmarkStart w:id="176" w:name="_Toc745862463"/>
      <w:bookmarkStart w:id="177" w:name="_Toc53252412"/>
      <w:bookmarkStart w:id="178" w:name="_Toc596264880"/>
      <w:bookmarkStart w:id="179" w:name="_Toc1375874349"/>
      <w:bookmarkStart w:id="180" w:name="_Toc1531329564"/>
      <w:bookmarkStart w:id="181" w:name="_Toc1179181475"/>
      <w:bookmarkStart w:id="182" w:name="_Toc424816018"/>
      <w:bookmarkStart w:id="183" w:name="_Toc1033775331"/>
      <w:bookmarkStart w:id="184" w:name="_Toc1460982623"/>
      <w:bookmarkStart w:id="185" w:name="_Toc851667777"/>
      <w:bookmarkStart w:id="186" w:name="_Toc1874345947"/>
      <w:bookmarkStart w:id="187" w:name="_Toc1040752210"/>
      <w:bookmarkStart w:id="188" w:name="_Toc203524100"/>
      <w:bookmarkStart w:id="189" w:name="_Toc1925954491"/>
      <w:bookmarkStart w:id="190" w:name="_Toc744450222"/>
      <w:bookmarkStart w:id="191" w:name="_Toc1986918087"/>
      <w:bookmarkStart w:id="192" w:name="_Toc450301496"/>
      <w:bookmarkStart w:id="193" w:name="_Toc926138633"/>
      <w:bookmarkStart w:id="194" w:name="_Toc1040108387"/>
      <w:bookmarkStart w:id="195" w:name="_Toc798734270"/>
      <w:bookmarkStart w:id="196" w:name="_Toc773270822"/>
      <w:bookmarkStart w:id="197" w:name="_Toc997883376"/>
      <w:bookmarkStart w:id="198" w:name="_Toc915579980"/>
      <w:bookmarkStart w:id="199" w:name="_Toc37444567"/>
      <w:bookmarkStart w:id="200" w:name="_Toc671149884"/>
      <w:bookmarkStart w:id="201" w:name="_Toc1342431857"/>
      <w:bookmarkStart w:id="202" w:name="_Toc211651690"/>
      <w:bookmarkStart w:id="203" w:name="_Toc729598671"/>
      <w:bookmarkStart w:id="204" w:name="_Toc574207915"/>
      <w:bookmarkStart w:id="205" w:name="_Toc78388174"/>
      <w:bookmarkStart w:id="206" w:name="_Toc120277444"/>
    </w:p>
    <w:p w14:paraId="246788C3" w14:textId="77777777" w:rsidR="00540A62" w:rsidRPr="000337F1" w:rsidRDefault="00540A62" w:rsidP="00E75BE8">
      <w:pPr>
        <w:pStyle w:val="Heading1"/>
        <w:ind w:left="567" w:hanging="567"/>
      </w:pPr>
      <w:bookmarkStart w:id="207" w:name="_Toc144118915"/>
      <w:bookmarkStart w:id="208" w:name="_Toc145517084"/>
      <w:bookmarkStart w:id="209" w:name="_Toc177136829"/>
      <w:r w:rsidRPr="000337F1">
        <w:lastRenderedPageBreak/>
        <w:t>Programme Summary Information</w:t>
      </w:r>
      <w:bookmarkEnd w:id="207"/>
      <w:bookmarkEnd w:id="208"/>
      <w:bookmarkEnd w:id="209"/>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6237"/>
      </w:tblGrid>
      <w:tr w:rsidR="000337F1" w:rsidRPr="00103365" w14:paraId="12BD1120" w14:textId="77777777" w:rsidTr="00106347">
        <w:tc>
          <w:tcPr>
            <w:tcW w:w="3681" w:type="dxa"/>
          </w:tcPr>
          <w:p w14:paraId="32F675BC" w14:textId="77777777" w:rsidR="000337F1" w:rsidRPr="00103365" w:rsidRDefault="000337F1" w:rsidP="002E10C1">
            <w:pPr>
              <w:spacing w:after="0"/>
              <w:rPr>
                <w:sz w:val="20"/>
                <w:szCs w:val="20"/>
              </w:rPr>
            </w:pPr>
            <w:r w:rsidRPr="00103365">
              <w:rPr>
                <w:sz w:val="20"/>
                <w:szCs w:val="20"/>
              </w:rPr>
              <w:t>Name of programme</w:t>
            </w:r>
            <w:r w:rsidR="00AA5CC3" w:rsidRPr="00103365">
              <w:rPr>
                <w:sz w:val="20"/>
                <w:szCs w:val="20"/>
              </w:rPr>
              <w:t>s</w:t>
            </w:r>
            <w:r w:rsidRPr="00103365">
              <w:rPr>
                <w:sz w:val="20"/>
                <w:szCs w:val="20"/>
              </w:rPr>
              <w:t xml:space="preserve"> and main award(s) attached</w:t>
            </w:r>
          </w:p>
        </w:tc>
        <w:tc>
          <w:tcPr>
            <w:tcW w:w="6237" w:type="dxa"/>
          </w:tcPr>
          <w:p w14:paraId="340F7F6B" w14:textId="77777777" w:rsidR="00106347" w:rsidRPr="00103365" w:rsidRDefault="00106347" w:rsidP="00106347">
            <w:pPr>
              <w:pStyle w:val="ListParagraph"/>
              <w:numPr>
                <w:ilvl w:val="0"/>
                <w:numId w:val="61"/>
              </w:numPr>
              <w:spacing w:after="0" w:line="240" w:lineRule="auto"/>
              <w:ind w:left="473" w:hanging="425"/>
              <w:jc w:val="left"/>
              <w:rPr>
                <w:bCs/>
                <w:sz w:val="20"/>
                <w:szCs w:val="20"/>
              </w:rPr>
            </w:pPr>
            <w:r w:rsidRPr="00103365">
              <w:rPr>
                <w:bCs/>
                <w:sz w:val="20"/>
                <w:szCs w:val="20"/>
              </w:rPr>
              <w:t xml:space="preserve">Master of Science Hospitality Management </w:t>
            </w:r>
          </w:p>
          <w:p w14:paraId="519808B5" w14:textId="77777777" w:rsidR="00106347" w:rsidRPr="00103365" w:rsidRDefault="00106347" w:rsidP="00106347">
            <w:pPr>
              <w:spacing w:after="0" w:line="240" w:lineRule="auto"/>
              <w:ind w:left="473" w:right="-279"/>
              <w:jc w:val="left"/>
              <w:rPr>
                <w:bCs/>
                <w:sz w:val="20"/>
                <w:szCs w:val="20"/>
              </w:rPr>
            </w:pPr>
            <w:r w:rsidRPr="00103365">
              <w:rPr>
                <w:bCs/>
                <w:sz w:val="20"/>
                <w:szCs w:val="20"/>
              </w:rPr>
              <w:t>(September Intake – Full-time – Programme Code: TU330)</w:t>
            </w:r>
          </w:p>
          <w:p w14:paraId="5092E39E" w14:textId="77777777" w:rsidR="00106347" w:rsidRPr="00103365" w:rsidRDefault="00106347" w:rsidP="00106347">
            <w:pPr>
              <w:spacing w:after="0" w:line="240" w:lineRule="auto"/>
              <w:ind w:left="473" w:right="-279"/>
              <w:jc w:val="left"/>
              <w:rPr>
                <w:bCs/>
                <w:sz w:val="20"/>
                <w:szCs w:val="20"/>
              </w:rPr>
            </w:pPr>
            <w:r w:rsidRPr="00103365">
              <w:rPr>
                <w:bCs/>
                <w:sz w:val="20"/>
                <w:szCs w:val="20"/>
              </w:rPr>
              <w:t>(September Intake – Part-time – Programme Code: TU369)</w:t>
            </w:r>
          </w:p>
          <w:p w14:paraId="2E32F266" w14:textId="77777777" w:rsidR="00106347" w:rsidRPr="00103365" w:rsidRDefault="00106347" w:rsidP="00106347">
            <w:pPr>
              <w:spacing w:after="0" w:line="240" w:lineRule="auto"/>
              <w:ind w:left="473" w:right="-279"/>
              <w:jc w:val="left"/>
              <w:rPr>
                <w:bCs/>
                <w:sz w:val="20"/>
                <w:szCs w:val="20"/>
              </w:rPr>
            </w:pPr>
            <w:r w:rsidRPr="00103365">
              <w:rPr>
                <w:bCs/>
                <w:sz w:val="20"/>
                <w:szCs w:val="20"/>
              </w:rPr>
              <w:t>(January Intake – Full-time – Programme Code: TU331)</w:t>
            </w:r>
          </w:p>
          <w:p w14:paraId="738A1043" w14:textId="77777777" w:rsidR="00106347" w:rsidRPr="00103365" w:rsidRDefault="00106347" w:rsidP="00106347">
            <w:pPr>
              <w:spacing w:after="0" w:line="240" w:lineRule="auto"/>
              <w:ind w:left="473" w:right="-279"/>
              <w:jc w:val="left"/>
              <w:rPr>
                <w:bCs/>
                <w:sz w:val="20"/>
                <w:szCs w:val="20"/>
              </w:rPr>
            </w:pPr>
            <w:r w:rsidRPr="00103365">
              <w:rPr>
                <w:bCs/>
                <w:sz w:val="20"/>
                <w:szCs w:val="20"/>
              </w:rPr>
              <w:t>(January Intake – Part-time – Programme Code: TU370)</w:t>
            </w:r>
          </w:p>
          <w:p w14:paraId="129ED90C" w14:textId="77777777" w:rsidR="00106347" w:rsidRPr="00103365" w:rsidRDefault="00106347" w:rsidP="00106347">
            <w:pPr>
              <w:pStyle w:val="ListParagraph"/>
              <w:numPr>
                <w:ilvl w:val="0"/>
                <w:numId w:val="61"/>
              </w:numPr>
              <w:spacing w:after="0" w:line="240" w:lineRule="auto"/>
              <w:ind w:left="473" w:hanging="425"/>
              <w:jc w:val="left"/>
              <w:rPr>
                <w:bCs/>
                <w:sz w:val="20"/>
                <w:szCs w:val="20"/>
              </w:rPr>
            </w:pPr>
            <w:r w:rsidRPr="00103365">
              <w:rPr>
                <w:bCs/>
                <w:sz w:val="20"/>
                <w:szCs w:val="20"/>
              </w:rPr>
              <w:t xml:space="preserve">Master of Science Tourism Management </w:t>
            </w:r>
          </w:p>
          <w:p w14:paraId="72F95AD4" w14:textId="77777777" w:rsidR="00106347" w:rsidRPr="00103365" w:rsidRDefault="00106347" w:rsidP="00106347">
            <w:pPr>
              <w:spacing w:after="0" w:line="240" w:lineRule="auto"/>
              <w:ind w:left="473" w:right="-279"/>
              <w:jc w:val="left"/>
              <w:rPr>
                <w:bCs/>
                <w:sz w:val="20"/>
                <w:szCs w:val="20"/>
              </w:rPr>
            </w:pPr>
            <w:r w:rsidRPr="00103365">
              <w:rPr>
                <w:bCs/>
                <w:sz w:val="20"/>
                <w:szCs w:val="20"/>
              </w:rPr>
              <w:t>(September Intake – Full-time – Programme Code: TU328)</w:t>
            </w:r>
          </w:p>
          <w:p w14:paraId="631E5D11" w14:textId="77777777" w:rsidR="00106347" w:rsidRPr="00103365" w:rsidRDefault="00106347" w:rsidP="00106347">
            <w:pPr>
              <w:spacing w:after="0" w:line="240" w:lineRule="auto"/>
              <w:ind w:left="473" w:right="-279"/>
              <w:jc w:val="left"/>
              <w:rPr>
                <w:bCs/>
                <w:sz w:val="20"/>
                <w:szCs w:val="20"/>
              </w:rPr>
            </w:pPr>
            <w:r w:rsidRPr="00103365">
              <w:rPr>
                <w:bCs/>
                <w:sz w:val="20"/>
                <w:szCs w:val="20"/>
              </w:rPr>
              <w:t>(September Intake – Part-time – Programme Code: TU371)</w:t>
            </w:r>
          </w:p>
          <w:p w14:paraId="1EE53E4D" w14:textId="77777777" w:rsidR="00106347" w:rsidRPr="00103365" w:rsidRDefault="00106347" w:rsidP="00106347">
            <w:pPr>
              <w:spacing w:after="0" w:line="240" w:lineRule="auto"/>
              <w:ind w:left="473" w:right="-279"/>
              <w:jc w:val="left"/>
              <w:rPr>
                <w:bCs/>
                <w:sz w:val="20"/>
                <w:szCs w:val="20"/>
              </w:rPr>
            </w:pPr>
            <w:r w:rsidRPr="00103365">
              <w:rPr>
                <w:bCs/>
                <w:sz w:val="20"/>
                <w:szCs w:val="20"/>
              </w:rPr>
              <w:t>(January Intake – Full-time – Programme Code: TU329)</w:t>
            </w:r>
          </w:p>
          <w:p w14:paraId="5B93E3BE" w14:textId="77777777" w:rsidR="00106347" w:rsidRPr="00103365" w:rsidRDefault="00106347" w:rsidP="00106347">
            <w:pPr>
              <w:spacing w:after="0" w:line="240" w:lineRule="auto"/>
              <w:ind w:left="473" w:right="-279"/>
              <w:jc w:val="left"/>
              <w:rPr>
                <w:bCs/>
                <w:sz w:val="20"/>
                <w:szCs w:val="20"/>
              </w:rPr>
            </w:pPr>
            <w:r w:rsidRPr="00103365">
              <w:rPr>
                <w:bCs/>
                <w:sz w:val="20"/>
                <w:szCs w:val="20"/>
              </w:rPr>
              <w:t>(January Intake – Part-time – Programme Code: TU372)</w:t>
            </w:r>
          </w:p>
          <w:p w14:paraId="5394CCB5" w14:textId="77777777" w:rsidR="00106347" w:rsidRPr="00103365" w:rsidRDefault="00106347" w:rsidP="00106347">
            <w:pPr>
              <w:pStyle w:val="ListParagraph"/>
              <w:numPr>
                <w:ilvl w:val="0"/>
                <w:numId w:val="61"/>
              </w:numPr>
              <w:spacing w:after="0" w:line="240" w:lineRule="auto"/>
              <w:ind w:left="473" w:hanging="425"/>
              <w:jc w:val="left"/>
              <w:rPr>
                <w:bCs/>
                <w:sz w:val="20"/>
                <w:szCs w:val="20"/>
              </w:rPr>
            </w:pPr>
            <w:r w:rsidRPr="00103365">
              <w:rPr>
                <w:bCs/>
                <w:sz w:val="20"/>
                <w:szCs w:val="20"/>
              </w:rPr>
              <w:t xml:space="preserve">Master of Science Event Management </w:t>
            </w:r>
          </w:p>
          <w:p w14:paraId="0E7E300C" w14:textId="77777777" w:rsidR="00106347" w:rsidRPr="00103365" w:rsidRDefault="00106347" w:rsidP="00106347">
            <w:pPr>
              <w:spacing w:after="0" w:line="240" w:lineRule="auto"/>
              <w:ind w:left="473" w:right="-279"/>
              <w:jc w:val="left"/>
              <w:rPr>
                <w:bCs/>
                <w:sz w:val="20"/>
                <w:szCs w:val="20"/>
              </w:rPr>
            </w:pPr>
            <w:r w:rsidRPr="00103365">
              <w:rPr>
                <w:bCs/>
                <w:sz w:val="20"/>
                <w:szCs w:val="20"/>
              </w:rPr>
              <w:t>(September Intake – Full-time – Programme Code: TU326)</w:t>
            </w:r>
          </w:p>
          <w:p w14:paraId="1A05EC3E" w14:textId="77777777" w:rsidR="00106347" w:rsidRPr="00103365" w:rsidRDefault="00106347" w:rsidP="00106347">
            <w:pPr>
              <w:spacing w:after="0" w:line="240" w:lineRule="auto"/>
              <w:ind w:left="473" w:right="-279"/>
              <w:jc w:val="left"/>
              <w:rPr>
                <w:bCs/>
                <w:sz w:val="20"/>
                <w:szCs w:val="20"/>
              </w:rPr>
            </w:pPr>
            <w:r w:rsidRPr="00103365">
              <w:rPr>
                <w:bCs/>
                <w:sz w:val="20"/>
                <w:szCs w:val="20"/>
              </w:rPr>
              <w:t>(September Intake – Part-time – Programme Code: TU367)</w:t>
            </w:r>
          </w:p>
          <w:p w14:paraId="7044BC9E" w14:textId="77777777" w:rsidR="00106347" w:rsidRPr="00103365" w:rsidRDefault="00106347" w:rsidP="00106347">
            <w:pPr>
              <w:spacing w:after="0" w:line="240" w:lineRule="auto"/>
              <w:ind w:left="473" w:right="-279"/>
              <w:jc w:val="left"/>
              <w:rPr>
                <w:bCs/>
                <w:sz w:val="20"/>
                <w:szCs w:val="20"/>
              </w:rPr>
            </w:pPr>
            <w:r w:rsidRPr="00103365">
              <w:rPr>
                <w:bCs/>
                <w:sz w:val="20"/>
                <w:szCs w:val="20"/>
              </w:rPr>
              <w:t>(January Intake – Full-time – Programme Code: TU327)</w:t>
            </w:r>
          </w:p>
          <w:p w14:paraId="1804FF26" w14:textId="77777777" w:rsidR="009B298A" w:rsidRPr="00103365" w:rsidRDefault="00106347" w:rsidP="00106347">
            <w:pPr>
              <w:spacing w:after="0" w:line="240" w:lineRule="auto"/>
              <w:ind w:left="473" w:right="-279"/>
              <w:jc w:val="left"/>
              <w:rPr>
                <w:bCs/>
                <w:sz w:val="20"/>
                <w:szCs w:val="20"/>
              </w:rPr>
            </w:pPr>
            <w:r w:rsidRPr="00103365">
              <w:rPr>
                <w:bCs/>
                <w:sz w:val="20"/>
                <w:szCs w:val="20"/>
              </w:rPr>
              <w:t>(January Intake – Part-time – Programme Code: TU368)</w:t>
            </w:r>
          </w:p>
        </w:tc>
      </w:tr>
      <w:tr w:rsidR="000337F1" w:rsidRPr="000337F1" w14:paraId="407052A6" w14:textId="77777777" w:rsidTr="00106347">
        <w:tc>
          <w:tcPr>
            <w:tcW w:w="3681" w:type="dxa"/>
          </w:tcPr>
          <w:p w14:paraId="7A46B490" w14:textId="77777777" w:rsidR="000337F1" w:rsidRPr="00295C77" w:rsidRDefault="000337F1" w:rsidP="002E10C1">
            <w:pPr>
              <w:spacing w:after="0"/>
              <w:rPr>
                <w:sz w:val="20"/>
              </w:rPr>
            </w:pPr>
            <w:r w:rsidRPr="00295C77">
              <w:rPr>
                <w:sz w:val="20"/>
              </w:rPr>
              <w:t>Programme duration</w:t>
            </w:r>
          </w:p>
        </w:tc>
        <w:tc>
          <w:tcPr>
            <w:tcW w:w="6237" w:type="dxa"/>
          </w:tcPr>
          <w:p w14:paraId="058A0482" w14:textId="77777777" w:rsidR="000337F1" w:rsidRPr="00295C77" w:rsidRDefault="00BD01AA" w:rsidP="002E10C1">
            <w:pPr>
              <w:spacing w:after="0"/>
              <w:rPr>
                <w:sz w:val="20"/>
              </w:rPr>
            </w:pPr>
            <w:r w:rsidRPr="00295C77">
              <w:rPr>
                <w:sz w:val="20"/>
              </w:rPr>
              <w:t xml:space="preserve">One </w:t>
            </w:r>
            <w:r w:rsidR="000337F1" w:rsidRPr="00295C77">
              <w:rPr>
                <w:sz w:val="20"/>
              </w:rPr>
              <w:t>year</w:t>
            </w:r>
            <w:r w:rsidRPr="00295C77">
              <w:rPr>
                <w:sz w:val="20"/>
              </w:rPr>
              <w:t xml:space="preserve"> full-time or two years part-time</w:t>
            </w:r>
          </w:p>
          <w:p w14:paraId="1ADB9D03" w14:textId="77777777" w:rsidR="000337F1" w:rsidRPr="00295C77" w:rsidRDefault="00785014" w:rsidP="002E10C1">
            <w:pPr>
              <w:spacing w:after="0"/>
              <w:rPr>
                <w:sz w:val="20"/>
              </w:rPr>
            </w:pPr>
            <w:r w:rsidRPr="00295C77">
              <w:rPr>
                <w:sz w:val="20"/>
              </w:rPr>
              <w:t xml:space="preserve">Three </w:t>
            </w:r>
            <w:r w:rsidR="000337F1" w:rsidRPr="00295C77">
              <w:rPr>
                <w:sz w:val="20"/>
              </w:rPr>
              <w:t>semesters per year</w:t>
            </w:r>
          </w:p>
          <w:p w14:paraId="76232EE3" w14:textId="77777777" w:rsidR="000337F1" w:rsidRPr="003964B9" w:rsidRDefault="003964B9" w:rsidP="002E10C1">
            <w:pPr>
              <w:spacing w:after="0"/>
              <w:ind w:left="172"/>
              <w:rPr>
                <w:sz w:val="20"/>
              </w:rPr>
            </w:pPr>
            <w:r w:rsidRPr="003964B9">
              <w:rPr>
                <w:sz w:val="20"/>
              </w:rPr>
              <w:t>Autumn</w:t>
            </w:r>
            <w:r w:rsidR="000337F1" w:rsidRPr="003964B9">
              <w:rPr>
                <w:sz w:val="20"/>
              </w:rPr>
              <w:t xml:space="preserve"> – September to </w:t>
            </w:r>
            <w:r w:rsidR="00AE7075" w:rsidRPr="003964B9">
              <w:rPr>
                <w:sz w:val="20"/>
              </w:rPr>
              <w:t>January</w:t>
            </w:r>
          </w:p>
          <w:p w14:paraId="3ECAC083" w14:textId="77777777" w:rsidR="000337F1" w:rsidRPr="003964B9" w:rsidRDefault="003964B9" w:rsidP="002E10C1">
            <w:pPr>
              <w:spacing w:after="0"/>
              <w:ind w:left="172"/>
              <w:rPr>
                <w:sz w:val="20"/>
              </w:rPr>
            </w:pPr>
            <w:r w:rsidRPr="003964B9">
              <w:rPr>
                <w:sz w:val="20"/>
              </w:rPr>
              <w:t>Spring</w:t>
            </w:r>
            <w:r w:rsidR="000337F1" w:rsidRPr="003964B9">
              <w:rPr>
                <w:sz w:val="20"/>
              </w:rPr>
              <w:t xml:space="preserve"> – January to May</w:t>
            </w:r>
          </w:p>
          <w:p w14:paraId="034839C9" w14:textId="77777777" w:rsidR="00663B66" w:rsidRDefault="003964B9" w:rsidP="00663B66">
            <w:pPr>
              <w:spacing w:after="0"/>
              <w:ind w:left="172"/>
              <w:rPr>
                <w:sz w:val="20"/>
              </w:rPr>
            </w:pPr>
            <w:r w:rsidRPr="003964B9">
              <w:rPr>
                <w:sz w:val="20"/>
              </w:rPr>
              <w:t>Summer</w:t>
            </w:r>
            <w:r w:rsidR="00785014" w:rsidRPr="003964B9">
              <w:rPr>
                <w:sz w:val="20"/>
              </w:rPr>
              <w:t xml:space="preserve"> – May to September</w:t>
            </w:r>
            <w:r w:rsidR="00C71BB8" w:rsidRPr="003964B9">
              <w:rPr>
                <w:sz w:val="20"/>
              </w:rPr>
              <w:t xml:space="preserve"> – (preparation and submission of thesis)</w:t>
            </w:r>
            <w:r w:rsidR="009B298A">
              <w:rPr>
                <w:sz w:val="20"/>
              </w:rPr>
              <w:t xml:space="preserve">  </w:t>
            </w:r>
          </w:p>
          <w:p w14:paraId="04DD7F7B" w14:textId="77777777" w:rsidR="000337F1" w:rsidRPr="00295C77" w:rsidRDefault="02687A46" w:rsidP="00663B66">
            <w:pPr>
              <w:spacing w:after="0"/>
              <w:rPr>
                <w:sz w:val="20"/>
              </w:rPr>
            </w:pPr>
            <w:r w:rsidRPr="00295C77">
              <w:rPr>
                <w:sz w:val="20"/>
              </w:rPr>
              <w:t>Examinations at the end of each semester</w:t>
            </w:r>
          </w:p>
        </w:tc>
      </w:tr>
      <w:tr w:rsidR="000337F1" w:rsidRPr="000337F1" w14:paraId="388E8744" w14:textId="77777777" w:rsidTr="00106347">
        <w:trPr>
          <w:trHeight w:val="983"/>
        </w:trPr>
        <w:tc>
          <w:tcPr>
            <w:tcW w:w="3681" w:type="dxa"/>
          </w:tcPr>
          <w:p w14:paraId="301F8748" w14:textId="77777777" w:rsidR="000337F1" w:rsidRPr="00295C77" w:rsidRDefault="000337F1" w:rsidP="002E10C1">
            <w:pPr>
              <w:spacing w:after="0"/>
              <w:rPr>
                <w:sz w:val="20"/>
              </w:rPr>
            </w:pPr>
            <w:r w:rsidRPr="00295C77">
              <w:rPr>
                <w:sz w:val="20"/>
              </w:rPr>
              <w:t>ECTS</w:t>
            </w:r>
            <w:r w:rsidR="00785014" w:rsidRPr="00295C77">
              <w:rPr>
                <w:sz w:val="20"/>
              </w:rPr>
              <w:t xml:space="preserve"> and exit awards</w:t>
            </w:r>
          </w:p>
          <w:p w14:paraId="4495AFAB" w14:textId="77777777" w:rsidR="00785014" w:rsidRPr="00295C77" w:rsidRDefault="00785014" w:rsidP="002E10C1">
            <w:pPr>
              <w:spacing w:after="0"/>
              <w:rPr>
                <w:sz w:val="20"/>
              </w:rPr>
            </w:pPr>
          </w:p>
          <w:p w14:paraId="3D811D25" w14:textId="77777777" w:rsidR="00785014" w:rsidRPr="00295C77" w:rsidRDefault="00785014" w:rsidP="002E10C1">
            <w:pPr>
              <w:spacing w:after="0"/>
              <w:rPr>
                <w:sz w:val="20"/>
              </w:rPr>
            </w:pPr>
          </w:p>
          <w:p w14:paraId="1D47EF1B" w14:textId="77777777" w:rsidR="00785014" w:rsidRPr="00295C77" w:rsidRDefault="00785014" w:rsidP="002E10C1">
            <w:pPr>
              <w:spacing w:after="0"/>
              <w:rPr>
                <w:sz w:val="20"/>
              </w:rPr>
            </w:pPr>
          </w:p>
        </w:tc>
        <w:tc>
          <w:tcPr>
            <w:tcW w:w="6237" w:type="dxa"/>
          </w:tcPr>
          <w:p w14:paraId="6BACB067" w14:textId="77777777" w:rsidR="007B2665" w:rsidRPr="00295C77" w:rsidRDefault="007B2665" w:rsidP="002E10C1">
            <w:pPr>
              <w:pStyle w:val="BodyText"/>
              <w:spacing w:after="0"/>
              <w:ind w:right="59"/>
              <w:rPr>
                <w:rFonts w:cstheme="minorHAnsi"/>
                <w:sz w:val="20"/>
              </w:rPr>
            </w:pPr>
            <w:r w:rsidRPr="00295C77">
              <w:rPr>
                <w:rFonts w:cstheme="minorHAnsi"/>
                <w:sz w:val="20"/>
              </w:rPr>
              <w:t>On successful completion of 30 ECTS (excluding the dissertation, but including two core modules plus one stream module), the student will be</w:t>
            </w:r>
            <w:r w:rsidR="00742827">
              <w:rPr>
                <w:rFonts w:cstheme="minorHAnsi"/>
                <w:sz w:val="20"/>
              </w:rPr>
              <w:t xml:space="preserve"> </w:t>
            </w:r>
            <w:r w:rsidRPr="00295C77">
              <w:rPr>
                <w:rFonts w:cstheme="minorHAnsi"/>
                <w:spacing w:val="-45"/>
                <w:sz w:val="20"/>
              </w:rPr>
              <w:t xml:space="preserve"> </w:t>
            </w:r>
            <w:r w:rsidR="00117B89" w:rsidRPr="00295C77">
              <w:rPr>
                <w:rFonts w:cstheme="minorHAnsi"/>
                <w:spacing w:val="-45"/>
                <w:sz w:val="20"/>
              </w:rPr>
              <w:t xml:space="preserve"> </w:t>
            </w:r>
            <w:r w:rsidR="00295C77">
              <w:rPr>
                <w:rFonts w:cstheme="minorHAnsi"/>
                <w:spacing w:val="-45"/>
                <w:sz w:val="20"/>
              </w:rPr>
              <w:t xml:space="preserve">   </w:t>
            </w:r>
            <w:r w:rsidR="00742827">
              <w:rPr>
                <w:rFonts w:cstheme="minorHAnsi"/>
                <w:spacing w:val="-45"/>
                <w:sz w:val="20"/>
              </w:rPr>
              <w:t xml:space="preserve">  </w:t>
            </w:r>
            <w:r w:rsidRPr="00295C77">
              <w:rPr>
                <w:rFonts w:cstheme="minorHAnsi"/>
                <w:sz w:val="20"/>
              </w:rPr>
              <w:t>awarded:</w:t>
            </w:r>
          </w:p>
          <w:p w14:paraId="5AF85833" w14:textId="1F6602AE" w:rsidR="007B2665" w:rsidRPr="00295C77" w:rsidRDefault="007B2665" w:rsidP="002E10C1">
            <w:pPr>
              <w:pStyle w:val="Heading7"/>
              <w:spacing w:before="0" w:line="276" w:lineRule="auto"/>
              <w:ind w:right="59"/>
              <w:rPr>
                <w:rFonts w:asciiTheme="minorHAnsi" w:hAnsiTheme="minorHAnsi" w:cstheme="minorHAnsi"/>
                <w:b/>
                <w:bCs/>
                <w:i w:val="0"/>
                <w:color w:val="auto"/>
                <w:sz w:val="20"/>
                <w:szCs w:val="22"/>
              </w:rPr>
            </w:pPr>
            <w:bookmarkStart w:id="210" w:name="A_Postgraduate_Certificate_–_Technologic"/>
            <w:bookmarkEnd w:id="210"/>
            <w:r w:rsidRPr="00295C77">
              <w:rPr>
                <w:rFonts w:asciiTheme="minorHAnsi" w:hAnsiTheme="minorHAnsi" w:cstheme="minorHAnsi"/>
                <w:color w:val="auto"/>
                <w:sz w:val="20"/>
                <w:szCs w:val="22"/>
              </w:rPr>
              <w:t>Postgraduate Certificate – Technological University</w:t>
            </w:r>
            <w:r w:rsidRPr="00295C77">
              <w:rPr>
                <w:rFonts w:asciiTheme="minorHAnsi" w:hAnsiTheme="minorHAnsi" w:cstheme="minorHAnsi"/>
                <w:color w:val="auto"/>
                <w:spacing w:val="-40"/>
                <w:sz w:val="20"/>
                <w:szCs w:val="22"/>
              </w:rPr>
              <w:t xml:space="preserve"> </w:t>
            </w:r>
            <w:r w:rsidR="008D4D2A" w:rsidRPr="00295C77">
              <w:rPr>
                <w:rFonts w:asciiTheme="minorHAnsi" w:hAnsiTheme="minorHAnsi" w:cstheme="minorHAnsi"/>
                <w:color w:val="auto"/>
                <w:spacing w:val="-40"/>
                <w:sz w:val="20"/>
                <w:szCs w:val="22"/>
              </w:rPr>
              <w:t xml:space="preserve"> </w:t>
            </w:r>
            <w:r w:rsidR="00103365">
              <w:rPr>
                <w:rFonts w:asciiTheme="minorHAnsi" w:hAnsiTheme="minorHAnsi" w:cstheme="minorHAnsi"/>
                <w:color w:val="auto"/>
                <w:spacing w:val="-40"/>
                <w:sz w:val="20"/>
                <w:szCs w:val="22"/>
              </w:rPr>
              <w:t xml:space="preserve">  </w:t>
            </w:r>
            <w:r w:rsidRPr="00295C77">
              <w:rPr>
                <w:rFonts w:asciiTheme="minorHAnsi" w:hAnsiTheme="minorHAnsi" w:cstheme="minorHAnsi"/>
                <w:color w:val="auto"/>
                <w:sz w:val="20"/>
                <w:szCs w:val="22"/>
              </w:rPr>
              <w:t>Dublin</w:t>
            </w:r>
          </w:p>
          <w:p w14:paraId="045C953E" w14:textId="77777777" w:rsidR="007B2665" w:rsidRPr="00295C77" w:rsidRDefault="007B2665" w:rsidP="002E10C1">
            <w:pPr>
              <w:spacing w:after="0"/>
              <w:ind w:right="59"/>
              <w:rPr>
                <w:rFonts w:eastAsia="Arial" w:cstheme="minorHAnsi"/>
                <w:sz w:val="20"/>
              </w:rPr>
            </w:pPr>
          </w:p>
          <w:p w14:paraId="6ED61089" w14:textId="77777777" w:rsidR="007B2665" w:rsidRPr="00295C77" w:rsidRDefault="007B2665" w:rsidP="002E10C1">
            <w:pPr>
              <w:pStyle w:val="BodyText"/>
              <w:spacing w:after="0"/>
              <w:ind w:right="59"/>
              <w:rPr>
                <w:rFonts w:cstheme="minorHAnsi"/>
                <w:sz w:val="20"/>
              </w:rPr>
            </w:pPr>
            <w:r w:rsidRPr="00295C77">
              <w:rPr>
                <w:rFonts w:cstheme="minorHAnsi"/>
                <w:sz w:val="20"/>
              </w:rPr>
              <w:t>On successful completion of all modules (60 ECTS, excluding the dissertation), the student will be</w:t>
            </w:r>
            <w:r w:rsidRPr="00295C77">
              <w:rPr>
                <w:rFonts w:cstheme="minorHAnsi"/>
                <w:spacing w:val="-16"/>
                <w:sz w:val="20"/>
              </w:rPr>
              <w:t xml:space="preserve"> </w:t>
            </w:r>
            <w:r w:rsidRPr="00295C77">
              <w:rPr>
                <w:rFonts w:cstheme="minorHAnsi"/>
                <w:sz w:val="20"/>
              </w:rPr>
              <w:t>awarded:</w:t>
            </w:r>
          </w:p>
          <w:p w14:paraId="25454DA2" w14:textId="77777777" w:rsidR="007B2665" w:rsidRPr="00295C77" w:rsidRDefault="007B2665" w:rsidP="002E10C1">
            <w:pPr>
              <w:pStyle w:val="Heading7"/>
              <w:spacing w:before="0" w:line="276" w:lineRule="auto"/>
              <w:ind w:right="59"/>
              <w:rPr>
                <w:rFonts w:asciiTheme="minorHAnsi" w:hAnsiTheme="minorHAnsi" w:cstheme="minorHAnsi"/>
                <w:b/>
                <w:bCs/>
                <w:i w:val="0"/>
                <w:color w:val="auto"/>
                <w:sz w:val="20"/>
                <w:szCs w:val="22"/>
              </w:rPr>
            </w:pPr>
            <w:bookmarkStart w:id="211" w:name="A_Postgraduate_Diploma_–_Technological_U"/>
            <w:bookmarkEnd w:id="211"/>
            <w:r w:rsidRPr="00295C77">
              <w:rPr>
                <w:rFonts w:asciiTheme="minorHAnsi" w:hAnsiTheme="minorHAnsi" w:cstheme="minorHAnsi"/>
                <w:color w:val="auto"/>
                <w:sz w:val="20"/>
                <w:szCs w:val="22"/>
              </w:rPr>
              <w:t>Postgraduate Diploma – Technological University</w:t>
            </w:r>
            <w:r w:rsidRPr="00295C77">
              <w:rPr>
                <w:rFonts w:asciiTheme="minorHAnsi" w:hAnsiTheme="minorHAnsi" w:cstheme="minorHAnsi"/>
                <w:color w:val="auto"/>
                <w:spacing w:val="-32"/>
                <w:sz w:val="20"/>
                <w:szCs w:val="22"/>
              </w:rPr>
              <w:t xml:space="preserve"> </w:t>
            </w:r>
            <w:r w:rsidRPr="00295C77">
              <w:rPr>
                <w:rFonts w:asciiTheme="minorHAnsi" w:hAnsiTheme="minorHAnsi" w:cstheme="minorHAnsi"/>
                <w:color w:val="auto"/>
                <w:sz w:val="20"/>
                <w:szCs w:val="22"/>
              </w:rPr>
              <w:t>Dublin</w:t>
            </w:r>
          </w:p>
          <w:p w14:paraId="6EC00F0C" w14:textId="77777777" w:rsidR="007B2665" w:rsidRPr="00295C77" w:rsidRDefault="007B2665" w:rsidP="002E10C1">
            <w:pPr>
              <w:spacing w:after="0"/>
              <w:ind w:right="59"/>
              <w:rPr>
                <w:rFonts w:eastAsia="Arial" w:cstheme="minorHAnsi"/>
                <w:sz w:val="20"/>
              </w:rPr>
            </w:pPr>
          </w:p>
          <w:p w14:paraId="590E3F56" w14:textId="77777777" w:rsidR="007B2665" w:rsidRPr="00295C77" w:rsidRDefault="007B2665" w:rsidP="002E10C1">
            <w:pPr>
              <w:spacing w:after="0"/>
              <w:ind w:left="27" w:right="59"/>
              <w:rPr>
                <w:rFonts w:eastAsia="Arial" w:cstheme="minorHAnsi"/>
                <w:sz w:val="20"/>
              </w:rPr>
            </w:pPr>
            <w:r w:rsidRPr="00295C77">
              <w:rPr>
                <w:rFonts w:cstheme="minorHAnsi"/>
                <w:sz w:val="20"/>
              </w:rPr>
              <w:t>On</w:t>
            </w:r>
            <w:r w:rsidRPr="00295C77">
              <w:rPr>
                <w:rFonts w:cstheme="minorHAnsi"/>
                <w:spacing w:val="-12"/>
                <w:sz w:val="20"/>
              </w:rPr>
              <w:t xml:space="preserve"> </w:t>
            </w:r>
            <w:r w:rsidRPr="00295C77">
              <w:rPr>
                <w:rFonts w:cstheme="minorHAnsi"/>
                <w:sz w:val="20"/>
              </w:rPr>
              <w:t>successful</w:t>
            </w:r>
            <w:r w:rsidRPr="00295C77">
              <w:rPr>
                <w:rFonts w:cstheme="minorHAnsi"/>
                <w:spacing w:val="-14"/>
                <w:sz w:val="20"/>
              </w:rPr>
              <w:t xml:space="preserve"> </w:t>
            </w:r>
            <w:r w:rsidRPr="00295C77">
              <w:rPr>
                <w:rFonts w:cstheme="minorHAnsi"/>
                <w:sz w:val="20"/>
              </w:rPr>
              <w:t>completion</w:t>
            </w:r>
            <w:r w:rsidRPr="00295C77">
              <w:rPr>
                <w:rFonts w:cstheme="minorHAnsi"/>
                <w:spacing w:val="-14"/>
                <w:sz w:val="20"/>
              </w:rPr>
              <w:t xml:space="preserve"> </w:t>
            </w:r>
            <w:r w:rsidRPr="00295C77">
              <w:rPr>
                <w:rFonts w:cstheme="minorHAnsi"/>
                <w:sz w:val="20"/>
              </w:rPr>
              <w:t>of</w:t>
            </w:r>
            <w:r w:rsidRPr="00295C77">
              <w:rPr>
                <w:rFonts w:cstheme="minorHAnsi"/>
                <w:spacing w:val="-15"/>
                <w:sz w:val="20"/>
              </w:rPr>
              <w:t xml:space="preserve"> </w:t>
            </w:r>
            <w:r w:rsidRPr="00295C77">
              <w:rPr>
                <w:rFonts w:cstheme="minorHAnsi"/>
                <w:sz w:val="20"/>
              </w:rPr>
              <w:t>the</w:t>
            </w:r>
            <w:r w:rsidRPr="00295C77">
              <w:rPr>
                <w:rFonts w:cstheme="minorHAnsi"/>
                <w:spacing w:val="-14"/>
                <w:sz w:val="20"/>
              </w:rPr>
              <w:t xml:space="preserve"> </w:t>
            </w:r>
            <w:r w:rsidRPr="00295C77">
              <w:rPr>
                <w:rFonts w:cstheme="minorHAnsi"/>
                <w:sz w:val="20"/>
              </w:rPr>
              <w:t>overall</w:t>
            </w:r>
            <w:r w:rsidRPr="00295C77">
              <w:rPr>
                <w:rFonts w:cstheme="minorHAnsi"/>
                <w:spacing w:val="-11"/>
                <w:sz w:val="20"/>
              </w:rPr>
              <w:t xml:space="preserve"> </w:t>
            </w:r>
            <w:r w:rsidRPr="00295C77">
              <w:rPr>
                <w:rFonts w:cstheme="minorHAnsi"/>
                <w:sz w:val="20"/>
              </w:rPr>
              <w:t>course</w:t>
            </w:r>
            <w:r w:rsidRPr="00295C77">
              <w:rPr>
                <w:rFonts w:cstheme="minorHAnsi"/>
                <w:spacing w:val="-16"/>
                <w:sz w:val="20"/>
              </w:rPr>
              <w:t xml:space="preserve"> </w:t>
            </w:r>
            <w:r w:rsidRPr="00295C77">
              <w:rPr>
                <w:rFonts w:cstheme="minorHAnsi"/>
                <w:sz w:val="20"/>
              </w:rPr>
              <w:t>programme</w:t>
            </w:r>
            <w:r w:rsidRPr="00295C77">
              <w:rPr>
                <w:rFonts w:cstheme="minorHAnsi"/>
                <w:spacing w:val="-18"/>
                <w:sz w:val="20"/>
              </w:rPr>
              <w:t xml:space="preserve"> </w:t>
            </w:r>
            <w:r w:rsidRPr="00295C77">
              <w:rPr>
                <w:rFonts w:cstheme="minorHAnsi"/>
                <w:sz w:val="20"/>
              </w:rPr>
              <w:t>to</w:t>
            </w:r>
            <w:r w:rsidRPr="00295C77">
              <w:rPr>
                <w:rFonts w:cstheme="minorHAnsi"/>
                <w:spacing w:val="-16"/>
                <w:sz w:val="20"/>
              </w:rPr>
              <w:t xml:space="preserve"> </w:t>
            </w:r>
            <w:r w:rsidRPr="00295C77">
              <w:rPr>
                <w:rFonts w:cstheme="minorHAnsi"/>
                <w:sz w:val="20"/>
              </w:rPr>
              <w:t>include</w:t>
            </w:r>
            <w:r w:rsidRPr="00295C77">
              <w:rPr>
                <w:rFonts w:cstheme="minorHAnsi"/>
                <w:spacing w:val="-16"/>
                <w:sz w:val="20"/>
              </w:rPr>
              <w:t xml:space="preserve"> </w:t>
            </w:r>
            <w:r w:rsidRPr="00295C77">
              <w:rPr>
                <w:rFonts w:cstheme="minorHAnsi"/>
                <w:sz w:val="20"/>
              </w:rPr>
              <w:t>the</w:t>
            </w:r>
            <w:r w:rsidRPr="00295C77">
              <w:rPr>
                <w:rFonts w:cstheme="minorHAnsi"/>
                <w:spacing w:val="-14"/>
                <w:sz w:val="20"/>
              </w:rPr>
              <w:t xml:space="preserve"> </w:t>
            </w:r>
            <w:r w:rsidRPr="00295C77">
              <w:rPr>
                <w:rFonts w:cstheme="minorHAnsi"/>
                <w:sz w:val="20"/>
              </w:rPr>
              <w:t>dissertation*, students will be awarded</w:t>
            </w:r>
            <w:r w:rsidRPr="00295C77">
              <w:rPr>
                <w:rFonts w:cstheme="minorHAnsi"/>
                <w:spacing w:val="-17"/>
                <w:sz w:val="20"/>
              </w:rPr>
              <w:t xml:space="preserve"> </w:t>
            </w:r>
            <w:r w:rsidRPr="00295C77">
              <w:rPr>
                <w:rFonts w:cstheme="minorHAnsi"/>
                <w:sz w:val="20"/>
              </w:rPr>
              <w:t>a:</w:t>
            </w:r>
          </w:p>
          <w:p w14:paraId="12A0A960" w14:textId="77777777" w:rsidR="000337F1" w:rsidRPr="00106347" w:rsidRDefault="3570C1BA" w:rsidP="00106347">
            <w:pPr>
              <w:spacing w:after="0"/>
              <w:ind w:left="27" w:right="59"/>
              <w:rPr>
                <w:sz w:val="20"/>
              </w:rPr>
            </w:pPr>
            <w:proofErr w:type="gramStart"/>
            <w:r w:rsidRPr="00295C77">
              <w:rPr>
                <w:rFonts w:eastAsia="Arial"/>
                <w:i/>
                <w:iCs/>
                <w:sz w:val="20"/>
              </w:rPr>
              <w:t>Masters</w:t>
            </w:r>
            <w:r w:rsidRPr="00295C77">
              <w:rPr>
                <w:rFonts w:eastAsia="Arial"/>
                <w:i/>
                <w:iCs/>
                <w:spacing w:val="-11"/>
                <w:sz w:val="20"/>
              </w:rPr>
              <w:t xml:space="preserve"> of Science</w:t>
            </w:r>
            <w:proofErr w:type="gramEnd"/>
            <w:r w:rsidR="00340F99" w:rsidRPr="00295C77">
              <w:rPr>
                <w:rFonts w:eastAsia="Arial"/>
                <w:i/>
                <w:iCs/>
                <w:spacing w:val="-11"/>
                <w:sz w:val="20"/>
              </w:rPr>
              <w:t xml:space="preserve"> </w:t>
            </w:r>
            <w:r w:rsidRPr="00295C77">
              <w:rPr>
                <w:rFonts w:eastAsia="Arial"/>
                <w:i/>
                <w:iCs/>
                <w:sz w:val="20"/>
              </w:rPr>
              <w:t>–</w:t>
            </w:r>
            <w:r w:rsidRPr="00295C77">
              <w:rPr>
                <w:rFonts w:eastAsia="Arial"/>
                <w:i/>
                <w:iCs/>
                <w:spacing w:val="-10"/>
                <w:sz w:val="20"/>
              </w:rPr>
              <w:t xml:space="preserve"> </w:t>
            </w:r>
            <w:r w:rsidRPr="00295C77">
              <w:rPr>
                <w:rFonts w:eastAsia="Arial"/>
                <w:i/>
                <w:iCs/>
                <w:sz w:val="20"/>
              </w:rPr>
              <w:t>Technological</w:t>
            </w:r>
            <w:r w:rsidRPr="00295C77">
              <w:rPr>
                <w:rFonts w:eastAsia="Arial"/>
                <w:i/>
                <w:iCs/>
                <w:spacing w:val="-6"/>
                <w:sz w:val="20"/>
              </w:rPr>
              <w:t xml:space="preserve"> </w:t>
            </w:r>
            <w:r w:rsidRPr="00295C77">
              <w:rPr>
                <w:rFonts w:eastAsia="Arial"/>
                <w:i/>
                <w:iCs/>
                <w:sz w:val="20"/>
              </w:rPr>
              <w:t>University</w:t>
            </w:r>
            <w:r w:rsidRPr="00295C77">
              <w:rPr>
                <w:rFonts w:eastAsia="Arial"/>
                <w:i/>
                <w:iCs/>
                <w:spacing w:val="-10"/>
                <w:sz w:val="20"/>
              </w:rPr>
              <w:t xml:space="preserve"> </w:t>
            </w:r>
            <w:r w:rsidRPr="00295C77">
              <w:rPr>
                <w:rFonts w:eastAsia="Arial"/>
                <w:i/>
                <w:iCs/>
                <w:sz w:val="20"/>
              </w:rPr>
              <w:t>Dublin,</w:t>
            </w:r>
            <w:r w:rsidRPr="00295C77">
              <w:rPr>
                <w:rFonts w:eastAsia="Arial"/>
                <w:b/>
                <w:bCs/>
                <w:i/>
                <w:iCs/>
                <w:spacing w:val="-6"/>
                <w:sz w:val="20"/>
              </w:rPr>
              <w:t xml:space="preserve"> </w:t>
            </w:r>
            <w:r w:rsidRPr="00295C77">
              <w:rPr>
                <w:rFonts w:eastAsia="Arial"/>
                <w:sz w:val="20"/>
              </w:rPr>
              <w:t>at</w:t>
            </w:r>
            <w:r w:rsidRPr="00295C77">
              <w:rPr>
                <w:rFonts w:eastAsia="Arial"/>
                <w:spacing w:val="-8"/>
                <w:sz w:val="20"/>
              </w:rPr>
              <w:t xml:space="preserve"> </w:t>
            </w:r>
            <w:r w:rsidRPr="00295C77">
              <w:rPr>
                <w:rFonts w:eastAsia="Arial"/>
                <w:sz w:val="20"/>
              </w:rPr>
              <w:t>level</w:t>
            </w:r>
            <w:r w:rsidRPr="00295C77">
              <w:rPr>
                <w:rFonts w:eastAsia="Arial"/>
                <w:spacing w:val="-10"/>
                <w:sz w:val="20"/>
              </w:rPr>
              <w:t xml:space="preserve"> </w:t>
            </w:r>
            <w:r w:rsidRPr="00295C77">
              <w:rPr>
                <w:rFonts w:eastAsia="Arial"/>
                <w:sz w:val="20"/>
              </w:rPr>
              <w:t>9</w:t>
            </w:r>
            <w:r w:rsidRPr="00295C77">
              <w:rPr>
                <w:rFonts w:eastAsia="Arial"/>
                <w:spacing w:val="-7"/>
                <w:sz w:val="20"/>
              </w:rPr>
              <w:t xml:space="preserve"> </w:t>
            </w:r>
            <w:r w:rsidRPr="00295C77">
              <w:rPr>
                <w:rFonts w:eastAsia="Arial"/>
                <w:sz w:val="20"/>
              </w:rPr>
              <w:t>of</w:t>
            </w:r>
            <w:r w:rsidRPr="00295C77">
              <w:rPr>
                <w:rFonts w:eastAsia="Arial"/>
                <w:spacing w:val="-6"/>
                <w:sz w:val="20"/>
              </w:rPr>
              <w:t xml:space="preserve"> </w:t>
            </w:r>
            <w:r w:rsidRPr="00295C77">
              <w:rPr>
                <w:rFonts w:eastAsia="Arial"/>
                <w:sz w:val="20"/>
              </w:rPr>
              <w:t>the</w:t>
            </w:r>
            <w:r w:rsidRPr="00295C77">
              <w:rPr>
                <w:rFonts w:eastAsia="Arial"/>
                <w:spacing w:val="-11"/>
                <w:sz w:val="20"/>
              </w:rPr>
              <w:t xml:space="preserve"> </w:t>
            </w:r>
            <w:r w:rsidRPr="00295C77">
              <w:rPr>
                <w:rFonts w:eastAsia="Arial"/>
                <w:sz w:val="20"/>
              </w:rPr>
              <w:t>National</w:t>
            </w:r>
            <w:r w:rsidRPr="00295C77">
              <w:rPr>
                <w:rFonts w:eastAsia="Arial"/>
                <w:spacing w:val="-10"/>
                <w:sz w:val="20"/>
              </w:rPr>
              <w:t xml:space="preserve"> </w:t>
            </w:r>
            <w:r w:rsidRPr="00295C77">
              <w:rPr>
                <w:rFonts w:eastAsia="Arial"/>
                <w:sz w:val="20"/>
              </w:rPr>
              <w:t>Qualifications Authority of Ireland</w:t>
            </w:r>
            <w:r w:rsidRPr="00295C77">
              <w:rPr>
                <w:rFonts w:eastAsia="Arial"/>
                <w:spacing w:val="-21"/>
                <w:sz w:val="20"/>
              </w:rPr>
              <w:t xml:space="preserve"> </w:t>
            </w:r>
            <w:r w:rsidRPr="00295C77">
              <w:rPr>
                <w:rFonts w:eastAsia="Arial"/>
                <w:sz w:val="20"/>
              </w:rPr>
              <w:t>(NQAI).</w:t>
            </w:r>
          </w:p>
        </w:tc>
      </w:tr>
      <w:tr w:rsidR="000337F1" w:rsidRPr="000337F1" w14:paraId="30E7C499" w14:textId="77777777" w:rsidTr="00106347">
        <w:tc>
          <w:tcPr>
            <w:tcW w:w="3681" w:type="dxa"/>
          </w:tcPr>
          <w:p w14:paraId="4EE808CE" w14:textId="77777777" w:rsidR="000337F1" w:rsidRPr="00295C77" w:rsidRDefault="008D4D2A" w:rsidP="002E10C1">
            <w:pPr>
              <w:spacing w:after="0"/>
              <w:rPr>
                <w:sz w:val="20"/>
              </w:rPr>
            </w:pPr>
            <w:r w:rsidRPr="00295C77">
              <w:rPr>
                <w:sz w:val="20"/>
              </w:rPr>
              <w:t xml:space="preserve">NQAI </w:t>
            </w:r>
            <w:r w:rsidR="00785014" w:rsidRPr="00295C77">
              <w:rPr>
                <w:sz w:val="20"/>
              </w:rPr>
              <w:t>level</w:t>
            </w:r>
          </w:p>
        </w:tc>
        <w:tc>
          <w:tcPr>
            <w:tcW w:w="6237" w:type="dxa"/>
          </w:tcPr>
          <w:p w14:paraId="36A69D27" w14:textId="77777777" w:rsidR="00032B81" w:rsidRPr="00295C77" w:rsidRDefault="008D4D2A" w:rsidP="002E10C1">
            <w:pPr>
              <w:spacing w:after="0"/>
              <w:rPr>
                <w:sz w:val="20"/>
              </w:rPr>
            </w:pPr>
            <w:r w:rsidRPr="00295C77">
              <w:rPr>
                <w:sz w:val="20"/>
              </w:rPr>
              <w:t>Nine</w:t>
            </w:r>
          </w:p>
        </w:tc>
      </w:tr>
      <w:tr w:rsidR="000337F1" w:rsidRPr="000337F1" w14:paraId="2B6D7890" w14:textId="77777777" w:rsidTr="00106347">
        <w:tc>
          <w:tcPr>
            <w:tcW w:w="3681" w:type="dxa"/>
          </w:tcPr>
          <w:p w14:paraId="466DFCD8" w14:textId="77777777" w:rsidR="000337F1" w:rsidRPr="00295C77" w:rsidRDefault="000337F1" w:rsidP="002E10C1">
            <w:pPr>
              <w:spacing w:after="0"/>
              <w:rPr>
                <w:sz w:val="20"/>
              </w:rPr>
            </w:pPr>
            <w:r w:rsidRPr="00295C77">
              <w:rPr>
                <w:sz w:val="20"/>
              </w:rPr>
              <w:t>Proposed commencement date</w:t>
            </w:r>
          </w:p>
        </w:tc>
        <w:tc>
          <w:tcPr>
            <w:tcW w:w="6237" w:type="dxa"/>
          </w:tcPr>
          <w:p w14:paraId="0489CD74" w14:textId="5A385F57" w:rsidR="000337F1" w:rsidRPr="00295C77" w:rsidRDefault="000337F1" w:rsidP="002E10C1">
            <w:pPr>
              <w:spacing w:after="0"/>
              <w:rPr>
                <w:sz w:val="20"/>
              </w:rPr>
            </w:pPr>
            <w:r w:rsidRPr="00295C77">
              <w:rPr>
                <w:sz w:val="20"/>
              </w:rPr>
              <w:t>September 202</w:t>
            </w:r>
            <w:r w:rsidR="003C1457">
              <w:rPr>
                <w:sz w:val="20"/>
              </w:rPr>
              <w:t>4</w:t>
            </w:r>
          </w:p>
          <w:p w14:paraId="359B8C98" w14:textId="213DEDD9" w:rsidR="008D4D2A" w:rsidRPr="00295C77" w:rsidRDefault="008D4D2A" w:rsidP="002E10C1">
            <w:pPr>
              <w:spacing w:after="0"/>
              <w:rPr>
                <w:sz w:val="20"/>
              </w:rPr>
            </w:pPr>
            <w:r w:rsidRPr="00295C77">
              <w:rPr>
                <w:sz w:val="20"/>
              </w:rPr>
              <w:t>January 202</w:t>
            </w:r>
            <w:r w:rsidR="003C1457">
              <w:rPr>
                <w:sz w:val="20"/>
              </w:rPr>
              <w:t>5</w:t>
            </w:r>
          </w:p>
        </w:tc>
      </w:tr>
      <w:tr w:rsidR="000337F1" w:rsidRPr="000337F1" w14:paraId="3A7E98BA" w14:textId="77777777" w:rsidTr="00106347">
        <w:tc>
          <w:tcPr>
            <w:tcW w:w="3681" w:type="dxa"/>
          </w:tcPr>
          <w:p w14:paraId="21B701E2" w14:textId="77777777" w:rsidR="000337F1" w:rsidRPr="00295C77" w:rsidRDefault="000337F1" w:rsidP="002E10C1">
            <w:pPr>
              <w:spacing w:after="0"/>
              <w:rPr>
                <w:sz w:val="20"/>
              </w:rPr>
            </w:pPr>
            <w:r w:rsidRPr="00295C77">
              <w:rPr>
                <w:sz w:val="20"/>
              </w:rPr>
              <w:t>Full/part-time</w:t>
            </w:r>
          </w:p>
        </w:tc>
        <w:tc>
          <w:tcPr>
            <w:tcW w:w="6237" w:type="dxa"/>
          </w:tcPr>
          <w:p w14:paraId="04CFFF37" w14:textId="77777777" w:rsidR="000337F1" w:rsidRPr="00295C77" w:rsidRDefault="000337F1" w:rsidP="002E10C1">
            <w:pPr>
              <w:spacing w:after="0"/>
              <w:rPr>
                <w:sz w:val="20"/>
              </w:rPr>
            </w:pPr>
            <w:r w:rsidRPr="00295C77">
              <w:rPr>
                <w:sz w:val="20"/>
              </w:rPr>
              <w:t>Full-time</w:t>
            </w:r>
            <w:r w:rsidR="008D4D2A" w:rsidRPr="00295C77">
              <w:rPr>
                <w:sz w:val="20"/>
              </w:rPr>
              <w:t xml:space="preserve"> and part-time</w:t>
            </w:r>
          </w:p>
        </w:tc>
      </w:tr>
      <w:tr w:rsidR="000337F1" w:rsidRPr="000337F1" w14:paraId="730E6571" w14:textId="77777777" w:rsidTr="00106347">
        <w:tc>
          <w:tcPr>
            <w:tcW w:w="3681" w:type="dxa"/>
          </w:tcPr>
          <w:p w14:paraId="25B5F6CE" w14:textId="77777777" w:rsidR="000337F1" w:rsidRPr="00106347" w:rsidRDefault="000337F1" w:rsidP="002E10C1">
            <w:pPr>
              <w:spacing w:after="0"/>
              <w:rPr>
                <w:sz w:val="20"/>
              </w:rPr>
            </w:pPr>
            <w:r w:rsidRPr="00106347">
              <w:rPr>
                <w:sz w:val="20"/>
              </w:rPr>
              <w:t>Delivery mode (online, blended, face-to-face)</w:t>
            </w:r>
          </w:p>
        </w:tc>
        <w:tc>
          <w:tcPr>
            <w:tcW w:w="6237" w:type="dxa"/>
          </w:tcPr>
          <w:p w14:paraId="50CA1181" w14:textId="77777777" w:rsidR="000337F1" w:rsidRPr="00295C77" w:rsidRDefault="008D4D2A" w:rsidP="002E10C1">
            <w:pPr>
              <w:spacing w:after="0"/>
              <w:rPr>
                <w:sz w:val="20"/>
              </w:rPr>
            </w:pPr>
            <w:r w:rsidRPr="00295C77">
              <w:rPr>
                <w:sz w:val="20"/>
              </w:rPr>
              <w:t>F</w:t>
            </w:r>
            <w:r w:rsidR="000337F1" w:rsidRPr="00295C77">
              <w:rPr>
                <w:sz w:val="20"/>
              </w:rPr>
              <w:t>ace-to-face</w:t>
            </w:r>
            <w:r w:rsidR="00032B81" w:rsidRPr="00295C77">
              <w:rPr>
                <w:sz w:val="20"/>
              </w:rPr>
              <w:t xml:space="preserve"> delivery mode</w:t>
            </w:r>
          </w:p>
        </w:tc>
      </w:tr>
      <w:tr w:rsidR="000337F1" w:rsidRPr="000337F1" w14:paraId="7F366079" w14:textId="77777777" w:rsidTr="00106347">
        <w:tc>
          <w:tcPr>
            <w:tcW w:w="3681" w:type="dxa"/>
          </w:tcPr>
          <w:p w14:paraId="0A568941" w14:textId="77777777" w:rsidR="000337F1" w:rsidRPr="00295C77" w:rsidRDefault="008D4D2A" w:rsidP="002E10C1">
            <w:pPr>
              <w:spacing w:after="0"/>
              <w:rPr>
                <w:sz w:val="20"/>
              </w:rPr>
            </w:pPr>
            <w:r w:rsidRPr="00295C77">
              <w:rPr>
                <w:sz w:val="20"/>
              </w:rPr>
              <w:t>Assessment of final award</w:t>
            </w:r>
          </w:p>
        </w:tc>
        <w:tc>
          <w:tcPr>
            <w:tcW w:w="6237" w:type="dxa"/>
          </w:tcPr>
          <w:p w14:paraId="34DC36FD" w14:textId="77777777" w:rsidR="000337F1" w:rsidRPr="00295C77" w:rsidRDefault="008D4D2A" w:rsidP="002E10C1">
            <w:pPr>
              <w:pStyle w:val="BodyText"/>
              <w:spacing w:after="0"/>
              <w:ind w:left="32" w:right="214"/>
              <w:rPr>
                <w:sz w:val="20"/>
              </w:rPr>
            </w:pPr>
            <w:r w:rsidRPr="00295C77">
              <w:rPr>
                <w:sz w:val="20"/>
              </w:rPr>
              <w:t>The final award classification will be calculated on a credit-weighted basis on the results of all modules taken as part of the</w:t>
            </w:r>
            <w:r w:rsidRPr="00295C77">
              <w:rPr>
                <w:spacing w:val="-24"/>
                <w:sz w:val="20"/>
              </w:rPr>
              <w:t xml:space="preserve"> </w:t>
            </w:r>
            <w:r w:rsidRPr="00295C77">
              <w:rPr>
                <w:sz w:val="20"/>
              </w:rPr>
              <w:t>programme.</w:t>
            </w:r>
          </w:p>
        </w:tc>
      </w:tr>
    </w:tbl>
    <w:p w14:paraId="641FF69E" w14:textId="77777777" w:rsidR="008D4D2A" w:rsidRDefault="008D4D2A" w:rsidP="00295C77">
      <w:pPr>
        <w:pStyle w:val="BodyText"/>
        <w:numPr>
          <w:ilvl w:val="0"/>
          <w:numId w:val="54"/>
        </w:numPr>
        <w:spacing w:before="72"/>
        <w:ind w:right="-421"/>
      </w:pPr>
      <w:r>
        <w:t>The maximum number of times a student can repeat the dissertation is three. Following that students will be awarded the next lower available award based on the number of credits passed.</w:t>
      </w:r>
    </w:p>
    <w:p w14:paraId="3945048F" w14:textId="77777777" w:rsidR="00C71BB8" w:rsidRDefault="00C71BB8" w:rsidP="00891067">
      <w:pPr>
        <w:pStyle w:val="BodyText"/>
        <w:spacing w:before="72"/>
        <w:ind w:left="564" w:right="348"/>
      </w:pPr>
    </w:p>
    <w:p w14:paraId="27CCB0C7" w14:textId="77777777" w:rsidR="0023135E" w:rsidRPr="00B0000F" w:rsidRDefault="004F0520" w:rsidP="00E75BE8">
      <w:pPr>
        <w:pStyle w:val="Heading1"/>
        <w:spacing w:after="0"/>
        <w:ind w:left="567" w:hanging="567"/>
      </w:pPr>
      <w:bookmarkStart w:id="212" w:name="_Toc144118916"/>
      <w:bookmarkStart w:id="213" w:name="_Toc145517085"/>
      <w:bookmarkStart w:id="214" w:name="_Toc177136830"/>
      <w:r w:rsidRPr="00B0000F">
        <w:lastRenderedPageBreak/>
        <w:t>Brief Overview of the</w:t>
      </w:r>
      <w:r w:rsidR="0023135E" w:rsidRPr="00B0000F">
        <w:t xml:space="preserve"> Technological University Dublin (TU Dublin)</w:t>
      </w:r>
      <w:bookmarkEnd w:id="212"/>
      <w:bookmarkEnd w:id="213"/>
      <w:bookmarkEnd w:id="214"/>
      <w:r w:rsidR="00BC1F6C" w:rsidRPr="00B0000F">
        <w:t xml:space="preserve">  </w:t>
      </w:r>
    </w:p>
    <w:p w14:paraId="72A67910" w14:textId="77777777" w:rsidR="004F0520" w:rsidRPr="00B0000F" w:rsidRDefault="25C043E6" w:rsidP="120BB558">
      <w:pPr>
        <w:shd w:val="clear" w:color="auto" w:fill="FFFFFF" w:themeFill="background1"/>
        <w:spacing w:after="0" w:line="240" w:lineRule="auto"/>
        <w:rPr>
          <w:rFonts w:eastAsia="Times New Roman" w:cs="Arial"/>
          <w:sz w:val="24"/>
          <w:szCs w:val="24"/>
        </w:rPr>
      </w:pPr>
      <w:r w:rsidRPr="120BB558">
        <w:rPr>
          <w:rFonts w:eastAsia="Times New Roman" w:cs="Arial"/>
          <w:sz w:val="24"/>
          <w:szCs w:val="24"/>
        </w:rPr>
        <w:t>Deeply embedded in our region, T</w:t>
      </w:r>
      <w:r w:rsidR="0A2EB8BA" w:rsidRPr="120BB558">
        <w:rPr>
          <w:rFonts w:eastAsia="Times New Roman" w:cs="Arial"/>
          <w:sz w:val="24"/>
          <w:szCs w:val="24"/>
        </w:rPr>
        <w:t>echnological University</w:t>
      </w:r>
      <w:r w:rsidRPr="120BB558">
        <w:rPr>
          <w:rFonts w:eastAsia="Times New Roman" w:cs="Arial"/>
          <w:sz w:val="24"/>
          <w:szCs w:val="24"/>
        </w:rPr>
        <w:t xml:space="preserve"> Dublin</w:t>
      </w:r>
      <w:r w:rsidR="0A2EB8BA" w:rsidRPr="120BB558">
        <w:rPr>
          <w:rFonts w:eastAsia="Times New Roman" w:cs="Arial"/>
          <w:sz w:val="24"/>
          <w:szCs w:val="24"/>
        </w:rPr>
        <w:t xml:space="preserve"> (TU Dublin)</w:t>
      </w:r>
      <w:r w:rsidRPr="120BB558">
        <w:rPr>
          <w:rFonts w:eastAsia="Times New Roman" w:cs="Arial"/>
          <w:sz w:val="24"/>
          <w:szCs w:val="24"/>
        </w:rPr>
        <w:t xml:space="preserve"> has campuses in Dublin City Centre in Grangegorman, Aungier Street and Bolton Street, and one each in Blanchardstown and in Tallaght, and, through our major infrastructural development plan, we are currently investing over €500 million in new, state-of-the-art, technology-enabled facilities to enhance our students' experience.</w:t>
      </w:r>
    </w:p>
    <w:p w14:paraId="777F528B" w14:textId="77777777" w:rsidR="00B21714" w:rsidRPr="00B0000F" w:rsidRDefault="00B21714" w:rsidP="00B0000F">
      <w:pPr>
        <w:shd w:val="clear" w:color="auto" w:fill="FFFFFF"/>
        <w:spacing w:after="0" w:line="240" w:lineRule="auto"/>
        <w:rPr>
          <w:rFonts w:eastAsia="Times New Roman" w:cs="Arial"/>
          <w:sz w:val="24"/>
          <w:szCs w:val="24"/>
        </w:rPr>
      </w:pPr>
    </w:p>
    <w:p w14:paraId="6A8EA8E3" w14:textId="77777777" w:rsidR="004F0520" w:rsidRPr="00B0000F" w:rsidRDefault="25C043E6" w:rsidP="120BB558">
      <w:pPr>
        <w:shd w:val="clear" w:color="auto" w:fill="FFFFFF" w:themeFill="background1"/>
        <w:spacing w:after="0" w:line="240" w:lineRule="auto"/>
        <w:rPr>
          <w:rFonts w:eastAsia="Times New Roman" w:cs="Arial"/>
          <w:sz w:val="24"/>
          <w:szCs w:val="24"/>
        </w:rPr>
      </w:pPr>
      <w:r w:rsidRPr="120BB558">
        <w:rPr>
          <w:rFonts w:eastAsia="Times New Roman" w:cs="Arial"/>
          <w:sz w:val="24"/>
          <w:szCs w:val="24"/>
        </w:rPr>
        <w:t xml:space="preserve">While TU Dublin is already a leader in STEM disciplines, the University also supports the largest cohort of students of business, </w:t>
      </w:r>
      <w:r w:rsidR="00DF7DEC">
        <w:rPr>
          <w:rFonts w:eastAsia="Times New Roman" w:cs="Arial"/>
          <w:sz w:val="24"/>
          <w:szCs w:val="24"/>
        </w:rPr>
        <w:t xml:space="preserve">tourism, event, hospitality, </w:t>
      </w:r>
      <w:r w:rsidRPr="120BB558">
        <w:rPr>
          <w:rFonts w:eastAsia="Times New Roman" w:cs="Arial"/>
          <w:sz w:val="24"/>
          <w:szCs w:val="24"/>
        </w:rPr>
        <w:t xml:space="preserve">media, culinary arts, and the creative and performing arts. </w:t>
      </w:r>
      <w:r w:rsidR="1B915ECD" w:rsidRPr="120BB558">
        <w:rPr>
          <w:rFonts w:eastAsia="Times New Roman" w:cs="Arial"/>
          <w:sz w:val="24"/>
          <w:szCs w:val="24"/>
        </w:rPr>
        <w:t>The University is</w:t>
      </w:r>
      <w:r w:rsidRPr="120BB558">
        <w:rPr>
          <w:rFonts w:eastAsia="Times New Roman" w:cs="Arial"/>
          <w:sz w:val="24"/>
          <w:szCs w:val="24"/>
        </w:rPr>
        <w:t xml:space="preserve"> passionate about life-long learning and, as the largest provider of part-time education, we make an important contribution to the economic life of Ireland, enabling capacity building for the future.</w:t>
      </w:r>
    </w:p>
    <w:p w14:paraId="7DF1F92F" w14:textId="77777777" w:rsidR="00BC1F6C" w:rsidRPr="00B0000F" w:rsidRDefault="00BC1F6C" w:rsidP="00B0000F">
      <w:pPr>
        <w:shd w:val="clear" w:color="auto" w:fill="FFFFFF"/>
        <w:spacing w:after="0" w:line="240" w:lineRule="auto"/>
        <w:rPr>
          <w:rFonts w:eastAsia="Times New Roman" w:cs="Arial"/>
          <w:sz w:val="24"/>
          <w:szCs w:val="24"/>
        </w:rPr>
      </w:pPr>
    </w:p>
    <w:p w14:paraId="46F16F6B" w14:textId="77777777" w:rsidR="004F0520" w:rsidRPr="00B0000F"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Our distinguished researchers and innovators are pioneers in science and technology discovery; they play active roles in informing policy and standards; and contribute to the creative life of Ireland. Our award-winning technology transfer and business incubation activity have delivered over 400 sustainable news businesses with an economic value of almost €700 million.</w:t>
      </w:r>
    </w:p>
    <w:p w14:paraId="374C32B7" w14:textId="77777777" w:rsidR="00B21714" w:rsidRPr="00B0000F" w:rsidRDefault="00B21714" w:rsidP="00B0000F">
      <w:pPr>
        <w:shd w:val="clear" w:color="auto" w:fill="FFFFFF"/>
        <w:spacing w:after="0" w:line="240" w:lineRule="auto"/>
        <w:rPr>
          <w:rFonts w:eastAsia="Times New Roman" w:cs="Arial"/>
          <w:sz w:val="24"/>
          <w:szCs w:val="24"/>
        </w:rPr>
      </w:pPr>
    </w:p>
    <w:p w14:paraId="01425DF7" w14:textId="77777777" w:rsidR="004F0520" w:rsidRDefault="004F0520" w:rsidP="00B0000F">
      <w:pPr>
        <w:shd w:val="clear" w:color="auto" w:fill="FFFFFF"/>
        <w:spacing w:after="0" w:line="240" w:lineRule="auto"/>
        <w:rPr>
          <w:rFonts w:eastAsia="Times New Roman" w:cs="Arial"/>
          <w:sz w:val="24"/>
          <w:szCs w:val="24"/>
        </w:rPr>
      </w:pPr>
      <w:r w:rsidRPr="00B0000F">
        <w:rPr>
          <w:rFonts w:eastAsia="Times New Roman" w:cs="Arial"/>
          <w:sz w:val="24"/>
          <w:szCs w:val="24"/>
        </w:rPr>
        <w:t xml:space="preserve">With an international outlook, we welcome students and staff from around the world while our strong international partnerships provide plenty of opportunities for student and staff exchange programmes; major cross-collaboration research projects; and employment opportunities. </w:t>
      </w:r>
      <w:r w:rsidR="00785014">
        <w:rPr>
          <w:rFonts w:eastAsia="Times New Roman" w:cs="Arial"/>
          <w:sz w:val="24"/>
          <w:szCs w:val="24"/>
        </w:rPr>
        <w:t xml:space="preserve">The University is </w:t>
      </w:r>
      <w:r w:rsidRPr="00B0000F">
        <w:rPr>
          <w:rFonts w:eastAsia="Times New Roman" w:cs="Arial"/>
          <w:sz w:val="24"/>
          <w:szCs w:val="24"/>
        </w:rPr>
        <w:t>immensely proud of our global network of over 100,000 graduates.</w:t>
      </w:r>
    </w:p>
    <w:p w14:paraId="6A1B8B25" w14:textId="77777777" w:rsidR="00DB2765" w:rsidRDefault="00DB2765" w:rsidP="00B0000F">
      <w:pPr>
        <w:shd w:val="clear" w:color="auto" w:fill="FFFFFF"/>
        <w:spacing w:after="0" w:line="240" w:lineRule="auto"/>
        <w:rPr>
          <w:rFonts w:eastAsia="Times New Roman" w:cs="Arial"/>
          <w:sz w:val="24"/>
          <w:szCs w:val="24"/>
        </w:rPr>
      </w:pPr>
    </w:p>
    <w:p w14:paraId="3DB5F00C" w14:textId="77777777" w:rsidR="005C30A3" w:rsidRPr="006E52D9" w:rsidRDefault="005C30A3" w:rsidP="0026689A">
      <w:pPr>
        <w:spacing w:after="0" w:line="240" w:lineRule="auto"/>
        <w:rPr>
          <w:b/>
          <w:sz w:val="24"/>
          <w:szCs w:val="24"/>
        </w:rPr>
      </w:pPr>
      <w:r w:rsidRPr="00DE64C5">
        <w:rPr>
          <w:sz w:val="24"/>
          <w:szCs w:val="24"/>
        </w:rPr>
        <w:t xml:space="preserve">Technological University Dublin is the largest University in Ireland, having been formed in January 2019. All programmes that were previously offered by Dublin Institute of Technology are now offered by TU Dublin on its City Campus. The new University builds upon a tradition of high quality, practically focussed education that has been synonymous with Dublin Institute of Technology dating back over 130 years. </w:t>
      </w:r>
      <w:r>
        <w:rPr>
          <w:sz w:val="24"/>
          <w:szCs w:val="24"/>
        </w:rPr>
        <w:t xml:space="preserve"> </w:t>
      </w:r>
    </w:p>
    <w:p w14:paraId="07C6C6FE" w14:textId="77777777" w:rsidR="005C30A3" w:rsidRPr="00DE64C5" w:rsidRDefault="005C30A3" w:rsidP="005C30A3">
      <w:pPr>
        <w:spacing w:after="0"/>
        <w:rPr>
          <w:sz w:val="24"/>
          <w:szCs w:val="24"/>
        </w:rPr>
      </w:pPr>
    </w:p>
    <w:p w14:paraId="6FCCAE73" w14:textId="77777777" w:rsidR="005C30A3" w:rsidRPr="00340F99" w:rsidRDefault="005C30A3" w:rsidP="005C30A3">
      <w:pPr>
        <w:pStyle w:val="xmsonormal"/>
        <w:ind w:right="4"/>
        <w:jc w:val="both"/>
        <w:rPr>
          <w:sz w:val="24"/>
          <w:szCs w:val="24"/>
          <w:lang w:val="en-GB"/>
        </w:rPr>
      </w:pPr>
      <w:r w:rsidRPr="00340F99">
        <w:rPr>
          <w:sz w:val="24"/>
          <w:szCs w:val="24"/>
        </w:rPr>
        <w:t xml:space="preserve">The campus offers students an opportunity to learn in a modern, state-of-the-art facility designed to create an excellent student experience. The campus is easily accessed on foot from the City Centre (10-15 minutes from O’Connell Street), or via the Grangegorman Luas stop.  </w:t>
      </w:r>
    </w:p>
    <w:p w14:paraId="1A4D6A1D" w14:textId="77777777" w:rsidR="00B21714" w:rsidRPr="00340F99" w:rsidRDefault="00B21714" w:rsidP="00B0000F">
      <w:pPr>
        <w:shd w:val="clear" w:color="auto" w:fill="FFFFFF"/>
        <w:spacing w:after="0" w:line="240" w:lineRule="auto"/>
        <w:rPr>
          <w:rFonts w:eastAsia="Times New Roman" w:cs="Arial"/>
          <w:sz w:val="24"/>
          <w:szCs w:val="24"/>
        </w:rPr>
      </w:pPr>
    </w:p>
    <w:p w14:paraId="26ECA996" w14:textId="77777777" w:rsidR="004F0520" w:rsidRPr="00340F99" w:rsidRDefault="004F0520" w:rsidP="00B0000F">
      <w:pPr>
        <w:shd w:val="clear" w:color="auto" w:fill="FFFFFF"/>
        <w:spacing w:after="0" w:line="240" w:lineRule="auto"/>
        <w:rPr>
          <w:rFonts w:eastAsia="Times New Roman" w:cs="Arial"/>
          <w:sz w:val="24"/>
          <w:szCs w:val="24"/>
        </w:rPr>
      </w:pPr>
      <w:r w:rsidRPr="00340F99">
        <w:rPr>
          <w:rFonts w:eastAsia="Times New Roman" w:cs="Arial"/>
          <w:sz w:val="24"/>
          <w:szCs w:val="24"/>
        </w:rPr>
        <w:t>Joining the ranks of exceptional Technological Universities around the world, TU Dublin is planning an exciting future... </w:t>
      </w:r>
      <w:r w:rsidRPr="00340F99">
        <w:rPr>
          <w:rFonts w:eastAsia="Times New Roman" w:cs="Arial"/>
          <w:b/>
          <w:bCs/>
          <w:sz w:val="24"/>
          <w:szCs w:val="24"/>
        </w:rPr>
        <w:t>Infinite Possibilities</w:t>
      </w:r>
      <w:r w:rsidRPr="00340F99">
        <w:rPr>
          <w:rFonts w:eastAsia="Times New Roman" w:cs="Arial"/>
          <w:sz w:val="24"/>
          <w:szCs w:val="24"/>
        </w:rPr>
        <w:t>.</w:t>
      </w:r>
    </w:p>
    <w:p w14:paraId="6032AB2B" w14:textId="77777777" w:rsidR="00972467" w:rsidRPr="00340F99" w:rsidRDefault="00972467" w:rsidP="00B0000F">
      <w:pPr>
        <w:shd w:val="clear" w:color="auto" w:fill="FFFFFF"/>
        <w:spacing w:after="0" w:line="240" w:lineRule="auto"/>
        <w:rPr>
          <w:rFonts w:eastAsia="Times New Roman" w:cs="Arial"/>
          <w:sz w:val="24"/>
          <w:szCs w:val="24"/>
        </w:rPr>
      </w:pPr>
    </w:p>
    <w:p w14:paraId="12DD7BFF" w14:textId="77777777" w:rsidR="00972467" w:rsidRPr="00340F99" w:rsidRDefault="00972467" w:rsidP="00B0000F">
      <w:pPr>
        <w:shd w:val="clear" w:color="auto" w:fill="FFFFFF"/>
        <w:spacing w:after="0" w:line="240" w:lineRule="auto"/>
        <w:rPr>
          <w:rFonts w:eastAsia="Times New Roman" w:cs="Arial"/>
          <w:sz w:val="24"/>
          <w:szCs w:val="24"/>
        </w:rPr>
      </w:pPr>
      <w:r w:rsidRPr="00340F99">
        <w:rPr>
          <w:rFonts w:eastAsia="Times New Roman" w:cs="Arial"/>
          <w:sz w:val="24"/>
          <w:szCs w:val="24"/>
        </w:rPr>
        <w:t xml:space="preserve">For further information, please access the University’s website:  </w:t>
      </w:r>
      <w:hyperlink r:id="rId14" w:history="1">
        <w:r w:rsidRPr="00340F99">
          <w:rPr>
            <w:rStyle w:val="Hyperlink"/>
            <w:rFonts w:eastAsia="Times New Roman" w:cs="Arial"/>
            <w:sz w:val="24"/>
            <w:szCs w:val="24"/>
          </w:rPr>
          <w:t>https://www.tudublin.ie/</w:t>
        </w:r>
      </w:hyperlink>
      <w:r w:rsidR="00B0000F" w:rsidRPr="00340F99">
        <w:rPr>
          <w:rStyle w:val="Hyperlink"/>
          <w:rFonts w:eastAsia="Times New Roman" w:cs="Arial"/>
          <w:color w:val="auto"/>
          <w:sz w:val="24"/>
          <w:szCs w:val="24"/>
          <w:u w:val="none"/>
        </w:rPr>
        <w:t>.</w:t>
      </w:r>
    </w:p>
    <w:p w14:paraId="55EAA447" w14:textId="77777777" w:rsidR="00972467" w:rsidRPr="00340F99" w:rsidRDefault="00972467" w:rsidP="00B0000F">
      <w:pPr>
        <w:shd w:val="clear" w:color="auto" w:fill="FFFFFF"/>
        <w:spacing w:after="0" w:line="240" w:lineRule="auto"/>
        <w:rPr>
          <w:rFonts w:eastAsia="Times New Roman" w:cs="Arial"/>
          <w:sz w:val="24"/>
          <w:szCs w:val="24"/>
        </w:rPr>
      </w:pPr>
    </w:p>
    <w:p w14:paraId="25AD0BF0" w14:textId="77777777" w:rsidR="00295C77" w:rsidRDefault="00295C77">
      <w:pPr>
        <w:jc w:val="left"/>
        <w:rPr>
          <w:rFonts w:ascii="Arial Black" w:eastAsiaTheme="majorEastAsia" w:hAnsi="Arial Black" w:cstheme="majorBidi"/>
          <w:b/>
          <w:bCs/>
          <w:color w:val="000000" w:themeColor="text1"/>
          <w:szCs w:val="28"/>
        </w:rPr>
      </w:pPr>
      <w:bookmarkStart w:id="215" w:name="_Toc144118917"/>
      <w:r>
        <w:br w:type="page"/>
      </w:r>
    </w:p>
    <w:p w14:paraId="7AAFCF59" w14:textId="77777777" w:rsidR="00EA287C" w:rsidRPr="00DE64C5" w:rsidRDefault="1DC44871" w:rsidP="00E75BE8">
      <w:pPr>
        <w:pStyle w:val="Heading1"/>
        <w:spacing w:after="0"/>
        <w:ind w:left="567" w:hanging="567"/>
      </w:pPr>
      <w:bookmarkStart w:id="216" w:name="_Toc145517086"/>
      <w:bookmarkStart w:id="217" w:name="_Toc177136831"/>
      <w:r>
        <w:lastRenderedPageBreak/>
        <w:t>Brief Overview</w:t>
      </w:r>
      <w:r w:rsidR="4754BEA2">
        <w:t xml:space="preserve"> of </w:t>
      </w:r>
      <w:r w:rsidR="00C71BB8">
        <w:t xml:space="preserve">the </w:t>
      </w:r>
      <w:r w:rsidR="4754BEA2">
        <w:t>School of Tourism and Hospitality Management</w:t>
      </w:r>
      <w:bookmarkEnd w:id="215"/>
      <w:bookmarkEnd w:id="216"/>
      <w:bookmarkEnd w:id="217"/>
    </w:p>
    <w:p w14:paraId="45B28F61" w14:textId="555E1EF2" w:rsidR="00EA287C" w:rsidRPr="00DE64C5" w:rsidRDefault="4754BEA2" w:rsidP="00B0000F">
      <w:pPr>
        <w:spacing w:after="0"/>
        <w:rPr>
          <w:rFonts w:cs="Arial"/>
          <w:color w:val="555555"/>
          <w:sz w:val="24"/>
          <w:szCs w:val="24"/>
          <w:shd w:val="clear" w:color="auto" w:fill="FFFFFF"/>
        </w:rPr>
      </w:pPr>
      <w:r w:rsidRPr="00B0000F">
        <w:rPr>
          <w:rFonts w:cs="Arial"/>
          <w:sz w:val="24"/>
          <w:szCs w:val="24"/>
          <w:shd w:val="clear" w:color="auto" w:fill="FFFFFF"/>
        </w:rPr>
        <w:t xml:space="preserve">Since its first inception in 1941 as </w:t>
      </w:r>
      <w:r w:rsidR="0F405FB7">
        <w:rPr>
          <w:rFonts w:cs="Arial"/>
          <w:sz w:val="24"/>
          <w:szCs w:val="24"/>
          <w:shd w:val="clear" w:color="auto" w:fill="FFFFFF"/>
        </w:rPr>
        <w:t>Saint</w:t>
      </w:r>
      <w:r w:rsidRPr="00B0000F">
        <w:rPr>
          <w:rFonts w:cs="Arial"/>
          <w:sz w:val="24"/>
          <w:szCs w:val="24"/>
          <w:shd w:val="clear" w:color="auto" w:fill="FFFFFF"/>
        </w:rPr>
        <w:t xml:space="preserve"> Mary's College of Domestic Science, the School of Tourism &amp; Hospitality Management has evolved and developed with societal, political and economic changes nationally and internationally. The </w:t>
      </w:r>
      <w:proofErr w:type="gramStart"/>
      <w:r w:rsidR="3203F89B" w:rsidRPr="00B0000F">
        <w:rPr>
          <w:rFonts w:cs="Arial"/>
          <w:sz w:val="24"/>
          <w:szCs w:val="24"/>
          <w:shd w:val="clear" w:color="auto" w:fill="FFFFFF"/>
        </w:rPr>
        <w:t>S</w:t>
      </w:r>
      <w:r w:rsidRPr="00B0000F">
        <w:rPr>
          <w:rFonts w:cs="Arial"/>
          <w:sz w:val="24"/>
          <w:szCs w:val="24"/>
          <w:shd w:val="clear" w:color="auto" w:fill="FFFFFF"/>
        </w:rPr>
        <w:t>chool</w:t>
      </w:r>
      <w:proofErr w:type="gramEnd"/>
      <w:r w:rsidRPr="00B0000F">
        <w:rPr>
          <w:rFonts w:cs="Arial"/>
          <w:sz w:val="24"/>
          <w:szCs w:val="24"/>
          <w:shd w:val="clear" w:color="auto" w:fill="FFFFFF"/>
        </w:rPr>
        <w:t xml:space="preserve"> now stands as a centre of excellence in education within the hospitality, tourism, sports and leisure</w:t>
      </w:r>
      <w:r w:rsidR="7E73A9BD" w:rsidRPr="00B0000F">
        <w:rPr>
          <w:rFonts w:cs="Arial"/>
          <w:sz w:val="24"/>
          <w:szCs w:val="24"/>
          <w:shd w:val="clear" w:color="auto" w:fill="FFFFFF"/>
        </w:rPr>
        <w:t>,</w:t>
      </w:r>
      <w:r w:rsidRPr="00B0000F">
        <w:rPr>
          <w:rFonts w:cs="Arial"/>
          <w:sz w:val="24"/>
          <w:szCs w:val="24"/>
          <w:shd w:val="clear" w:color="auto" w:fill="FFFFFF"/>
        </w:rPr>
        <w:t xml:space="preserve"> and event management sectors. </w:t>
      </w:r>
      <w:r w:rsidRPr="00B0000F">
        <w:rPr>
          <w:rFonts w:cs="Arial"/>
          <w:color w:val="555555"/>
          <w:sz w:val="24"/>
          <w:szCs w:val="24"/>
          <w:shd w:val="clear" w:color="auto" w:fill="FFFFFF"/>
        </w:rPr>
        <w:t xml:space="preserve"> </w:t>
      </w:r>
      <w:r w:rsidRPr="00A91C2E">
        <w:rPr>
          <w:rFonts w:cs="Arial"/>
          <w:sz w:val="24"/>
          <w:szCs w:val="24"/>
          <w:shd w:val="clear" w:color="auto" w:fill="FFFFFF"/>
        </w:rPr>
        <w:t xml:space="preserve">The </w:t>
      </w:r>
      <w:proofErr w:type="gramStart"/>
      <w:r w:rsidRPr="00A91C2E">
        <w:rPr>
          <w:rFonts w:cs="Arial"/>
          <w:sz w:val="24"/>
          <w:szCs w:val="24"/>
          <w:shd w:val="clear" w:color="auto" w:fill="FFFFFF"/>
        </w:rPr>
        <w:t>School</w:t>
      </w:r>
      <w:proofErr w:type="gramEnd"/>
      <w:r w:rsidRPr="00A91C2E">
        <w:rPr>
          <w:rFonts w:cs="Arial"/>
          <w:sz w:val="24"/>
          <w:szCs w:val="24"/>
          <w:shd w:val="clear" w:color="auto" w:fill="FFFFFF"/>
        </w:rPr>
        <w:t xml:space="preserve"> is based in the University’s campus in Grangegorman</w:t>
      </w:r>
      <w:r w:rsidR="566DD02F" w:rsidRPr="00A91C2E">
        <w:rPr>
          <w:rFonts w:cs="Arial"/>
          <w:sz w:val="24"/>
          <w:szCs w:val="24"/>
          <w:shd w:val="clear" w:color="auto" w:fill="FFFFFF"/>
        </w:rPr>
        <w:t xml:space="preserve"> and delivers </w:t>
      </w:r>
      <w:r w:rsidR="00A20A65">
        <w:rPr>
          <w:rFonts w:cs="Arial"/>
          <w:sz w:val="24"/>
          <w:szCs w:val="24"/>
          <w:shd w:val="clear" w:color="auto" w:fill="FFFFFF"/>
        </w:rPr>
        <w:t>two</w:t>
      </w:r>
      <w:r w:rsidR="566DD02F" w:rsidRPr="00A91C2E">
        <w:rPr>
          <w:rFonts w:cs="Arial"/>
          <w:sz w:val="24"/>
          <w:szCs w:val="24"/>
          <w:shd w:val="clear" w:color="auto" w:fill="FFFFFF"/>
        </w:rPr>
        <w:t xml:space="preserve"> programme</w:t>
      </w:r>
      <w:r w:rsidR="00A20A65">
        <w:rPr>
          <w:rFonts w:cs="Arial"/>
          <w:sz w:val="24"/>
          <w:szCs w:val="24"/>
          <w:shd w:val="clear" w:color="auto" w:fill="FFFFFF"/>
        </w:rPr>
        <w:t>s</w:t>
      </w:r>
      <w:r w:rsidR="566DD02F" w:rsidRPr="00A91C2E">
        <w:rPr>
          <w:rFonts w:cs="Arial"/>
          <w:sz w:val="24"/>
          <w:szCs w:val="24"/>
          <w:shd w:val="clear" w:color="auto" w:fill="FFFFFF"/>
        </w:rPr>
        <w:t xml:space="preserve"> on the University’s Aungier Street Campus and two programmes on the University’s Tallaght campus</w:t>
      </w:r>
      <w:r w:rsidRPr="00A91C2E">
        <w:rPr>
          <w:rFonts w:cs="Arial"/>
          <w:sz w:val="24"/>
          <w:szCs w:val="24"/>
          <w:shd w:val="clear" w:color="auto" w:fill="FFFFFF"/>
        </w:rPr>
        <w:t>.</w:t>
      </w:r>
      <w:r w:rsidR="1DC44871" w:rsidRPr="00A91C2E">
        <w:rPr>
          <w:rFonts w:cs="Arial"/>
          <w:sz w:val="24"/>
          <w:szCs w:val="24"/>
          <w:shd w:val="clear" w:color="auto" w:fill="FFFFFF"/>
        </w:rPr>
        <w:t xml:space="preserve">  </w:t>
      </w:r>
      <w:r w:rsidR="65C04FF0" w:rsidRPr="00B0000F">
        <w:rPr>
          <w:rFonts w:eastAsia="Times New Roman" w:cs="Arial"/>
          <w:sz w:val="24"/>
          <w:szCs w:val="24"/>
        </w:rPr>
        <w:t xml:space="preserve">For further information, please access: </w:t>
      </w:r>
      <w:hyperlink r:id="rId15" w:history="1">
        <w:r w:rsidR="1DC44871" w:rsidRPr="00B0000F">
          <w:rPr>
            <w:rStyle w:val="Hyperlink"/>
            <w:rFonts w:cs="Arial"/>
            <w:sz w:val="24"/>
            <w:szCs w:val="24"/>
            <w:shd w:val="clear" w:color="auto" w:fill="FFFFFF"/>
          </w:rPr>
          <w:t>https://www.tudublin.ie/explore/faculties-and-schools/arts-humanities/tourism-and-hospitality-management/</w:t>
        </w:r>
      </w:hyperlink>
      <w:r w:rsidR="5DE39389" w:rsidRPr="00AA5A54">
        <w:rPr>
          <w:rStyle w:val="Hyperlink"/>
          <w:rFonts w:cs="Arial"/>
          <w:color w:val="auto"/>
          <w:sz w:val="24"/>
          <w:szCs w:val="24"/>
          <w:u w:val="none"/>
          <w:shd w:val="clear" w:color="auto" w:fill="FFFFFF"/>
        </w:rPr>
        <w:t>.</w:t>
      </w:r>
      <w:r w:rsidR="00601C5F">
        <w:rPr>
          <w:rStyle w:val="Hyperlink"/>
          <w:rFonts w:cs="Arial"/>
          <w:color w:val="auto"/>
          <w:sz w:val="24"/>
          <w:szCs w:val="24"/>
          <w:u w:val="none"/>
          <w:shd w:val="clear" w:color="auto" w:fill="FFFFFF"/>
        </w:rPr>
        <w:t xml:space="preserve">  The </w:t>
      </w:r>
      <w:proofErr w:type="gramStart"/>
      <w:r w:rsidR="00601C5F">
        <w:rPr>
          <w:rStyle w:val="Hyperlink"/>
          <w:rFonts w:cs="Arial"/>
          <w:color w:val="auto"/>
          <w:sz w:val="24"/>
          <w:szCs w:val="24"/>
          <w:u w:val="none"/>
          <w:shd w:val="clear" w:color="auto" w:fill="FFFFFF"/>
        </w:rPr>
        <w:t>School</w:t>
      </w:r>
      <w:proofErr w:type="gramEnd"/>
      <w:r w:rsidR="00601C5F">
        <w:rPr>
          <w:rStyle w:val="Hyperlink"/>
          <w:rFonts w:cs="Arial"/>
          <w:color w:val="auto"/>
          <w:sz w:val="24"/>
          <w:szCs w:val="24"/>
          <w:u w:val="none"/>
          <w:shd w:val="clear" w:color="auto" w:fill="FFFFFF"/>
        </w:rPr>
        <w:t xml:space="preserve"> is within the Faculty of Arts and Humanities.</w:t>
      </w:r>
    </w:p>
    <w:p w14:paraId="6E33546D" w14:textId="77777777" w:rsidR="00972467" w:rsidRPr="00B21714" w:rsidRDefault="00972467" w:rsidP="00B0000F">
      <w:pPr>
        <w:spacing w:after="0"/>
        <w:rPr>
          <w:rFonts w:cs="Arial"/>
          <w:color w:val="555555"/>
          <w:sz w:val="24"/>
          <w:szCs w:val="24"/>
          <w:shd w:val="clear" w:color="auto" w:fill="FFFFFF"/>
        </w:rPr>
      </w:pPr>
    </w:p>
    <w:p w14:paraId="423AD1C8" w14:textId="77777777" w:rsidR="00665D11" w:rsidRPr="00DE64C5" w:rsidRDefault="1DC44871" w:rsidP="00E75BE8">
      <w:pPr>
        <w:pStyle w:val="Heading1"/>
        <w:spacing w:after="0"/>
        <w:ind w:left="567" w:hanging="567"/>
      </w:pPr>
      <w:bookmarkStart w:id="218" w:name="_Toc144118918"/>
      <w:bookmarkStart w:id="219" w:name="_Toc145517087"/>
      <w:bookmarkStart w:id="220" w:name="_Hlk136601046"/>
      <w:bookmarkStart w:id="221" w:name="_Toc177136832"/>
      <w:r>
        <w:t>Brief Overview</w:t>
      </w:r>
      <w:r w:rsidR="60E64A10">
        <w:t xml:space="preserve"> of </w:t>
      </w:r>
      <w:r w:rsidR="00601C5F">
        <w:t xml:space="preserve">the </w:t>
      </w:r>
      <w:r w:rsidR="60E64A10">
        <w:t>Faculty of Arts and Humanities</w:t>
      </w:r>
      <w:bookmarkEnd w:id="218"/>
      <w:bookmarkEnd w:id="219"/>
      <w:bookmarkEnd w:id="221"/>
    </w:p>
    <w:bookmarkEnd w:id="220"/>
    <w:p w14:paraId="658ECCFB" w14:textId="77777777" w:rsidR="00B0000F" w:rsidRPr="00891067" w:rsidRDefault="5DE39389" w:rsidP="00B0000F">
      <w:pPr>
        <w:pStyle w:val="xmsonormal"/>
        <w:spacing w:line="244" w:lineRule="auto"/>
        <w:ind w:right="4"/>
        <w:jc w:val="both"/>
        <w:rPr>
          <w:sz w:val="24"/>
          <w:szCs w:val="24"/>
          <w:lang w:val="en-GB"/>
        </w:rPr>
      </w:pPr>
      <w:r w:rsidRPr="00891067">
        <w:rPr>
          <w:sz w:val="24"/>
          <w:szCs w:val="24"/>
          <w:lang w:val="en-GB"/>
        </w:rPr>
        <w:t xml:space="preserve">The Faculty of Arts and Humanities at TU Dublin nurtures creativity and innovation across the breadth and diversity of its academic disciplines. A major cultural leader on the island of Ireland, the Faculty has a strong tradition of research practice in Arts, Humanities and Social Sciences and of working in partnership with industry, civic </w:t>
      </w:r>
      <w:proofErr w:type="gramStart"/>
      <w:r w:rsidRPr="00891067">
        <w:rPr>
          <w:sz w:val="24"/>
          <w:szCs w:val="24"/>
          <w:lang w:val="en-GB"/>
        </w:rPr>
        <w:t>society</w:t>
      </w:r>
      <w:proofErr w:type="gramEnd"/>
      <w:r w:rsidRPr="00891067">
        <w:rPr>
          <w:sz w:val="24"/>
          <w:szCs w:val="24"/>
          <w:lang w:val="en-GB"/>
        </w:rPr>
        <w:t xml:space="preserve"> and public institutions. Impacting at regional, national and international levels, the </w:t>
      </w:r>
      <w:proofErr w:type="gramStart"/>
      <w:r w:rsidRPr="00891067">
        <w:rPr>
          <w:sz w:val="24"/>
          <w:szCs w:val="24"/>
          <w:lang w:val="en-GB"/>
        </w:rPr>
        <w:t>Faculty</w:t>
      </w:r>
      <w:proofErr w:type="gramEnd"/>
      <w:r w:rsidRPr="00891067">
        <w:rPr>
          <w:sz w:val="24"/>
          <w:szCs w:val="24"/>
          <w:lang w:val="en-GB"/>
        </w:rPr>
        <w:t xml:space="preserve"> is committed to the development, dissemination and preservation of knowledge which will benefit the world. Celebrated for the history and depth of its practice-led education, the </w:t>
      </w:r>
      <w:proofErr w:type="gramStart"/>
      <w:r w:rsidRPr="00891067">
        <w:rPr>
          <w:sz w:val="24"/>
          <w:szCs w:val="24"/>
          <w:lang w:val="en-GB"/>
        </w:rPr>
        <w:t>Faculty</w:t>
      </w:r>
      <w:proofErr w:type="gramEnd"/>
      <w:r w:rsidRPr="00891067">
        <w:rPr>
          <w:sz w:val="24"/>
          <w:szCs w:val="24"/>
          <w:lang w:val="en-GB"/>
        </w:rPr>
        <w:t xml:space="preserve"> delivers programmes across all TU Dublin campuses, supports excellence in the evolution of teaching and learning and actively collaborates across disciplines throughout the University in the pursuit of knowledge and growth. </w:t>
      </w:r>
    </w:p>
    <w:p w14:paraId="325AA588" w14:textId="77777777" w:rsidR="00B0000F" w:rsidRPr="00891067" w:rsidRDefault="00B0000F" w:rsidP="00B0000F">
      <w:pPr>
        <w:pStyle w:val="xmsonormal"/>
        <w:spacing w:line="252" w:lineRule="auto"/>
        <w:ind w:left="706"/>
        <w:rPr>
          <w:sz w:val="24"/>
          <w:szCs w:val="24"/>
          <w:lang w:val="en-GB"/>
        </w:rPr>
      </w:pPr>
      <w:r w:rsidRPr="00891067">
        <w:rPr>
          <w:sz w:val="24"/>
          <w:szCs w:val="24"/>
          <w:lang w:val="en-GB"/>
        </w:rPr>
        <w:t> </w:t>
      </w:r>
    </w:p>
    <w:p w14:paraId="5A8D1EE8" w14:textId="77777777" w:rsidR="00B0000F" w:rsidRPr="00891067" w:rsidRDefault="00B0000F" w:rsidP="00340F99">
      <w:pPr>
        <w:pStyle w:val="xmsonormal"/>
        <w:ind w:right="895"/>
        <w:jc w:val="both"/>
        <w:rPr>
          <w:sz w:val="24"/>
          <w:szCs w:val="24"/>
          <w:lang w:val="en-GB"/>
        </w:rPr>
      </w:pPr>
      <w:r w:rsidRPr="00891067">
        <w:rPr>
          <w:sz w:val="24"/>
          <w:szCs w:val="24"/>
          <w:lang w:val="en-GB"/>
        </w:rPr>
        <w:t xml:space="preserve">The Faculty of Arts and Humanities includes the six schools below and Language Studies. </w:t>
      </w:r>
    </w:p>
    <w:p w14:paraId="72E79593" w14:textId="77777777" w:rsidR="00B0000F" w:rsidRPr="00891067" w:rsidRDefault="00B0000F" w:rsidP="00B0000F">
      <w:pPr>
        <w:pStyle w:val="xmsonormal"/>
        <w:spacing w:line="252" w:lineRule="auto"/>
        <w:ind w:left="721"/>
        <w:rPr>
          <w:sz w:val="24"/>
          <w:szCs w:val="24"/>
          <w:lang w:val="en-GB"/>
        </w:rPr>
      </w:pPr>
      <w:r w:rsidRPr="00891067">
        <w:rPr>
          <w:sz w:val="24"/>
          <w:szCs w:val="24"/>
          <w:lang w:val="en-GB"/>
        </w:rPr>
        <w:t> </w:t>
      </w:r>
    </w:p>
    <w:p w14:paraId="39622CCD" w14:textId="77777777" w:rsidR="00B0000F" w:rsidRPr="00891067" w:rsidRDefault="00B0000F" w:rsidP="002B3BE4">
      <w:pPr>
        <w:pStyle w:val="xmsonormal"/>
        <w:numPr>
          <w:ilvl w:val="0"/>
          <w:numId w:val="48"/>
        </w:numPr>
        <w:ind w:right="895"/>
        <w:rPr>
          <w:sz w:val="24"/>
          <w:szCs w:val="24"/>
          <w:lang w:val="en-GB"/>
        </w:rPr>
      </w:pPr>
      <w:r w:rsidRPr="00891067">
        <w:rPr>
          <w:sz w:val="24"/>
          <w:szCs w:val="24"/>
          <w:lang w:val="en-GB"/>
        </w:rPr>
        <w:t xml:space="preserve">School of Art and Design  </w:t>
      </w:r>
    </w:p>
    <w:p w14:paraId="065D8CD1" w14:textId="77777777" w:rsidR="00B0000F" w:rsidRPr="00891067" w:rsidRDefault="00B0000F" w:rsidP="002B3BE4">
      <w:pPr>
        <w:pStyle w:val="xmsonormal"/>
        <w:numPr>
          <w:ilvl w:val="0"/>
          <w:numId w:val="48"/>
        </w:numPr>
        <w:ind w:right="895"/>
        <w:rPr>
          <w:sz w:val="24"/>
          <w:szCs w:val="24"/>
          <w:lang w:val="en-GB"/>
        </w:rPr>
      </w:pPr>
      <w:r w:rsidRPr="00891067">
        <w:rPr>
          <w:sz w:val="24"/>
          <w:szCs w:val="24"/>
          <w:lang w:val="en-GB"/>
        </w:rPr>
        <w:t xml:space="preserve">Conservatoire </w:t>
      </w:r>
    </w:p>
    <w:p w14:paraId="4DEFE752" w14:textId="77777777" w:rsidR="00B0000F" w:rsidRPr="00891067" w:rsidRDefault="00B0000F" w:rsidP="002B3BE4">
      <w:pPr>
        <w:pStyle w:val="xmsonormal"/>
        <w:numPr>
          <w:ilvl w:val="0"/>
          <w:numId w:val="48"/>
        </w:numPr>
        <w:ind w:right="895"/>
        <w:rPr>
          <w:sz w:val="24"/>
          <w:szCs w:val="24"/>
          <w:lang w:val="en-GB"/>
        </w:rPr>
      </w:pPr>
      <w:r w:rsidRPr="00891067">
        <w:rPr>
          <w:sz w:val="24"/>
          <w:szCs w:val="24"/>
          <w:lang w:val="en-GB"/>
        </w:rPr>
        <w:t xml:space="preserve">School of Culinary Arts and Food Technology </w:t>
      </w:r>
    </w:p>
    <w:p w14:paraId="078A13E0" w14:textId="77777777" w:rsidR="00B0000F" w:rsidRPr="00891067" w:rsidRDefault="00B0000F" w:rsidP="002B3BE4">
      <w:pPr>
        <w:pStyle w:val="xmsonormal"/>
        <w:numPr>
          <w:ilvl w:val="0"/>
          <w:numId w:val="48"/>
        </w:numPr>
        <w:ind w:right="895"/>
        <w:rPr>
          <w:sz w:val="24"/>
          <w:szCs w:val="24"/>
          <w:lang w:val="en-GB"/>
        </w:rPr>
      </w:pPr>
      <w:r w:rsidRPr="00891067">
        <w:rPr>
          <w:sz w:val="24"/>
          <w:szCs w:val="24"/>
          <w:lang w:val="en-GB"/>
        </w:rPr>
        <w:t xml:space="preserve">School of </w:t>
      </w:r>
      <w:r w:rsidR="00785014" w:rsidRPr="00891067">
        <w:rPr>
          <w:sz w:val="24"/>
          <w:szCs w:val="24"/>
          <w:lang w:val="en-GB"/>
        </w:rPr>
        <w:t>Tourism and Hospitality Management</w:t>
      </w:r>
    </w:p>
    <w:p w14:paraId="57293F1B" w14:textId="77777777" w:rsidR="00B0000F" w:rsidRPr="00891067" w:rsidRDefault="00B0000F" w:rsidP="002B3BE4">
      <w:pPr>
        <w:pStyle w:val="xmsonormal"/>
        <w:numPr>
          <w:ilvl w:val="0"/>
          <w:numId w:val="48"/>
        </w:numPr>
        <w:ind w:right="895"/>
        <w:rPr>
          <w:sz w:val="24"/>
          <w:szCs w:val="24"/>
          <w:lang w:val="en-GB"/>
        </w:rPr>
      </w:pPr>
      <w:r w:rsidRPr="00891067">
        <w:rPr>
          <w:sz w:val="24"/>
          <w:szCs w:val="24"/>
          <w:lang w:val="en-GB"/>
        </w:rPr>
        <w:t xml:space="preserve">School of Media  </w:t>
      </w:r>
    </w:p>
    <w:p w14:paraId="6466DAA1" w14:textId="77777777" w:rsidR="00B0000F" w:rsidRPr="00891067" w:rsidRDefault="00B0000F" w:rsidP="002B3BE4">
      <w:pPr>
        <w:pStyle w:val="xmsonormal"/>
        <w:numPr>
          <w:ilvl w:val="0"/>
          <w:numId w:val="48"/>
        </w:numPr>
        <w:ind w:right="895"/>
        <w:rPr>
          <w:sz w:val="24"/>
          <w:szCs w:val="24"/>
          <w:lang w:val="en-GB"/>
        </w:rPr>
      </w:pPr>
      <w:r w:rsidRPr="00891067">
        <w:rPr>
          <w:sz w:val="24"/>
          <w:szCs w:val="24"/>
          <w:lang w:val="en-GB"/>
        </w:rPr>
        <w:t xml:space="preserve">School of Social Sciences, Law, and Education </w:t>
      </w:r>
    </w:p>
    <w:p w14:paraId="58DE3AF0" w14:textId="77777777" w:rsidR="005C30A3" w:rsidRPr="00891067" w:rsidRDefault="005C30A3" w:rsidP="00B0000F">
      <w:pPr>
        <w:pStyle w:val="xmsonormal"/>
        <w:ind w:right="895"/>
        <w:rPr>
          <w:sz w:val="24"/>
          <w:szCs w:val="24"/>
          <w:lang w:val="en-GB"/>
        </w:rPr>
      </w:pPr>
    </w:p>
    <w:p w14:paraId="6087EAF8" w14:textId="77777777" w:rsidR="00E946DD" w:rsidRDefault="00E946DD" w:rsidP="00B0000F">
      <w:pPr>
        <w:spacing w:after="0"/>
        <w:rPr>
          <w:rStyle w:val="Hyperlink"/>
          <w:sz w:val="24"/>
          <w:szCs w:val="24"/>
        </w:rPr>
      </w:pPr>
      <w:r w:rsidRPr="00DE64C5">
        <w:rPr>
          <w:sz w:val="24"/>
          <w:szCs w:val="24"/>
        </w:rPr>
        <w:t xml:space="preserve">For further information, please access: </w:t>
      </w:r>
      <w:hyperlink r:id="rId16" w:history="1">
        <w:r w:rsidRPr="00DE64C5">
          <w:rPr>
            <w:rStyle w:val="Hyperlink"/>
            <w:sz w:val="24"/>
            <w:szCs w:val="24"/>
          </w:rPr>
          <w:t>https://www.tudublin.ie/explore/faculties-and-schools/arts-humanities/</w:t>
        </w:r>
      </w:hyperlink>
      <w:r w:rsidR="00B0000F" w:rsidRPr="00AA5A54">
        <w:rPr>
          <w:rStyle w:val="Hyperlink"/>
          <w:color w:val="auto"/>
          <w:sz w:val="24"/>
          <w:szCs w:val="24"/>
          <w:u w:val="none"/>
        </w:rPr>
        <w:t>.</w:t>
      </w:r>
    </w:p>
    <w:p w14:paraId="594E0781" w14:textId="77777777" w:rsidR="00B0000F" w:rsidRDefault="00B0000F" w:rsidP="00B0000F">
      <w:pPr>
        <w:spacing w:after="0"/>
        <w:rPr>
          <w:sz w:val="24"/>
          <w:szCs w:val="24"/>
        </w:rPr>
      </w:pPr>
    </w:p>
    <w:p w14:paraId="2182D0C8" w14:textId="77777777" w:rsidR="00295C77" w:rsidRDefault="00295C77">
      <w:pPr>
        <w:jc w:val="left"/>
        <w:rPr>
          <w:rFonts w:ascii="Arial Black" w:eastAsiaTheme="majorEastAsia" w:hAnsi="Arial Black" w:cstheme="majorBidi"/>
          <w:b/>
          <w:bCs/>
          <w:color w:val="000000" w:themeColor="text1"/>
          <w:szCs w:val="28"/>
        </w:rPr>
      </w:pPr>
      <w:bookmarkStart w:id="222" w:name="_Toc144118919"/>
      <w:r>
        <w:br w:type="page"/>
      </w:r>
    </w:p>
    <w:p w14:paraId="3290583B" w14:textId="77777777" w:rsidR="00B21714" w:rsidRPr="00DE64C5" w:rsidRDefault="00C65A69">
      <w:pPr>
        <w:pStyle w:val="Heading1"/>
        <w:ind w:left="567" w:hanging="567"/>
      </w:pPr>
      <w:bookmarkStart w:id="223" w:name="_Toc145517088"/>
      <w:bookmarkStart w:id="224" w:name="_Toc177136833"/>
      <w:r w:rsidRPr="00DE64C5">
        <w:lastRenderedPageBreak/>
        <w:t xml:space="preserve">List of Programmes Offered </w:t>
      </w:r>
      <w:r>
        <w:t>w</w:t>
      </w:r>
      <w:r w:rsidRPr="00DE64C5">
        <w:t>ithin the School</w:t>
      </w:r>
      <w:bookmarkStart w:id="225" w:name="_Toc144118920"/>
      <w:bookmarkStart w:id="226" w:name="_Toc144119019"/>
      <w:bookmarkEnd w:id="222"/>
      <w:bookmarkEnd w:id="223"/>
      <w:bookmarkEnd w:id="224"/>
      <w:bookmarkEnd w:id="225"/>
      <w:bookmarkEnd w:id="226"/>
    </w:p>
    <w:tbl>
      <w:tblPr>
        <w:tblW w:w="9420" w:type="dxa"/>
        <w:tblInd w:w="5" w:type="dxa"/>
        <w:tblLook w:val="04A0" w:firstRow="1" w:lastRow="0" w:firstColumn="1" w:lastColumn="0" w:noHBand="0" w:noVBand="1"/>
      </w:tblPr>
      <w:tblGrid>
        <w:gridCol w:w="6420"/>
        <w:gridCol w:w="973"/>
        <w:gridCol w:w="960"/>
        <w:gridCol w:w="1067"/>
      </w:tblGrid>
      <w:tr w:rsidR="00673A69" w:rsidRPr="00482191" w14:paraId="27F49A8C" w14:textId="77777777" w:rsidTr="00785014">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95A586"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Programme Title</w:t>
            </w:r>
          </w:p>
        </w:tc>
        <w:tc>
          <w:tcPr>
            <w:tcW w:w="973" w:type="dxa"/>
            <w:tcBorders>
              <w:top w:val="single" w:sz="4" w:space="0" w:color="auto"/>
              <w:left w:val="nil"/>
              <w:bottom w:val="single" w:sz="4" w:space="0" w:color="auto"/>
              <w:right w:val="single" w:sz="4" w:space="0" w:color="auto"/>
            </w:tcBorders>
            <w:vAlign w:val="bottom"/>
          </w:tcPr>
          <w:p w14:paraId="15FBFA92"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Code</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EC8744C" w14:textId="77777777" w:rsidR="00673A69" w:rsidRPr="00482191" w:rsidRDefault="00673A6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Level</w:t>
            </w:r>
          </w:p>
        </w:tc>
        <w:tc>
          <w:tcPr>
            <w:tcW w:w="1067" w:type="dxa"/>
            <w:tcBorders>
              <w:top w:val="single" w:sz="4" w:space="0" w:color="auto"/>
              <w:left w:val="nil"/>
              <w:bottom w:val="single" w:sz="4" w:space="0" w:color="auto"/>
              <w:right w:val="single" w:sz="4" w:space="0" w:color="auto"/>
            </w:tcBorders>
            <w:shd w:val="clear" w:color="auto" w:fill="auto"/>
            <w:noWrap/>
            <w:vAlign w:val="bottom"/>
            <w:hideMark/>
          </w:tcPr>
          <w:p w14:paraId="6B228FD4" w14:textId="77777777" w:rsidR="00673A69" w:rsidRPr="00482191" w:rsidRDefault="00CD3E79" w:rsidP="005764D8">
            <w:pPr>
              <w:spacing w:after="0" w:line="240" w:lineRule="auto"/>
              <w:jc w:val="left"/>
              <w:rPr>
                <w:rFonts w:eastAsia="Times New Roman" w:cstheme="minorHAnsi"/>
                <w:b/>
                <w:bCs/>
                <w:color w:val="000000" w:themeColor="text1"/>
                <w:sz w:val="18"/>
                <w:szCs w:val="20"/>
              </w:rPr>
            </w:pPr>
            <w:r w:rsidRPr="00482191">
              <w:rPr>
                <w:rFonts w:eastAsia="Times New Roman" w:cstheme="minorHAnsi"/>
                <w:b/>
                <w:bCs/>
                <w:color w:val="000000" w:themeColor="text1"/>
                <w:sz w:val="18"/>
                <w:szCs w:val="20"/>
              </w:rPr>
              <w:t>Campus</w:t>
            </w:r>
          </w:p>
        </w:tc>
      </w:tr>
      <w:tr w:rsidR="00673A69" w:rsidRPr="00482191" w14:paraId="6541CD0C" w14:textId="77777777" w:rsidTr="00785014">
        <w:trPr>
          <w:cantSplit/>
          <w:trHeight w:val="21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D9C14D" w14:textId="11E637B6"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 xml:space="preserve">MSc in Hospitality </w:t>
            </w:r>
            <w:r w:rsidR="004D7457" w:rsidRPr="00482191">
              <w:rPr>
                <w:rFonts w:eastAsia="Times New Roman" w:cstheme="minorHAnsi"/>
                <w:color w:val="000000" w:themeColor="text1"/>
                <w:sz w:val="18"/>
                <w:szCs w:val="20"/>
              </w:rPr>
              <w:t>Management (</w:t>
            </w:r>
            <w:r w:rsidRPr="00482191">
              <w:rPr>
                <w:rFonts w:eastAsia="Times New Roman" w:cstheme="minorHAnsi"/>
                <w:color w:val="000000" w:themeColor="text1"/>
                <w:sz w:val="18"/>
                <w:szCs w:val="20"/>
              </w:rPr>
              <w:t>September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55D99C02"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42EE71"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5AC2263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0AAD79B3" w14:textId="77777777" w:rsidTr="00785014">
        <w:trPr>
          <w:cantSplit/>
          <w:trHeight w:val="104"/>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642BDD"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MSc in Hospitality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25F38358"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TU331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A029A71"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20EBA1DE" w14:textId="77777777" w:rsidR="00673A69" w:rsidRPr="00482191" w:rsidRDefault="00673A69" w:rsidP="005764D8">
            <w:pPr>
              <w:spacing w:after="0" w:line="240" w:lineRule="auto"/>
              <w:jc w:val="left"/>
              <w:rPr>
                <w:rFonts w:eastAsia="Times New Roman" w:cstheme="minorHAnsi"/>
                <w:color w:val="000000" w:themeColor="text1"/>
                <w:sz w:val="18"/>
                <w:szCs w:val="20"/>
              </w:rPr>
            </w:pPr>
            <w:r w:rsidRPr="00482191">
              <w:rPr>
                <w:rFonts w:eastAsia="Times New Roman" w:cstheme="minorHAnsi"/>
                <w:color w:val="000000" w:themeColor="text1"/>
                <w:sz w:val="18"/>
                <w:szCs w:val="20"/>
              </w:rPr>
              <w:t>City</w:t>
            </w:r>
          </w:p>
        </w:tc>
      </w:tr>
      <w:tr w:rsidR="00673A69" w:rsidRPr="00482191" w14:paraId="1E12D4ED" w14:textId="77777777" w:rsidTr="00785014">
        <w:trPr>
          <w:cantSplit/>
          <w:trHeight w:val="208"/>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227669" w14:textId="749C6128"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Hospitality </w:t>
            </w:r>
            <w:r w:rsidR="004D7457" w:rsidRPr="00482191">
              <w:rPr>
                <w:rFonts w:eastAsia="Times New Roman" w:cstheme="minorHAnsi"/>
                <w:color w:val="000000"/>
                <w:sz w:val="18"/>
                <w:szCs w:val="20"/>
              </w:rPr>
              <w:t>Management (</w:t>
            </w:r>
            <w:r w:rsidRPr="00482191">
              <w:rPr>
                <w:rFonts w:eastAsia="Times New Roman" w:cstheme="minorHAnsi"/>
                <w:color w:val="000000"/>
                <w:sz w:val="18"/>
                <w:szCs w:val="20"/>
              </w:rPr>
              <w:t>September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11255E5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1A0A19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6A641F5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631EA57" w14:textId="77777777" w:rsidTr="00785014">
        <w:trPr>
          <w:cantSplit/>
          <w:trHeight w:val="2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37F41C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Hospitality Management (January Intake p/t)</w:t>
            </w:r>
          </w:p>
        </w:tc>
        <w:tc>
          <w:tcPr>
            <w:tcW w:w="973" w:type="dxa"/>
            <w:tcBorders>
              <w:top w:val="single" w:sz="4" w:space="0" w:color="auto"/>
              <w:left w:val="nil"/>
              <w:bottom w:val="single" w:sz="4" w:space="0" w:color="auto"/>
              <w:right w:val="single" w:sz="4" w:space="0" w:color="auto"/>
            </w:tcBorders>
            <w:shd w:val="clear" w:color="auto" w:fill="auto"/>
            <w:vAlign w:val="bottom"/>
          </w:tcPr>
          <w:p w14:paraId="540BDD5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TU370</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372F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6E1B3E4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4B3ADA7" w14:textId="77777777" w:rsidTr="00785014">
        <w:trPr>
          <w:cantSplit/>
          <w:trHeight w:val="12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F7C17A" w14:textId="21796BE1"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r w:rsidR="004D7457" w:rsidRPr="00482191">
              <w:rPr>
                <w:rFonts w:eastAsia="Times New Roman" w:cstheme="minorHAnsi"/>
                <w:color w:val="000000"/>
                <w:sz w:val="18"/>
                <w:szCs w:val="20"/>
              </w:rPr>
              <w:t>Management (</w:t>
            </w:r>
            <w:r w:rsidRPr="00482191">
              <w:rPr>
                <w:rFonts w:eastAsia="Times New Roman" w:cstheme="minorHAnsi"/>
                <w:color w:val="000000"/>
                <w:sz w:val="18"/>
                <w:szCs w:val="20"/>
              </w:rPr>
              <w:t>September Intake f/t)</w:t>
            </w:r>
          </w:p>
        </w:tc>
        <w:tc>
          <w:tcPr>
            <w:tcW w:w="973" w:type="dxa"/>
            <w:tcBorders>
              <w:top w:val="single" w:sz="4" w:space="0" w:color="auto"/>
              <w:left w:val="nil"/>
              <w:bottom w:val="single" w:sz="4" w:space="0" w:color="auto"/>
              <w:right w:val="single" w:sz="4" w:space="0" w:color="auto"/>
            </w:tcBorders>
            <w:shd w:val="clear" w:color="auto" w:fill="auto"/>
            <w:vAlign w:val="bottom"/>
          </w:tcPr>
          <w:p w14:paraId="32C6562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TU326</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E451D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3B25658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5ABA925" w14:textId="77777777" w:rsidTr="00785014">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19A47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1EC6C63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AFF2A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5AFD622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CA5A790" w14:textId="77777777" w:rsidTr="00785014">
        <w:trPr>
          <w:cantSplit/>
          <w:trHeight w:val="1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84B9A5" w14:textId="23F665D0"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MSc in Event </w:t>
            </w:r>
            <w:r w:rsidR="004D7457" w:rsidRPr="00482191">
              <w:rPr>
                <w:rFonts w:eastAsia="Times New Roman" w:cstheme="minorHAnsi"/>
                <w:color w:val="000000"/>
                <w:sz w:val="18"/>
                <w:szCs w:val="20"/>
              </w:rPr>
              <w:t>Management (</w:t>
            </w:r>
            <w:r w:rsidRPr="00482191">
              <w:rPr>
                <w:rFonts w:eastAsia="Times New Roman" w:cstheme="minorHAnsi"/>
                <w:color w:val="000000"/>
                <w:sz w:val="18"/>
                <w:szCs w:val="20"/>
              </w:rPr>
              <w:t>September Intake p/t)</w:t>
            </w:r>
          </w:p>
        </w:tc>
        <w:tc>
          <w:tcPr>
            <w:tcW w:w="973" w:type="dxa"/>
            <w:tcBorders>
              <w:top w:val="single" w:sz="4" w:space="0" w:color="auto"/>
              <w:left w:val="nil"/>
              <w:bottom w:val="single" w:sz="4" w:space="0" w:color="auto"/>
              <w:right w:val="single" w:sz="4" w:space="0" w:color="auto"/>
            </w:tcBorders>
            <w:shd w:val="clear" w:color="auto" w:fill="auto"/>
            <w:vAlign w:val="bottom"/>
          </w:tcPr>
          <w:p w14:paraId="2FD2DA8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TU367</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716B3A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4CF7E1F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6E8C884A" w14:textId="77777777" w:rsidTr="00785014">
        <w:trPr>
          <w:cantSplit/>
          <w:trHeight w:val="13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1A146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Event Management (January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358EA6F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TU368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A9086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3BB3749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CEDC2F8" w14:textId="77777777" w:rsidTr="00785014">
        <w:trPr>
          <w:cantSplit/>
          <w:trHeight w:val="17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0556B02" w14:textId="0068DB6B"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r w:rsidR="004D7457" w:rsidRPr="00482191">
              <w:rPr>
                <w:rFonts w:eastAsia="Times New Roman" w:cstheme="minorHAnsi"/>
                <w:color w:val="000000"/>
                <w:sz w:val="18"/>
                <w:szCs w:val="20"/>
              </w:rPr>
              <w:t>Management (</w:t>
            </w:r>
            <w:r w:rsidRPr="00482191">
              <w:rPr>
                <w:rFonts w:eastAsia="Times New Roman" w:cstheme="minorHAnsi"/>
                <w:color w:val="000000"/>
                <w:sz w:val="18"/>
                <w:szCs w:val="20"/>
              </w:rPr>
              <w:t>September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07F6E36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TU328</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7E985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04A65A9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79539901" w14:textId="77777777" w:rsidTr="00785014">
        <w:trPr>
          <w:cantSplit/>
          <w:trHeight w:val="203"/>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5D90D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f/t) </w:t>
            </w:r>
          </w:p>
        </w:tc>
        <w:tc>
          <w:tcPr>
            <w:tcW w:w="973" w:type="dxa"/>
            <w:tcBorders>
              <w:top w:val="single" w:sz="4" w:space="0" w:color="auto"/>
              <w:left w:val="nil"/>
              <w:bottom w:val="single" w:sz="4" w:space="0" w:color="auto"/>
              <w:right w:val="single" w:sz="4" w:space="0" w:color="auto"/>
            </w:tcBorders>
            <w:shd w:val="clear" w:color="auto" w:fill="auto"/>
            <w:vAlign w:val="bottom"/>
          </w:tcPr>
          <w:p w14:paraId="48896AFB"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TU329</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D9FCD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77C5C64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216382F" w14:textId="77777777" w:rsidTr="00785014">
        <w:trPr>
          <w:cantSplit/>
          <w:trHeight w:val="79"/>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21C310" w14:textId="56A9A735"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w:t>
            </w:r>
            <w:r w:rsidR="004D7457" w:rsidRPr="00482191">
              <w:rPr>
                <w:rFonts w:eastAsia="Times New Roman" w:cstheme="minorHAnsi"/>
                <w:color w:val="000000"/>
                <w:sz w:val="18"/>
                <w:szCs w:val="20"/>
              </w:rPr>
              <w:t>Management (</w:t>
            </w:r>
            <w:r w:rsidRPr="00482191">
              <w:rPr>
                <w:rFonts w:eastAsia="Times New Roman" w:cstheme="minorHAnsi"/>
                <w:color w:val="000000"/>
                <w:sz w:val="18"/>
                <w:szCs w:val="20"/>
              </w:rPr>
              <w:t>September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0544EE7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TU371</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7E1BA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40F7EB9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E99C453" w14:textId="77777777" w:rsidTr="00785014">
        <w:trPr>
          <w:cantSplit/>
          <w:trHeight w:val="111"/>
        </w:trPr>
        <w:tc>
          <w:tcPr>
            <w:tcW w:w="6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76104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MSc in Tourism Management (January Intake p/t) </w:t>
            </w:r>
          </w:p>
        </w:tc>
        <w:tc>
          <w:tcPr>
            <w:tcW w:w="973" w:type="dxa"/>
            <w:tcBorders>
              <w:top w:val="single" w:sz="4" w:space="0" w:color="auto"/>
              <w:left w:val="nil"/>
              <w:bottom w:val="single" w:sz="4" w:space="0" w:color="auto"/>
              <w:right w:val="single" w:sz="4" w:space="0" w:color="auto"/>
            </w:tcBorders>
            <w:shd w:val="clear" w:color="auto" w:fill="auto"/>
            <w:vAlign w:val="bottom"/>
          </w:tcPr>
          <w:p w14:paraId="315A7BC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TU372</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4AB2C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9</w:t>
            </w:r>
          </w:p>
        </w:tc>
        <w:tc>
          <w:tcPr>
            <w:tcW w:w="1067" w:type="dxa"/>
            <w:tcBorders>
              <w:top w:val="nil"/>
              <w:left w:val="nil"/>
              <w:bottom w:val="single" w:sz="4" w:space="0" w:color="auto"/>
              <w:right w:val="single" w:sz="4" w:space="0" w:color="auto"/>
            </w:tcBorders>
            <w:shd w:val="clear" w:color="auto" w:fill="auto"/>
            <w:noWrap/>
            <w:vAlign w:val="bottom"/>
            <w:hideMark/>
          </w:tcPr>
          <w:p w14:paraId="07B8FB9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90D99E3" w14:textId="77777777" w:rsidTr="00785014">
        <w:trPr>
          <w:cantSplit/>
          <w:trHeight w:val="19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C0D7B8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International Hospitality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3C486F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1DF58E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3062CAD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2A984E03" w14:textId="77777777" w:rsidTr="00785014">
        <w:trPr>
          <w:cantSplit/>
          <w:trHeight w:val="17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79D5813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&amp; Digital Marketing</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0ECBF0F5"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40E79AC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1029B1D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26041EE" w14:textId="77777777" w:rsidTr="00785014">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FF598D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Event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7BF4479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656B588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622F0F06"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3395750" w14:textId="77777777" w:rsidTr="00785014">
        <w:trPr>
          <w:cantSplit/>
          <w:trHeight w:val="198"/>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01CE1EC2"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BSc Sports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Leisure Management</w:t>
            </w:r>
          </w:p>
        </w:tc>
        <w:tc>
          <w:tcPr>
            <w:tcW w:w="973" w:type="dxa"/>
            <w:tcBorders>
              <w:top w:val="single" w:sz="4" w:space="0" w:color="auto"/>
              <w:left w:val="nil"/>
              <w:bottom w:val="single" w:sz="4" w:space="0" w:color="auto"/>
              <w:right w:val="single" w:sz="4" w:space="0" w:color="auto"/>
            </w:tcBorders>
            <w:shd w:val="clear" w:color="000000" w:fill="FFFFFF"/>
            <w:vAlign w:val="center"/>
          </w:tcPr>
          <w:p w14:paraId="5B7E9D0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35B7B0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center"/>
            <w:hideMark/>
          </w:tcPr>
          <w:p w14:paraId="078C7A3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74A9687" w14:textId="77777777" w:rsidTr="00785014">
        <w:trPr>
          <w:cantSplit/>
          <w:trHeight w:val="21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9D76EE8"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8C681C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26CFA9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79D764F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0567FED3" w14:textId="77777777" w:rsidTr="00785014">
        <w:trPr>
          <w:cantSplit/>
          <w:trHeight w:val="16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37D97A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BSc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6430B17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B16335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5DBBB6F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1587979B" w14:textId="77777777" w:rsidTr="00785014">
        <w:trPr>
          <w:cantSplit/>
          <w:trHeight w:val="8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1A7A23F"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Diploma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7080A34"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A7C330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79BE531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540A62" w:rsidRPr="00482191" w14:paraId="339F8C3C" w14:textId="77777777" w:rsidTr="00785014">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tcPr>
          <w:p w14:paraId="0DCFCE2F"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8258F60"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53FA5FD1"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tcPr>
          <w:p w14:paraId="473ABE33" w14:textId="77777777" w:rsidR="00540A62" w:rsidRPr="00482191" w:rsidRDefault="00540A62"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5516D913" w14:textId="77777777" w:rsidTr="00785014">
        <w:trPr>
          <w:cantSplit/>
          <w:trHeight w:val="333"/>
        </w:trPr>
        <w:tc>
          <w:tcPr>
            <w:tcW w:w="6420" w:type="dxa"/>
            <w:tcBorders>
              <w:top w:val="single" w:sz="4" w:space="0" w:color="auto"/>
              <w:left w:val="single" w:sz="4" w:space="0" w:color="auto"/>
              <w:bottom w:val="single" w:sz="4" w:space="0" w:color="auto"/>
              <w:right w:val="single" w:sz="4" w:space="0" w:color="auto"/>
            </w:tcBorders>
            <w:shd w:val="clear" w:color="000000" w:fill="FFFFFF"/>
            <w:vAlign w:val="bottom"/>
            <w:hideMark/>
          </w:tcPr>
          <w:p w14:paraId="0AD3AE3F" w14:textId="77777777" w:rsidR="00673A69" w:rsidRPr="00482191" w:rsidRDefault="00673A69" w:rsidP="000011E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BA Languages </w:t>
            </w:r>
            <w:r w:rsidR="000011E3" w:rsidRPr="00482191">
              <w:rPr>
                <w:rFonts w:eastAsia="Times New Roman" w:cstheme="minorHAnsi"/>
                <w:color w:val="000000"/>
                <w:sz w:val="18"/>
                <w:szCs w:val="20"/>
              </w:rPr>
              <w:t>&amp;</w:t>
            </w:r>
            <w:r w:rsidRPr="00482191">
              <w:rPr>
                <w:rFonts w:eastAsia="Times New Roman" w:cstheme="minorHAnsi"/>
                <w:color w:val="000000"/>
                <w:sz w:val="18"/>
                <w:szCs w:val="20"/>
              </w:rPr>
              <w:t xml:space="preserve"> International Tourism Chinese/French/German/Irish/Italian/Spanish)</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5D04F3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TU967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37B26B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8</w:t>
            </w:r>
          </w:p>
        </w:tc>
        <w:tc>
          <w:tcPr>
            <w:tcW w:w="1067" w:type="dxa"/>
            <w:tcBorders>
              <w:top w:val="nil"/>
              <w:left w:val="nil"/>
              <w:bottom w:val="single" w:sz="4" w:space="0" w:color="auto"/>
              <w:right w:val="single" w:sz="4" w:space="0" w:color="auto"/>
            </w:tcBorders>
            <w:shd w:val="clear" w:color="000000" w:fill="FFFFFF"/>
            <w:noWrap/>
            <w:vAlign w:val="bottom"/>
            <w:hideMark/>
          </w:tcPr>
          <w:p w14:paraId="36898743"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4CAA1131" w14:textId="77777777" w:rsidTr="00785014">
        <w:trPr>
          <w:cantSplit/>
          <w:trHeight w:val="16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8928F88"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999483F"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8756BAE"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bottom"/>
            <w:hideMark/>
          </w:tcPr>
          <w:p w14:paraId="7BB0E765"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47D95543" w14:textId="77777777" w:rsidTr="00785014">
        <w:trPr>
          <w:cantSplit/>
          <w:trHeight w:val="8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362564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5E9399BC"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TU745</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F7D9BE2"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bottom"/>
            <w:hideMark/>
          </w:tcPr>
          <w:p w14:paraId="70D21E1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BA05C4" w:rsidRPr="00482191" w14:paraId="706820A8" w14:textId="77777777" w:rsidTr="00785014">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77A8BD62"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International Hospitality &amp; Tourism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F7654D6"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TU746</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9A14F84"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center"/>
          </w:tcPr>
          <w:p w14:paraId="5C743027" w14:textId="77777777" w:rsidR="00BA05C4" w:rsidRPr="00482191" w:rsidRDefault="00BA05C4" w:rsidP="00894F21">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Tallaght</w:t>
            </w:r>
          </w:p>
        </w:tc>
      </w:tr>
      <w:tr w:rsidR="00673A69" w:rsidRPr="00482191" w14:paraId="6EE8348A" w14:textId="77777777" w:rsidTr="00785014">
        <w:trPr>
          <w:cantSplit/>
          <w:trHeight w:val="5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5B9BAB9" w14:textId="413F9F1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BA Hospitality Management Studies</w:t>
            </w:r>
            <w:r w:rsidR="00F11DF3">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213D486A"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70FD1F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7</w:t>
            </w:r>
          </w:p>
        </w:tc>
        <w:tc>
          <w:tcPr>
            <w:tcW w:w="1067" w:type="dxa"/>
            <w:tcBorders>
              <w:top w:val="nil"/>
              <w:left w:val="nil"/>
              <w:bottom w:val="single" w:sz="4" w:space="0" w:color="auto"/>
              <w:right w:val="single" w:sz="4" w:space="0" w:color="auto"/>
            </w:tcBorders>
            <w:shd w:val="clear" w:color="000000" w:fill="FFFFFF"/>
            <w:noWrap/>
            <w:vAlign w:val="center"/>
            <w:hideMark/>
          </w:tcPr>
          <w:p w14:paraId="44F7BBB0"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308131C0" w14:textId="77777777" w:rsidTr="00785014">
        <w:trPr>
          <w:cantSplit/>
          <w:trHeight w:val="9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D3477A9" w14:textId="14763305"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Higher Certificate Hospitality Management Studies</w:t>
            </w:r>
            <w:r w:rsidR="00F11DF3">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0DF6D07"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TU153</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6668F3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center"/>
            <w:hideMark/>
          </w:tcPr>
          <w:p w14:paraId="379028FD"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673A69" w:rsidRPr="00482191" w14:paraId="52936538" w14:textId="77777777" w:rsidTr="00785014">
        <w:trPr>
          <w:cantSplit/>
          <w:trHeight w:val="15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75E634C" w14:textId="4F311F76" w:rsidR="00673A69" w:rsidRPr="00482191" w:rsidRDefault="003C55C4"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 xml:space="preserve">Higher Certificate </w:t>
            </w:r>
            <w:r w:rsidR="00673A69" w:rsidRPr="00482191">
              <w:rPr>
                <w:rFonts w:eastAsia="Times New Roman" w:cstheme="minorHAnsi"/>
                <w:color w:val="000000"/>
                <w:sz w:val="18"/>
                <w:szCs w:val="20"/>
              </w:rPr>
              <w:t>Hospitality Management Studies</w:t>
            </w:r>
            <w:r w:rsidR="00F11DF3">
              <w:rPr>
                <w:rFonts w:eastAsia="Times New Roman" w:cstheme="minorHAnsi"/>
                <w:color w:val="000000"/>
                <w:sz w:val="18"/>
                <w:szCs w:val="20"/>
              </w:rPr>
              <w:t xml:space="preserve"> (p/t)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2B143E91"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TU154</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2B0FFFE"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center"/>
            <w:hideMark/>
          </w:tcPr>
          <w:p w14:paraId="1B597969" w14:textId="77777777" w:rsidR="00673A69" w:rsidRPr="00482191" w:rsidRDefault="00673A69" w:rsidP="005764D8">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F11DF3" w:rsidRPr="00482191" w14:paraId="58E233A4" w14:textId="77777777" w:rsidTr="00785014">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0F1439C7" w14:textId="167C6F32" w:rsidR="00F11DF3" w:rsidRPr="00482191" w:rsidRDefault="00F11DF3" w:rsidP="00F11DF3">
            <w:pPr>
              <w:spacing w:after="0" w:line="240" w:lineRule="auto"/>
              <w:jc w:val="left"/>
              <w:rPr>
                <w:rFonts w:eastAsia="Times New Roman" w:cstheme="minorHAnsi"/>
                <w:color w:val="000000"/>
                <w:sz w:val="18"/>
                <w:szCs w:val="20"/>
              </w:rPr>
            </w:pPr>
            <w:r>
              <w:rPr>
                <w:rFonts w:eastAsia="Times New Roman" w:cs="Aptos"/>
                <w:color w:val="000000"/>
                <w:sz w:val="18"/>
                <w:szCs w:val="18"/>
              </w:rPr>
              <w:t>Certificate in Hospitality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5F95047" w14:textId="3EC282D8" w:rsidR="00F11DF3" w:rsidRPr="00482191" w:rsidRDefault="00F11DF3" w:rsidP="00F11DF3">
            <w:pPr>
              <w:spacing w:after="0" w:line="240" w:lineRule="auto"/>
              <w:jc w:val="left"/>
              <w:rPr>
                <w:rFonts w:eastAsia="Times New Roman" w:cstheme="minorHAnsi"/>
                <w:color w:val="000000"/>
                <w:sz w:val="18"/>
                <w:szCs w:val="20"/>
              </w:rPr>
            </w:pPr>
            <w:r>
              <w:rPr>
                <w:rFonts w:eastAsia="Times New Roman" w:cs="Aptos"/>
                <w:color w:val="000000"/>
                <w:sz w:val="18"/>
                <w:szCs w:val="18"/>
              </w:rPr>
              <w:t>TU5752</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tcPr>
          <w:p w14:paraId="18896420" w14:textId="47225C5B" w:rsidR="00F11DF3" w:rsidRPr="00482191" w:rsidRDefault="00F11DF3" w:rsidP="00F11DF3">
            <w:pPr>
              <w:spacing w:after="0" w:line="240" w:lineRule="auto"/>
              <w:jc w:val="left"/>
              <w:rPr>
                <w:rFonts w:eastAsia="Times New Roman" w:cstheme="minorHAnsi"/>
                <w:color w:val="000000"/>
                <w:sz w:val="18"/>
                <w:szCs w:val="20"/>
              </w:rPr>
            </w:pPr>
            <w:r>
              <w:rPr>
                <w:rFonts w:eastAsia="Times New Roman" w:cs="Aptos"/>
                <w:color w:val="000000"/>
                <w:sz w:val="18"/>
                <w:szCs w:val="18"/>
              </w:rPr>
              <w:t>6</w:t>
            </w:r>
          </w:p>
        </w:tc>
        <w:tc>
          <w:tcPr>
            <w:tcW w:w="1067" w:type="dxa"/>
            <w:tcBorders>
              <w:top w:val="nil"/>
              <w:left w:val="nil"/>
              <w:bottom w:val="single" w:sz="4" w:space="0" w:color="auto"/>
              <w:right w:val="single" w:sz="4" w:space="0" w:color="auto"/>
            </w:tcBorders>
            <w:shd w:val="clear" w:color="000000" w:fill="FFFFFF"/>
            <w:noWrap/>
            <w:vAlign w:val="bottom"/>
          </w:tcPr>
          <w:p w14:paraId="69D2D92B" w14:textId="0C3DD844" w:rsidR="00F11DF3" w:rsidRDefault="00F11DF3" w:rsidP="00F11DF3">
            <w:pPr>
              <w:spacing w:after="0" w:line="240" w:lineRule="auto"/>
              <w:jc w:val="left"/>
              <w:rPr>
                <w:rFonts w:eastAsia="Times New Roman" w:cstheme="minorHAnsi"/>
                <w:color w:val="000000"/>
                <w:sz w:val="18"/>
                <w:szCs w:val="20"/>
              </w:rPr>
            </w:pPr>
            <w:r>
              <w:rPr>
                <w:rFonts w:eastAsia="Times New Roman" w:cs="Aptos"/>
                <w:color w:val="000000"/>
                <w:sz w:val="18"/>
                <w:szCs w:val="18"/>
              </w:rPr>
              <w:t>City</w:t>
            </w:r>
          </w:p>
        </w:tc>
      </w:tr>
      <w:tr w:rsidR="00F11DF3" w:rsidRPr="00482191" w14:paraId="023F615A" w14:textId="77777777" w:rsidTr="00785014">
        <w:trPr>
          <w:cantSplit/>
          <w:trHeight w:val="219"/>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B9EF865"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Access Foundation Programme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CAC3FD7"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719EC68"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588F0854" w14:textId="77777777" w:rsidR="00F11DF3" w:rsidRPr="00482191" w:rsidRDefault="00F11DF3" w:rsidP="00F11DF3">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w:t>
            </w:r>
          </w:p>
        </w:tc>
      </w:tr>
      <w:tr w:rsidR="00F11DF3" w:rsidRPr="00482191" w14:paraId="4E1DEE75" w14:textId="77777777" w:rsidTr="00785014">
        <w:trPr>
          <w:cantSplit/>
          <w:trHeight w:val="18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4865D36"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(September intake)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41B2BE35"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201F1E"/>
                <w:sz w:val="18"/>
                <w:szCs w:val="20"/>
              </w:rPr>
              <w:t>TU697</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137BCB7"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524F7A91" w14:textId="77777777" w:rsidR="00F11DF3" w:rsidRPr="00482191" w:rsidRDefault="00F11DF3" w:rsidP="00F11DF3">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w:t>
            </w:r>
          </w:p>
        </w:tc>
      </w:tr>
      <w:tr w:rsidR="00F11DF3" w:rsidRPr="00482191" w14:paraId="4686989E" w14:textId="77777777" w:rsidTr="00785014">
        <w:trPr>
          <w:cantSplit/>
          <w:trHeight w:val="22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D51E561"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Foundation Year Programme (January intake)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9D9A322"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TU698</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D545AF2"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1831B8AE" w14:textId="77777777" w:rsidR="00F11DF3" w:rsidRPr="00482191" w:rsidRDefault="00F11DF3" w:rsidP="00F11DF3">
            <w:pPr>
              <w:spacing w:after="0" w:line="240" w:lineRule="auto"/>
              <w:jc w:val="left"/>
              <w:rPr>
                <w:rFonts w:eastAsia="Times New Roman" w:cstheme="minorHAnsi"/>
                <w:color w:val="000000"/>
                <w:sz w:val="18"/>
                <w:szCs w:val="20"/>
              </w:rPr>
            </w:pPr>
            <w:r>
              <w:rPr>
                <w:rFonts w:eastAsia="Times New Roman" w:cstheme="minorHAnsi"/>
                <w:color w:val="000000"/>
                <w:sz w:val="18"/>
                <w:szCs w:val="20"/>
              </w:rPr>
              <w:t>Aungier St</w:t>
            </w:r>
          </w:p>
        </w:tc>
      </w:tr>
      <w:tr w:rsidR="00F11DF3" w:rsidRPr="00482191" w14:paraId="27CAF286" w14:textId="77777777" w:rsidTr="00785014">
        <w:trPr>
          <w:cantSplit/>
          <w:trHeight w:val="145"/>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499C216"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Diploma in Visitor Attraction Management</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09B793EC"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TU5751</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2B2749D"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6</w:t>
            </w:r>
          </w:p>
        </w:tc>
        <w:tc>
          <w:tcPr>
            <w:tcW w:w="1067" w:type="dxa"/>
            <w:tcBorders>
              <w:top w:val="nil"/>
              <w:left w:val="nil"/>
              <w:bottom w:val="single" w:sz="4" w:space="0" w:color="auto"/>
              <w:right w:val="single" w:sz="4" w:space="0" w:color="auto"/>
            </w:tcBorders>
            <w:shd w:val="clear" w:color="000000" w:fill="FFFFFF"/>
            <w:noWrap/>
            <w:vAlign w:val="bottom"/>
            <w:hideMark/>
          </w:tcPr>
          <w:p w14:paraId="7330877E"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F11DF3" w:rsidRPr="00482191" w14:paraId="3A5FFEC4" w14:textId="77777777" w:rsidTr="00891067">
        <w:trPr>
          <w:cantSplit/>
          <w:trHeight w:val="191"/>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FC6BB00"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Undergraduate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600AAF1"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TU300</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2AAC562"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nil"/>
              <w:left w:val="nil"/>
              <w:bottom w:val="single" w:sz="4" w:space="0" w:color="auto"/>
              <w:right w:val="single" w:sz="4" w:space="0" w:color="auto"/>
            </w:tcBorders>
            <w:shd w:val="clear" w:color="000000" w:fill="FFFFFF"/>
            <w:noWrap/>
            <w:hideMark/>
          </w:tcPr>
          <w:p w14:paraId="3C62EE62" w14:textId="77777777" w:rsidR="00F11DF3" w:rsidRPr="00482191" w:rsidRDefault="00F11DF3" w:rsidP="00F11DF3">
            <w:pPr>
              <w:spacing w:after="0" w:line="240" w:lineRule="auto"/>
              <w:jc w:val="left"/>
              <w:rPr>
                <w:rFonts w:eastAsia="Times New Roman" w:cstheme="minorHAnsi"/>
                <w:color w:val="000000"/>
                <w:sz w:val="18"/>
                <w:szCs w:val="20"/>
              </w:rPr>
            </w:pPr>
            <w:r w:rsidRPr="0081439B">
              <w:rPr>
                <w:rFonts w:eastAsia="Times New Roman" w:cstheme="minorHAnsi"/>
                <w:color w:val="000000"/>
                <w:sz w:val="18"/>
                <w:szCs w:val="20"/>
              </w:rPr>
              <w:t>Aungier St</w:t>
            </w:r>
          </w:p>
        </w:tc>
      </w:tr>
      <w:tr w:rsidR="00F11DF3" w:rsidRPr="00482191" w14:paraId="2C0AF255" w14:textId="77777777" w:rsidTr="00891067">
        <w:trPr>
          <w:cantSplit/>
          <w:trHeight w:val="23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FBD84E4"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International Bridging Programme for Postgraduate Studies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49FD094"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TU299</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211AEFC"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nil"/>
              <w:left w:val="nil"/>
              <w:bottom w:val="single" w:sz="4" w:space="0" w:color="auto"/>
              <w:right w:val="single" w:sz="4" w:space="0" w:color="auto"/>
            </w:tcBorders>
            <w:shd w:val="clear" w:color="000000" w:fill="FFFFFF"/>
            <w:noWrap/>
            <w:hideMark/>
          </w:tcPr>
          <w:p w14:paraId="6B72BEB4" w14:textId="77777777" w:rsidR="00F11DF3" w:rsidRPr="00482191" w:rsidRDefault="00F11DF3" w:rsidP="00F11DF3">
            <w:pPr>
              <w:spacing w:after="0" w:line="240" w:lineRule="auto"/>
              <w:jc w:val="left"/>
              <w:rPr>
                <w:rFonts w:eastAsia="Times New Roman" w:cstheme="minorHAnsi"/>
                <w:color w:val="000000"/>
                <w:sz w:val="18"/>
                <w:szCs w:val="20"/>
              </w:rPr>
            </w:pPr>
            <w:r w:rsidRPr="0081439B">
              <w:rPr>
                <w:rFonts w:eastAsia="Times New Roman" w:cstheme="minorHAnsi"/>
                <w:color w:val="000000"/>
                <w:sz w:val="18"/>
                <w:szCs w:val="20"/>
              </w:rPr>
              <w:t>Aungier St</w:t>
            </w:r>
          </w:p>
        </w:tc>
      </w:tr>
      <w:tr w:rsidR="00F11DF3" w:rsidRPr="00482191" w14:paraId="071E80E5" w14:textId="77777777" w:rsidTr="00785014">
        <w:trPr>
          <w:cantSplit/>
          <w:trHeight w:val="243"/>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AFF72EF"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Erasmus &amp; International Exchange</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74E8FC4F"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9245976"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288D9F5"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r w:rsidR="00F11DF3" w:rsidRPr="00482191" w14:paraId="704F3732" w14:textId="77777777" w:rsidTr="00785014">
        <w:trPr>
          <w:cantSplit/>
          <w:trHeight w:val="147"/>
        </w:trPr>
        <w:tc>
          <w:tcPr>
            <w:tcW w:w="642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8439274"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CPD Modules</w:t>
            </w:r>
          </w:p>
        </w:tc>
        <w:tc>
          <w:tcPr>
            <w:tcW w:w="973" w:type="dxa"/>
            <w:tcBorders>
              <w:top w:val="single" w:sz="4" w:space="0" w:color="auto"/>
              <w:left w:val="nil"/>
              <w:bottom w:val="single" w:sz="4" w:space="0" w:color="auto"/>
              <w:right w:val="single" w:sz="4" w:space="0" w:color="auto"/>
            </w:tcBorders>
            <w:shd w:val="clear" w:color="000000" w:fill="FFFFFF"/>
            <w:vAlign w:val="bottom"/>
          </w:tcPr>
          <w:p w14:paraId="13564E00"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960"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70FB1204"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N/A</w:t>
            </w:r>
          </w:p>
        </w:tc>
        <w:tc>
          <w:tcPr>
            <w:tcW w:w="1067"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AEF103F" w14:textId="77777777" w:rsidR="00F11DF3" w:rsidRPr="00482191" w:rsidRDefault="00F11DF3" w:rsidP="00F11DF3">
            <w:pPr>
              <w:spacing w:after="0" w:line="240" w:lineRule="auto"/>
              <w:jc w:val="left"/>
              <w:rPr>
                <w:rFonts w:eastAsia="Times New Roman" w:cstheme="minorHAnsi"/>
                <w:color w:val="000000"/>
                <w:sz w:val="18"/>
                <w:szCs w:val="20"/>
              </w:rPr>
            </w:pPr>
            <w:r w:rsidRPr="00482191">
              <w:rPr>
                <w:rFonts w:eastAsia="Times New Roman" w:cstheme="minorHAnsi"/>
                <w:color w:val="000000"/>
                <w:sz w:val="18"/>
                <w:szCs w:val="20"/>
              </w:rPr>
              <w:t>City</w:t>
            </w:r>
          </w:p>
        </w:tc>
      </w:tr>
    </w:tbl>
    <w:p w14:paraId="2A05722D" w14:textId="77777777" w:rsidR="00B21714" w:rsidRPr="00E9441F" w:rsidRDefault="005764D8" w:rsidP="005764D8">
      <w:pPr>
        <w:tabs>
          <w:tab w:val="left" w:pos="567"/>
        </w:tabs>
        <w:spacing w:after="0" w:line="240" w:lineRule="auto"/>
        <w:rPr>
          <w:rFonts w:cstheme="minorHAnsi"/>
          <w:bCs/>
          <w:noProof/>
          <w:sz w:val="18"/>
          <w:szCs w:val="18"/>
          <w:shd w:val="clear" w:color="auto" w:fill="FFFFFF"/>
        </w:rPr>
      </w:pPr>
      <w:r w:rsidRPr="005764D8">
        <w:rPr>
          <w:b/>
          <w:sz w:val="18"/>
          <w:szCs w:val="18"/>
        </w:rPr>
        <w:t>Note</w:t>
      </w:r>
      <w:r w:rsidR="00E9441F" w:rsidRPr="005764D8">
        <w:rPr>
          <w:b/>
          <w:sz w:val="18"/>
          <w:szCs w:val="18"/>
        </w:rPr>
        <w:t>:</w:t>
      </w:r>
      <w:r w:rsidR="00E9441F" w:rsidRPr="005764D8">
        <w:rPr>
          <w:b/>
          <w:sz w:val="18"/>
          <w:szCs w:val="18"/>
        </w:rPr>
        <w:tab/>
      </w:r>
      <w:r w:rsidR="00E9441F" w:rsidRPr="00E9441F">
        <w:rPr>
          <w:sz w:val="18"/>
          <w:szCs w:val="18"/>
        </w:rPr>
        <w:t xml:space="preserve">City campus are programmes based on the University’s Grangegorman Campus, Dublin 7, </w:t>
      </w:r>
      <w:r w:rsidR="00E9441F" w:rsidRPr="00E9441F">
        <w:rPr>
          <w:rFonts w:cstheme="minorHAnsi"/>
          <w:bCs/>
          <w:noProof/>
          <w:sz w:val="18"/>
          <w:szCs w:val="18"/>
          <w:shd w:val="clear" w:color="auto" w:fill="FFFFFF"/>
        </w:rPr>
        <w:t>D07 H6K8.</w:t>
      </w:r>
    </w:p>
    <w:p w14:paraId="2DF9E950" w14:textId="77777777" w:rsidR="00E9441F" w:rsidRDefault="00BA05C4" w:rsidP="005764D8">
      <w:pPr>
        <w:tabs>
          <w:tab w:val="left" w:pos="567"/>
        </w:tabs>
        <w:spacing w:after="0" w:line="240" w:lineRule="auto"/>
        <w:ind w:right="-563"/>
        <w:rPr>
          <w:rFonts w:cstheme="minorHAnsi"/>
          <w:sz w:val="18"/>
          <w:szCs w:val="18"/>
          <w:shd w:val="clear" w:color="auto" w:fill="FFFFFF"/>
        </w:rPr>
      </w:pPr>
      <w:r>
        <w:rPr>
          <w:sz w:val="18"/>
          <w:szCs w:val="18"/>
        </w:rPr>
        <w:tab/>
      </w:r>
      <w:r w:rsidR="00E9441F" w:rsidRPr="00E9441F">
        <w:rPr>
          <w:sz w:val="18"/>
          <w:szCs w:val="18"/>
        </w:rPr>
        <w:t xml:space="preserve">Tallaght campus are programmes based on the University’s Tallaght Campus, </w:t>
      </w:r>
      <w:r w:rsidR="00E9441F" w:rsidRPr="00E9441F">
        <w:rPr>
          <w:rFonts w:cstheme="minorHAnsi"/>
          <w:sz w:val="18"/>
          <w:szCs w:val="18"/>
          <w:shd w:val="clear" w:color="auto" w:fill="FFFFFF"/>
        </w:rPr>
        <w:t xml:space="preserve">Old </w:t>
      </w:r>
      <w:r w:rsidR="00A11FFA" w:rsidRPr="00E9441F">
        <w:rPr>
          <w:rFonts w:cstheme="minorHAnsi"/>
          <w:sz w:val="18"/>
          <w:szCs w:val="18"/>
          <w:shd w:val="clear" w:color="auto" w:fill="FFFFFF"/>
        </w:rPr>
        <w:t>Blessington</w:t>
      </w:r>
      <w:r w:rsidR="00E9441F" w:rsidRPr="00E9441F">
        <w:rPr>
          <w:rFonts w:cstheme="minorHAnsi"/>
          <w:sz w:val="18"/>
          <w:szCs w:val="18"/>
          <w:shd w:val="clear" w:color="auto" w:fill="FFFFFF"/>
        </w:rPr>
        <w:t xml:space="preserve"> Road, Tallaght,</w:t>
      </w:r>
      <w:r w:rsidR="00E9441F">
        <w:rPr>
          <w:rFonts w:cstheme="minorHAnsi"/>
          <w:sz w:val="18"/>
          <w:szCs w:val="18"/>
        </w:rPr>
        <w:t xml:space="preserve"> </w:t>
      </w:r>
      <w:r w:rsidR="00E9441F">
        <w:rPr>
          <w:rFonts w:cstheme="minorHAnsi"/>
          <w:sz w:val="18"/>
          <w:szCs w:val="18"/>
          <w:shd w:val="clear" w:color="auto" w:fill="FFFFFF"/>
        </w:rPr>
        <w:t>Dublin</w:t>
      </w:r>
      <w:r w:rsidR="005764D8">
        <w:rPr>
          <w:rFonts w:cstheme="minorHAnsi"/>
          <w:sz w:val="18"/>
          <w:szCs w:val="18"/>
          <w:shd w:val="clear" w:color="auto" w:fill="FFFFFF"/>
        </w:rPr>
        <w:t xml:space="preserve"> 24</w:t>
      </w:r>
      <w:r w:rsidR="00E9441F">
        <w:rPr>
          <w:rFonts w:cstheme="minorHAnsi"/>
          <w:sz w:val="18"/>
          <w:szCs w:val="18"/>
          <w:shd w:val="clear" w:color="auto" w:fill="FFFFFF"/>
        </w:rPr>
        <w:t xml:space="preserve">, </w:t>
      </w:r>
      <w:r w:rsidR="00E9441F" w:rsidRPr="00E9441F">
        <w:rPr>
          <w:rFonts w:cstheme="minorHAnsi"/>
          <w:sz w:val="18"/>
          <w:szCs w:val="18"/>
          <w:shd w:val="clear" w:color="auto" w:fill="FFFFFF"/>
        </w:rPr>
        <w:t>D24 FKT9</w:t>
      </w:r>
      <w:r w:rsidR="00E9441F">
        <w:rPr>
          <w:rFonts w:cstheme="minorHAnsi"/>
          <w:sz w:val="18"/>
          <w:szCs w:val="18"/>
          <w:shd w:val="clear" w:color="auto" w:fill="FFFFFF"/>
        </w:rPr>
        <w:t>.</w:t>
      </w:r>
    </w:p>
    <w:p w14:paraId="6778680B" w14:textId="77777777" w:rsidR="00785014" w:rsidRDefault="00785014" w:rsidP="005764D8">
      <w:pPr>
        <w:tabs>
          <w:tab w:val="left" w:pos="567"/>
        </w:tabs>
        <w:spacing w:after="0" w:line="240" w:lineRule="auto"/>
        <w:ind w:right="-563"/>
        <w:rPr>
          <w:rFonts w:cstheme="minorHAnsi"/>
          <w:sz w:val="18"/>
          <w:szCs w:val="18"/>
          <w:shd w:val="clear" w:color="auto" w:fill="FFFFFF"/>
        </w:rPr>
      </w:pPr>
      <w:r>
        <w:rPr>
          <w:rFonts w:cstheme="minorHAnsi"/>
          <w:sz w:val="18"/>
          <w:szCs w:val="18"/>
          <w:shd w:val="clear" w:color="auto" w:fill="FFFFFF"/>
        </w:rPr>
        <w:tab/>
        <w:t xml:space="preserve">Aungier Street are programmes based on the University’s Aungier Street Campus, Aungier Street, Dublin </w:t>
      </w:r>
      <w:r w:rsidR="00720FC9">
        <w:rPr>
          <w:rFonts w:cstheme="minorHAnsi"/>
          <w:sz w:val="18"/>
          <w:szCs w:val="18"/>
          <w:shd w:val="clear" w:color="auto" w:fill="FFFFFF"/>
        </w:rPr>
        <w:t>2.</w:t>
      </w:r>
    </w:p>
    <w:p w14:paraId="113C60DD" w14:textId="77777777" w:rsidR="00540A62" w:rsidRDefault="00540A62" w:rsidP="005764D8">
      <w:pPr>
        <w:tabs>
          <w:tab w:val="left" w:pos="567"/>
        </w:tabs>
        <w:spacing w:after="0" w:line="240" w:lineRule="auto"/>
        <w:ind w:right="-563"/>
        <w:rPr>
          <w:sz w:val="24"/>
          <w:szCs w:val="24"/>
        </w:rPr>
      </w:pPr>
    </w:p>
    <w:p w14:paraId="545CC338" w14:textId="77777777" w:rsidR="001173EC" w:rsidRPr="00B0000F" w:rsidRDefault="00BA05C4" w:rsidP="005764D8">
      <w:pPr>
        <w:tabs>
          <w:tab w:val="left" w:pos="567"/>
        </w:tabs>
        <w:spacing w:after="0" w:line="240" w:lineRule="auto"/>
        <w:ind w:right="-563"/>
        <w:rPr>
          <w:rFonts w:cstheme="minorHAnsi"/>
          <w:sz w:val="20"/>
          <w:szCs w:val="20"/>
          <w:shd w:val="clear" w:color="auto" w:fill="FFFFFF"/>
        </w:rPr>
      </w:pPr>
      <w:r w:rsidRPr="00B0000F">
        <w:rPr>
          <w:sz w:val="20"/>
          <w:szCs w:val="20"/>
        </w:rPr>
        <w:t xml:space="preserve">For further information, please access: </w:t>
      </w:r>
      <w:hyperlink r:id="rId17" w:history="1">
        <w:r w:rsidRPr="00B0000F">
          <w:rPr>
            <w:rStyle w:val="Hyperlink"/>
            <w:rFonts w:cstheme="minorHAnsi"/>
            <w:sz w:val="20"/>
            <w:szCs w:val="20"/>
            <w:shd w:val="clear" w:color="auto" w:fill="FFFFFF"/>
          </w:rPr>
          <w:t>https://www.tudublin.ie/explore/faculties-and-schools/arts-humanities/tourism-and-hospitality-management/study/#</w:t>
        </w:r>
      </w:hyperlink>
      <w:r w:rsidR="00B0000F" w:rsidRPr="00AA5A54">
        <w:rPr>
          <w:rStyle w:val="Hyperlink"/>
          <w:rFonts w:cstheme="minorHAnsi"/>
          <w:color w:val="auto"/>
          <w:sz w:val="20"/>
          <w:szCs w:val="20"/>
          <w:u w:val="none"/>
          <w:shd w:val="clear" w:color="auto" w:fill="FFFFFF"/>
        </w:rPr>
        <w:t>.</w:t>
      </w:r>
    </w:p>
    <w:p w14:paraId="05BA1962" w14:textId="77777777" w:rsidR="00BA05C4" w:rsidRDefault="00BA05C4" w:rsidP="00CE7B6C">
      <w:pPr>
        <w:rPr>
          <w:shd w:val="clear" w:color="auto" w:fill="FFFFFF"/>
        </w:rPr>
      </w:pPr>
    </w:p>
    <w:p w14:paraId="4F6C7681" w14:textId="77777777" w:rsidR="00295C77" w:rsidRDefault="00295C77">
      <w:pPr>
        <w:jc w:val="left"/>
        <w:rPr>
          <w:rFonts w:ascii="Arial Black" w:eastAsiaTheme="majorEastAsia" w:hAnsi="Arial Black" w:cstheme="majorBidi"/>
          <w:b/>
          <w:bCs/>
          <w:color w:val="000000" w:themeColor="text1"/>
          <w:szCs w:val="28"/>
        </w:rPr>
      </w:pPr>
      <w:bookmarkStart w:id="227" w:name="_Toc144118921"/>
      <w:r>
        <w:br w:type="page"/>
      </w:r>
    </w:p>
    <w:p w14:paraId="4E2A527C" w14:textId="77777777" w:rsidR="00865A3A" w:rsidRPr="000011BC" w:rsidRDefault="0086652C" w:rsidP="00A91C2E">
      <w:pPr>
        <w:pStyle w:val="Heading1"/>
        <w:spacing w:after="0"/>
        <w:ind w:left="567" w:hanging="567"/>
      </w:pPr>
      <w:bookmarkStart w:id="228" w:name="_Toc144118922"/>
      <w:bookmarkStart w:id="229" w:name="_Toc145517090"/>
      <w:bookmarkStart w:id="230" w:name="_Toc177136834"/>
      <w:bookmarkEnd w:id="227"/>
      <w:r>
        <w:lastRenderedPageBreak/>
        <w:t>Programme Overview – Aims and Objectives</w:t>
      </w:r>
      <w:bookmarkEnd w:id="228"/>
      <w:bookmarkEnd w:id="229"/>
      <w:bookmarkEnd w:id="230"/>
      <w:r w:rsidR="006B270D">
        <w:t xml:space="preserve"> </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14:paraId="48AB3F08" w14:textId="523F1230" w:rsidR="000A721D" w:rsidRPr="00A91C2E" w:rsidRDefault="4290FF49" w:rsidP="120BB558">
      <w:pPr>
        <w:pStyle w:val="BodyText"/>
        <w:spacing w:after="0"/>
        <w:ind w:right="229"/>
        <w:rPr>
          <w:sz w:val="24"/>
          <w:szCs w:val="24"/>
        </w:rPr>
      </w:pPr>
      <w:r w:rsidRPr="120BB558">
        <w:rPr>
          <w:sz w:val="24"/>
          <w:szCs w:val="24"/>
        </w:rPr>
        <w:t xml:space="preserve">On behalf </w:t>
      </w:r>
      <w:r w:rsidR="066425F5" w:rsidRPr="120BB558">
        <w:rPr>
          <w:sz w:val="24"/>
          <w:szCs w:val="24"/>
        </w:rPr>
        <w:t>o</w:t>
      </w:r>
      <w:r w:rsidRPr="120BB558">
        <w:rPr>
          <w:sz w:val="24"/>
          <w:szCs w:val="24"/>
        </w:rPr>
        <w:t xml:space="preserve">f the teaching team, we would like to welcome you to </w:t>
      </w:r>
      <w:r w:rsidR="04602474" w:rsidRPr="120BB558">
        <w:rPr>
          <w:sz w:val="24"/>
          <w:szCs w:val="24"/>
        </w:rPr>
        <w:t xml:space="preserve">the </w:t>
      </w:r>
      <w:r w:rsidR="185BE571" w:rsidRPr="120BB558">
        <w:rPr>
          <w:sz w:val="24"/>
          <w:szCs w:val="24"/>
        </w:rPr>
        <w:t>Master of Science Hospitality Management</w:t>
      </w:r>
      <w:r w:rsidR="00601C5F">
        <w:rPr>
          <w:sz w:val="24"/>
          <w:szCs w:val="24"/>
        </w:rPr>
        <w:t>, Master of Science Event Management and Master of Science Tourism Management</w:t>
      </w:r>
      <w:r w:rsidR="04602474" w:rsidRPr="120BB558">
        <w:rPr>
          <w:sz w:val="24"/>
          <w:szCs w:val="24"/>
        </w:rPr>
        <w:t xml:space="preserve"> at </w:t>
      </w:r>
      <w:r w:rsidR="79A9DA95" w:rsidRPr="120BB558">
        <w:rPr>
          <w:sz w:val="24"/>
          <w:szCs w:val="24"/>
        </w:rPr>
        <w:t>Technological University Dublin</w:t>
      </w:r>
      <w:r w:rsidR="04602474" w:rsidRPr="120BB558">
        <w:rPr>
          <w:sz w:val="24"/>
          <w:szCs w:val="24"/>
        </w:rPr>
        <w:t xml:space="preserve">. </w:t>
      </w:r>
      <w:r w:rsidR="00601C5F">
        <w:rPr>
          <w:color w:val="000000" w:themeColor="text1"/>
          <w:sz w:val="24"/>
          <w:szCs w:val="24"/>
        </w:rPr>
        <w:t>All master programmes are one year of duration</w:t>
      </w:r>
      <w:r w:rsidR="423B1600" w:rsidRPr="120BB558">
        <w:rPr>
          <w:color w:val="000000" w:themeColor="text1"/>
          <w:sz w:val="24"/>
          <w:szCs w:val="24"/>
        </w:rPr>
        <w:t xml:space="preserve"> </w:t>
      </w:r>
      <w:r w:rsidR="185BE571" w:rsidRPr="120BB558">
        <w:rPr>
          <w:color w:val="000000" w:themeColor="text1"/>
          <w:sz w:val="24"/>
          <w:szCs w:val="24"/>
        </w:rPr>
        <w:t>(full-time) and two year</w:t>
      </w:r>
      <w:r w:rsidR="00601C5F">
        <w:rPr>
          <w:color w:val="000000" w:themeColor="text1"/>
          <w:sz w:val="24"/>
          <w:szCs w:val="24"/>
        </w:rPr>
        <w:t>s duration</w:t>
      </w:r>
      <w:r w:rsidR="185BE571" w:rsidRPr="120BB558">
        <w:rPr>
          <w:color w:val="000000" w:themeColor="text1"/>
          <w:sz w:val="24"/>
          <w:szCs w:val="24"/>
        </w:rPr>
        <w:t xml:space="preserve"> (part-time)</w:t>
      </w:r>
      <w:r w:rsidR="00601C5F">
        <w:rPr>
          <w:color w:val="000000" w:themeColor="text1"/>
          <w:sz w:val="24"/>
          <w:szCs w:val="24"/>
        </w:rPr>
        <w:t>.  Each</w:t>
      </w:r>
      <w:r w:rsidR="185BE571" w:rsidRPr="120BB558">
        <w:rPr>
          <w:color w:val="000000" w:themeColor="text1"/>
          <w:sz w:val="24"/>
          <w:szCs w:val="24"/>
        </w:rPr>
        <w:t xml:space="preserve"> </w:t>
      </w:r>
      <w:r w:rsidR="00601C5F">
        <w:rPr>
          <w:color w:val="000000" w:themeColor="text1"/>
          <w:sz w:val="24"/>
          <w:szCs w:val="24"/>
        </w:rPr>
        <w:t>master</w:t>
      </w:r>
      <w:r w:rsidR="00601C5F" w:rsidRPr="120BB558">
        <w:rPr>
          <w:color w:val="000000" w:themeColor="text1"/>
          <w:sz w:val="24"/>
          <w:szCs w:val="24"/>
        </w:rPr>
        <w:t xml:space="preserve"> </w:t>
      </w:r>
      <w:r w:rsidR="00601C5F">
        <w:rPr>
          <w:color w:val="000000" w:themeColor="text1"/>
          <w:sz w:val="24"/>
          <w:szCs w:val="24"/>
        </w:rPr>
        <w:t>p</w:t>
      </w:r>
      <w:r w:rsidR="00601C5F" w:rsidRPr="120BB558">
        <w:rPr>
          <w:color w:val="000000" w:themeColor="text1"/>
          <w:sz w:val="24"/>
          <w:szCs w:val="24"/>
        </w:rPr>
        <w:t xml:space="preserve">rogramme </w:t>
      </w:r>
      <w:r w:rsidR="423B1600" w:rsidRPr="120BB558">
        <w:rPr>
          <w:color w:val="000000" w:themeColor="text1"/>
          <w:sz w:val="24"/>
          <w:szCs w:val="24"/>
        </w:rPr>
        <w:t xml:space="preserve">is offered over </w:t>
      </w:r>
      <w:r w:rsidR="3623E7C1" w:rsidRPr="120BB558">
        <w:rPr>
          <w:color w:val="000000" w:themeColor="text1"/>
          <w:sz w:val="24"/>
          <w:szCs w:val="24"/>
        </w:rPr>
        <w:t xml:space="preserve">three </w:t>
      </w:r>
      <w:r w:rsidR="29936482" w:rsidRPr="120BB558">
        <w:rPr>
          <w:color w:val="000000" w:themeColor="text1"/>
          <w:sz w:val="24"/>
          <w:szCs w:val="24"/>
        </w:rPr>
        <w:t>s</w:t>
      </w:r>
      <w:r w:rsidR="423B1600" w:rsidRPr="120BB558">
        <w:rPr>
          <w:color w:val="000000" w:themeColor="text1"/>
          <w:sz w:val="24"/>
          <w:szCs w:val="24"/>
        </w:rPr>
        <w:t xml:space="preserve">emesters on a full-time basis. </w:t>
      </w:r>
      <w:r w:rsidR="4ED7D252" w:rsidRPr="120BB558">
        <w:rPr>
          <w:color w:val="000000" w:themeColor="text1"/>
          <w:sz w:val="24"/>
          <w:szCs w:val="24"/>
        </w:rPr>
        <w:t xml:space="preserve"> </w:t>
      </w:r>
      <w:r w:rsidR="4ED7D252" w:rsidRPr="120BB558">
        <w:rPr>
          <w:sz w:val="24"/>
          <w:szCs w:val="24"/>
        </w:rPr>
        <w:t>Students can complete the programme</w:t>
      </w:r>
      <w:r w:rsidR="00601C5F">
        <w:rPr>
          <w:sz w:val="24"/>
          <w:szCs w:val="24"/>
        </w:rPr>
        <w:t>s</w:t>
      </w:r>
      <w:r w:rsidR="4ED7D252" w:rsidRPr="120BB558">
        <w:rPr>
          <w:sz w:val="24"/>
          <w:szCs w:val="24"/>
        </w:rPr>
        <w:t xml:space="preserve"> on a part-time basis by completing the programme</w:t>
      </w:r>
      <w:r w:rsidR="00601C5F">
        <w:rPr>
          <w:sz w:val="24"/>
          <w:szCs w:val="24"/>
        </w:rPr>
        <w:t>s</w:t>
      </w:r>
      <w:r w:rsidR="4ED7D252" w:rsidRPr="120BB558">
        <w:rPr>
          <w:sz w:val="24"/>
          <w:szCs w:val="24"/>
        </w:rPr>
        <w:t xml:space="preserve"> on a </w:t>
      </w:r>
      <w:r w:rsidR="37104F80" w:rsidRPr="120BB558">
        <w:rPr>
          <w:sz w:val="24"/>
          <w:szCs w:val="24"/>
        </w:rPr>
        <w:t>module-by-module</w:t>
      </w:r>
      <w:r w:rsidR="4ED7D252" w:rsidRPr="120BB558">
        <w:rPr>
          <w:sz w:val="24"/>
          <w:szCs w:val="24"/>
        </w:rPr>
        <w:t xml:space="preserve"> basis to allow students maximum flexibility. The maximum period for registration for students completing the programme</w:t>
      </w:r>
      <w:r w:rsidR="00601C5F">
        <w:rPr>
          <w:sz w:val="24"/>
          <w:szCs w:val="24"/>
        </w:rPr>
        <w:t>s</w:t>
      </w:r>
      <w:r w:rsidR="4ED7D252" w:rsidRPr="120BB558">
        <w:rPr>
          <w:sz w:val="24"/>
          <w:szCs w:val="24"/>
        </w:rPr>
        <w:t xml:space="preserve"> on a </w:t>
      </w:r>
      <w:r w:rsidR="00883E0E">
        <w:rPr>
          <w:sz w:val="24"/>
          <w:szCs w:val="24"/>
        </w:rPr>
        <w:t>part-time</w:t>
      </w:r>
      <w:r w:rsidR="4ED7D252" w:rsidRPr="120BB558">
        <w:rPr>
          <w:sz w:val="24"/>
          <w:szCs w:val="24"/>
        </w:rPr>
        <w:t xml:space="preserve"> basis </w:t>
      </w:r>
      <w:r w:rsidR="4ED7D252" w:rsidRPr="00611A43">
        <w:rPr>
          <w:sz w:val="24"/>
          <w:szCs w:val="24"/>
        </w:rPr>
        <w:t>shall be five</w:t>
      </w:r>
      <w:r w:rsidR="4ED7D252" w:rsidRPr="120BB558">
        <w:rPr>
          <w:sz w:val="24"/>
          <w:szCs w:val="24"/>
        </w:rPr>
        <w:t xml:space="preserve"> years. However, the modules and their content that form part of this programme may change over time. Should this issue arise the programme board and / or Head of School will determine which modules the student will have to complete in order to receive </w:t>
      </w:r>
      <w:proofErr w:type="gramStart"/>
      <w:r w:rsidR="4ED7D252" w:rsidRPr="120BB558">
        <w:rPr>
          <w:sz w:val="24"/>
          <w:szCs w:val="24"/>
        </w:rPr>
        <w:t>an</w:t>
      </w:r>
      <w:r w:rsidR="4ED7D252" w:rsidRPr="120BB558">
        <w:rPr>
          <w:spacing w:val="-46"/>
          <w:sz w:val="24"/>
          <w:szCs w:val="24"/>
        </w:rPr>
        <w:t xml:space="preserve"> </w:t>
      </w:r>
      <w:r w:rsidR="3623E7C1" w:rsidRPr="120BB558">
        <w:rPr>
          <w:sz w:val="24"/>
          <w:szCs w:val="24"/>
        </w:rPr>
        <w:t xml:space="preserve"> </w:t>
      </w:r>
      <w:r w:rsidR="4ED7D252" w:rsidRPr="120BB558">
        <w:rPr>
          <w:sz w:val="24"/>
          <w:szCs w:val="24"/>
        </w:rPr>
        <w:t>award</w:t>
      </w:r>
      <w:proofErr w:type="gramEnd"/>
      <w:r w:rsidR="4ED7D252" w:rsidRPr="120BB558">
        <w:rPr>
          <w:sz w:val="24"/>
          <w:szCs w:val="24"/>
        </w:rPr>
        <w:t>.</w:t>
      </w:r>
    </w:p>
    <w:p w14:paraId="6C9DE388" w14:textId="77777777" w:rsidR="000A721D" w:rsidRPr="00A91C2E" w:rsidRDefault="000A721D">
      <w:pPr>
        <w:spacing w:after="0"/>
        <w:rPr>
          <w:rFonts w:cstheme="minorHAnsi"/>
          <w:color w:val="000000" w:themeColor="text1"/>
          <w:sz w:val="24"/>
          <w:szCs w:val="24"/>
        </w:rPr>
      </w:pPr>
    </w:p>
    <w:p w14:paraId="002EB925" w14:textId="77777777" w:rsidR="00DE10C9" w:rsidRPr="006D2064" w:rsidRDefault="00CA6B07" w:rsidP="00FF3561">
      <w:pPr>
        <w:pStyle w:val="Paragraph"/>
      </w:pPr>
      <w:r w:rsidRPr="003964B9">
        <w:t xml:space="preserve">Programmes are </w:t>
      </w:r>
      <w:r w:rsidR="32CF1EA2" w:rsidRPr="003964B9">
        <w:t xml:space="preserve">designed </w:t>
      </w:r>
      <w:r w:rsidR="32CF1EA2" w:rsidRPr="006D2064">
        <w:t xml:space="preserve">to provide an effective educative and training curriculum for students who are potential professionals in the domestic and international </w:t>
      </w:r>
      <w:r w:rsidRPr="003964B9">
        <w:t xml:space="preserve">hospitality, </w:t>
      </w:r>
      <w:proofErr w:type="gramStart"/>
      <w:r w:rsidRPr="003964B9">
        <w:t>event</w:t>
      </w:r>
      <w:proofErr w:type="gramEnd"/>
      <w:r w:rsidRPr="003964B9">
        <w:t xml:space="preserve"> and tourism </w:t>
      </w:r>
      <w:r w:rsidR="007A4843" w:rsidRPr="007A4843">
        <w:t>industries</w:t>
      </w:r>
      <w:r w:rsidR="32CF1EA2" w:rsidRPr="007A4843">
        <w:t>,</w:t>
      </w:r>
      <w:r w:rsidR="32CF1EA2" w:rsidRPr="006D2064">
        <w:t xml:space="preserve"> as well as being sufficiently broad to give students the learning required to operate successfully in a wider variety of professional roles. </w:t>
      </w:r>
      <w:r w:rsidR="00D933BC" w:rsidRPr="006D2064">
        <w:t xml:space="preserve"> </w:t>
      </w:r>
      <w:r w:rsidR="00DE10C9" w:rsidRPr="006D2064">
        <w:t>The programme</w:t>
      </w:r>
      <w:r w:rsidR="00601C5F" w:rsidRPr="006D2064">
        <w:t>s</w:t>
      </w:r>
      <w:r w:rsidR="00DE10C9" w:rsidRPr="006D2064">
        <w:t xml:space="preserve"> </w:t>
      </w:r>
      <w:proofErr w:type="gramStart"/>
      <w:r w:rsidR="00601C5F" w:rsidRPr="006D2064">
        <w:t xml:space="preserve">are </w:t>
      </w:r>
      <w:r w:rsidR="00DE10C9" w:rsidRPr="006D2064">
        <w:t>delivered</w:t>
      </w:r>
      <w:proofErr w:type="gramEnd"/>
      <w:r w:rsidR="00DE10C9" w:rsidRPr="006D2064">
        <w:t xml:space="preserve"> over three semesters per year – an autumn semester (September</w:t>
      </w:r>
      <w:r w:rsidR="00DE10C9" w:rsidRPr="006D2064">
        <w:rPr>
          <w:spacing w:val="-4"/>
        </w:rPr>
        <w:t xml:space="preserve"> </w:t>
      </w:r>
      <w:r w:rsidR="00DE10C9" w:rsidRPr="006D2064">
        <w:t>to</w:t>
      </w:r>
      <w:r w:rsidR="00DE10C9" w:rsidRPr="006D2064">
        <w:rPr>
          <w:spacing w:val="-5"/>
        </w:rPr>
        <w:t xml:space="preserve"> </w:t>
      </w:r>
      <w:r w:rsidR="00DE10C9" w:rsidRPr="006D2064">
        <w:t>December),</w:t>
      </w:r>
      <w:r w:rsidR="00DE10C9" w:rsidRPr="006D2064">
        <w:rPr>
          <w:spacing w:val="-4"/>
        </w:rPr>
        <w:t xml:space="preserve"> </w:t>
      </w:r>
      <w:r w:rsidR="00DE10C9" w:rsidRPr="006D2064">
        <w:t>a</w:t>
      </w:r>
      <w:r w:rsidR="00DE10C9" w:rsidRPr="006D2064">
        <w:rPr>
          <w:spacing w:val="-5"/>
        </w:rPr>
        <w:t xml:space="preserve"> </w:t>
      </w:r>
      <w:r w:rsidR="00DE10C9" w:rsidRPr="006D2064">
        <w:t>spring</w:t>
      </w:r>
      <w:r w:rsidR="00DE10C9" w:rsidRPr="006D2064">
        <w:rPr>
          <w:spacing w:val="-3"/>
        </w:rPr>
        <w:t xml:space="preserve"> </w:t>
      </w:r>
      <w:r w:rsidR="00DE10C9" w:rsidRPr="006D2064">
        <w:t>semester</w:t>
      </w:r>
      <w:r w:rsidR="00DE10C9" w:rsidRPr="006D2064">
        <w:rPr>
          <w:spacing w:val="-4"/>
        </w:rPr>
        <w:t xml:space="preserve"> </w:t>
      </w:r>
      <w:r w:rsidR="00DE10C9" w:rsidRPr="006D2064">
        <w:t>(January</w:t>
      </w:r>
      <w:r w:rsidR="00DE10C9" w:rsidRPr="006D2064">
        <w:rPr>
          <w:spacing w:val="-4"/>
        </w:rPr>
        <w:t xml:space="preserve"> </w:t>
      </w:r>
      <w:r w:rsidR="00DE10C9" w:rsidRPr="006D2064">
        <w:t>to</w:t>
      </w:r>
      <w:r w:rsidR="00DE10C9" w:rsidRPr="006D2064">
        <w:rPr>
          <w:spacing w:val="-1"/>
        </w:rPr>
        <w:t xml:space="preserve"> </w:t>
      </w:r>
      <w:r w:rsidR="00DE10C9" w:rsidRPr="006D2064">
        <w:t>April)</w:t>
      </w:r>
      <w:r w:rsidR="00DE10C9" w:rsidRPr="006D2064">
        <w:rPr>
          <w:spacing w:val="-1"/>
        </w:rPr>
        <w:t xml:space="preserve"> </w:t>
      </w:r>
      <w:r w:rsidR="00DE10C9" w:rsidRPr="006D2064">
        <w:t>and</w:t>
      </w:r>
      <w:r w:rsidR="00DE10C9" w:rsidRPr="006D2064">
        <w:rPr>
          <w:spacing w:val="-3"/>
        </w:rPr>
        <w:t xml:space="preserve"> </w:t>
      </w:r>
      <w:r w:rsidR="00DE10C9" w:rsidRPr="006D2064">
        <w:t>a</w:t>
      </w:r>
      <w:r w:rsidR="00DE10C9" w:rsidRPr="006D2064">
        <w:rPr>
          <w:spacing w:val="-3"/>
        </w:rPr>
        <w:t xml:space="preserve"> </w:t>
      </w:r>
      <w:r w:rsidR="00DE10C9" w:rsidRPr="006D2064">
        <w:t>summer</w:t>
      </w:r>
      <w:r w:rsidR="00DE10C9" w:rsidRPr="006D2064">
        <w:rPr>
          <w:spacing w:val="-4"/>
        </w:rPr>
        <w:t xml:space="preserve"> </w:t>
      </w:r>
      <w:r w:rsidR="00DE10C9" w:rsidRPr="006D2064">
        <w:t>semester</w:t>
      </w:r>
      <w:r w:rsidR="00DE10C9" w:rsidRPr="006D2064">
        <w:rPr>
          <w:spacing w:val="-19"/>
        </w:rPr>
        <w:t xml:space="preserve"> </w:t>
      </w:r>
      <w:r w:rsidR="00DE10C9" w:rsidRPr="006D2064">
        <w:t>(May</w:t>
      </w:r>
      <w:r w:rsidR="000A721D" w:rsidRPr="006D2064">
        <w:t xml:space="preserve"> </w:t>
      </w:r>
      <w:r w:rsidR="00DE10C9" w:rsidRPr="006D2064">
        <w:t>– September</w:t>
      </w:r>
      <w:r w:rsidR="009B298A">
        <w:t>).</w:t>
      </w:r>
      <w:r w:rsidR="00601C5F" w:rsidRPr="006D2064">
        <w:t xml:space="preserve"> </w:t>
      </w:r>
      <w:r w:rsidR="004A09C9" w:rsidRPr="006D2064">
        <w:t xml:space="preserve">The third semester is dedicated to completing the dissertation (for January-intake students, the dissertation semester is sandwiched between the </w:t>
      </w:r>
      <w:r w:rsidR="007A4843">
        <w:t>s</w:t>
      </w:r>
      <w:r w:rsidR="004A09C9" w:rsidRPr="006D2064">
        <w:t xml:space="preserve">pring and </w:t>
      </w:r>
      <w:r w:rsidR="007A4843">
        <w:t>a</w:t>
      </w:r>
      <w:r w:rsidR="004A09C9" w:rsidRPr="006D2064">
        <w:t xml:space="preserve">utumn </w:t>
      </w:r>
      <w:r w:rsidR="007A4843">
        <w:t>s</w:t>
      </w:r>
      <w:r w:rsidR="004A09C9" w:rsidRPr="006D2064">
        <w:t>emesters)</w:t>
      </w:r>
      <w:proofErr w:type="gramStart"/>
      <w:r w:rsidR="004A09C9" w:rsidRPr="006D2064">
        <w:t xml:space="preserve">.  </w:t>
      </w:r>
      <w:proofErr w:type="gramEnd"/>
      <w:r w:rsidR="004A09C9" w:rsidRPr="006D2064">
        <w:t xml:space="preserve"> </w:t>
      </w:r>
      <w:r w:rsidR="00DE10C9" w:rsidRPr="006D2064">
        <w:t>(</w:t>
      </w:r>
      <w:r w:rsidR="004A09C9" w:rsidRPr="006D2064">
        <w:t>S</w:t>
      </w:r>
      <w:r w:rsidR="00DE10C9" w:rsidRPr="006D2064">
        <w:t>ee table</w:t>
      </w:r>
      <w:r w:rsidR="00DE10C9" w:rsidRPr="006D2064">
        <w:rPr>
          <w:spacing w:val="-24"/>
        </w:rPr>
        <w:t xml:space="preserve"> </w:t>
      </w:r>
      <w:r w:rsidR="00DE10C9" w:rsidRPr="006D2064">
        <w:t>below).</w:t>
      </w:r>
    </w:p>
    <w:p w14:paraId="1B8160BD" w14:textId="77777777" w:rsidR="00DE10C9" w:rsidRPr="0026310C" w:rsidRDefault="00DE10C9" w:rsidP="00A91C2E">
      <w:pPr>
        <w:spacing w:after="0"/>
        <w:rPr>
          <w:rFonts w:eastAsia="Arial" w:cstheme="minorHAnsi"/>
          <w:sz w:val="12"/>
          <w:szCs w:val="24"/>
        </w:rPr>
      </w:pPr>
    </w:p>
    <w:tbl>
      <w:tblPr>
        <w:tblW w:w="0" w:type="auto"/>
        <w:tblInd w:w="720" w:type="dxa"/>
        <w:tblLayout w:type="fixed"/>
        <w:tblCellMar>
          <w:left w:w="0" w:type="dxa"/>
          <w:right w:w="0" w:type="dxa"/>
        </w:tblCellMar>
        <w:tblLook w:val="01E0" w:firstRow="1" w:lastRow="1" w:firstColumn="1" w:lastColumn="1" w:noHBand="0" w:noVBand="0"/>
      </w:tblPr>
      <w:tblGrid>
        <w:gridCol w:w="1354"/>
        <w:gridCol w:w="2520"/>
        <w:gridCol w:w="1930"/>
        <w:gridCol w:w="1939"/>
      </w:tblGrid>
      <w:tr w:rsidR="00DE10C9" w:rsidRPr="00720FC9" w14:paraId="6D081871" w14:textId="77777777" w:rsidTr="00340F99">
        <w:trPr>
          <w:trHeight w:hRule="exact" w:val="442"/>
        </w:trPr>
        <w:tc>
          <w:tcPr>
            <w:tcW w:w="1354" w:type="dxa"/>
            <w:tcBorders>
              <w:top w:val="single" w:sz="12" w:space="0" w:color="000000"/>
              <w:left w:val="single" w:sz="12" w:space="0" w:color="000000"/>
              <w:bottom w:val="single" w:sz="12" w:space="0" w:color="000000"/>
              <w:right w:val="single" w:sz="12" w:space="0" w:color="000000"/>
            </w:tcBorders>
            <w:shd w:val="clear" w:color="auto" w:fill="F1F1F1"/>
          </w:tcPr>
          <w:p w14:paraId="4D68F127" w14:textId="77777777" w:rsidR="00DE10C9" w:rsidRPr="00FB07D6" w:rsidRDefault="00DE10C9" w:rsidP="00A91C2E">
            <w:pPr>
              <w:pStyle w:val="TableParagraph"/>
              <w:spacing w:line="276" w:lineRule="auto"/>
              <w:ind w:left="189"/>
              <w:rPr>
                <w:rFonts w:eastAsia="Arial" w:cstheme="minorHAnsi"/>
                <w:sz w:val="20"/>
                <w:szCs w:val="20"/>
              </w:rPr>
            </w:pPr>
            <w:r w:rsidRPr="00FB07D6">
              <w:rPr>
                <w:rFonts w:cstheme="minorHAnsi"/>
                <w:b/>
                <w:sz w:val="20"/>
                <w:szCs w:val="20"/>
              </w:rPr>
              <w:t>Intake</w:t>
            </w:r>
          </w:p>
        </w:tc>
        <w:tc>
          <w:tcPr>
            <w:tcW w:w="2520" w:type="dxa"/>
            <w:tcBorders>
              <w:top w:val="single" w:sz="12" w:space="0" w:color="000000"/>
              <w:left w:val="single" w:sz="12" w:space="0" w:color="000000"/>
              <w:bottom w:val="single" w:sz="12" w:space="0" w:color="000000"/>
              <w:right w:val="single" w:sz="12" w:space="0" w:color="000000"/>
            </w:tcBorders>
            <w:shd w:val="clear" w:color="auto" w:fill="F1F1F1"/>
          </w:tcPr>
          <w:p w14:paraId="4DF839C3" w14:textId="77777777" w:rsidR="00DE10C9" w:rsidRPr="00FB07D6" w:rsidRDefault="007A4843" w:rsidP="00A91C2E">
            <w:pPr>
              <w:pStyle w:val="TableParagraph"/>
              <w:spacing w:line="276" w:lineRule="auto"/>
              <w:ind w:left="189"/>
              <w:rPr>
                <w:rFonts w:eastAsia="Arial" w:cstheme="minorHAnsi"/>
                <w:sz w:val="20"/>
                <w:szCs w:val="20"/>
              </w:rPr>
            </w:pPr>
            <w:r>
              <w:rPr>
                <w:rFonts w:cstheme="minorHAnsi"/>
                <w:b/>
                <w:sz w:val="20"/>
                <w:szCs w:val="20"/>
              </w:rPr>
              <w:t>Autumn Semester</w:t>
            </w:r>
          </w:p>
        </w:tc>
        <w:tc>
          <w:tcPr>
            <w:tcW w:w="1930" w:type="dxa"/>
            <w:tcBorders>
              <w:top w:val="single" w:sz="12" w:space="0" w:color="000000"/>
              <w:left w:val="single" w:sz="12" w:space="0" w:color="000000"/>
              <w:bottom w:val="single" w:sz="12" w:space="0" w:color="000000"/>
              <w:right w:val="single" w:sz="12" w:space="0" w:color="000000"/>
            </w:tcBorders>
            <w:shd w:val="clear" w:color="auto" w:fill="F1F1F1"/>
          </w:tcPr>
          <w:p w14:paraId="46CCCA73" w14:textId="77777777" w:rsidR="00DE10C9" w:rsidRPr="00FB07D6" w:rsidRDefault="007A4843" w:rsidP="00A91C2E">
            <w:pPr>
              <w:pStyle w:val="TableParagraph"/>
              <w:spacing w:line="276" w:lineRule="auto"/>
              <w:ind w:left="280"/>
              <w:rPr>
                <w:rFonts w:eastAsia="Arial" w:cstheme="minorHAnsi"/>
                <w:sz w:val="20"/>
                <w:szCs w:val="20"/>
              </w:rPr>
            </w:pPr>
            <w:r>
              <w:rPr>
                <w:rFonts w:cstheme="minorHAnsi"/>
                <w:b/>
                <w:sz w:val="20"/>
                <w:szCs w:val="20"/>
              </w:rPr>
              <w:t>Spring Semester</w:t>
            </w:r>
          </w:p>
        </w:tc>
        <w:tc>
          <w:tcPr>
            <w:tcW w:w="1939" w:type="dxa"/>
            <w:tcBorders>
              <w:top w:val="single" w:sz="12" w:space="0" w:color="000000"/>
              <w:left w:val="single" w:sz="12" w:space="0" w:color="000000"/>
              <w:bottom w:val="single" w:sz="12" w:space="0" w:color="000000"/>
              <w:right w:val="single" w:sz="12" w:space="0" w:color="000000"/>
            </w:tcBorders>
            <w:shd w:val="clear" w:color="auto" w:fill="F1F1F1"/>
          </w:tcPr>
          <w:p w14:paraId="397F8B19" w14:textId="77777777" w:rsidR="00DE10C9" w:rsidRPr="00FB07D6" w:rsidRDefault="007A4843" w:rsidP="00A91C2E">
            <w:pPr>
              <w:pStyle w:val="TableParagraph"/>
              <w:spacing w:line="276" w:lineRule="auto"/>
              <w:ind w:left="189"/>
              <w:rPr>
                <w:rFonts w:eastAsia="Arial" w:cstheme="minorHAnsi"/>
                <w:sz w:val="20"/>
                <w:szCs w:val="20"/>
              </w:rPr>
            </w:pPr>
            <w:r>
              <w:rPr>
                <w:rFonts w:cstheme="minorHAnsi"/>
                <w:b/>
                <w:sz w:val="20"/>
                <w:szCs w:val="20"/>
              </w:rPr>
              <w:t>Summer Semester</w:t>
            </w:r>
          </w:p>
        </w:tc>
      </w:tr>
      <w:tr w:rsidR="00C65A69" w:rsidRPr="00720FC9" w14:paraId="46DB36BE" w14:textId="77777777" w:rsidTr="00FB07D6">
        <w:trPr>
          <w:trHeight w:hRule="exact" w:val="653"/>
        </w:trPr>
        <w:tc>
          <w:tcPr>
            <w:tcW w:w="1354" w:type="dxa"/>
            <w:tcBorders>
              <w:top w:val="single" w:sz="12" w:space="0" w:color="000000"/>
              <w:left w:val="single" w:sz="12" w:space="0" w:color="000000"/>
              <w:bottom w:val="single" w:sz="12" w:space="0" w:color="000000"/>
              <w:right w:val="single" w:sz="12" w:space="0" w:color="000000"/>
            </w:tcBorders>
          </w:tcPr>
          <w:p w14:paraId="6A9EA980" w14:textId="77777777" w:rsidR="00C65A69" w:rsidRPr="00FB07D6" w:rsidRDefault="00C65A69" w:rsidP="00F80344">
            <w:pPr>
              <w:pStyle w:val="TableParagraph"/>
              <w:spacing w:line="276" w:lineRule="auto"/>
              <w:ind w:left="189"/>
              <w:rPr>
                <w:rFonts w:cstheme="minorHAnsi"/>
                <w:sz w:val="20"/>
                <w:szCs w:val="20"/>
              </w:rPr>
            </w:pPr>
            <w:r w:rsidRPr="00FB07D6">
              <w:rPr>
                <w:rFonts w:cstheme="minorHAnsi"/>
                <w:sz w:val="20"/>
                <w:szCs w:val="20"/>
              </w:rPr>
              <w:t>September</w:t>
            </w:r>
          </w:p>
          <w:p w14:paraId="63D9767A" w14:textId="77777777" w:rsidR="00C65A69" w:rsidRPr="00FB07D6" w:rsidRDefault="00C65A69" w:rsidP="00F80344">
            <w:pPr>
              <w:pStyle w:val="TableParagraph"/>
              <w:spacing w:line="276" w:lineRule="auto"/>
              <w:ind w:left="189"/>
              <w:rPr>
                <w:rFonts w:eastAsia="Arial" w:cstheme="minorHAnsi"/>
                <w:sz w:val="20"/>
                <w:szCs w:val="20"/>
              </w:rPr>
            </w:pPr>
          </w:p>
        </w:tc>
        <w:tc>
          <w:tcPr>
            <w:tcW w:w="2520" w:type="dxa"/>
            <w:tcBorders>
              <w:top w:val="single" w:sz="12" w:space="0" w:color="000000"/>
              <w:left w:val="single" w:sz="12" w:space="0" w:color="000000"/>
              <w:bottom w:val="single" w:sz="12" w:space="0" w:color="000000"/>
              <w:right w:val="single" w:sz="12" w:space="0" w:color="000000"/>
            </w:tcBorders>
          </w:tcPr>
          <w:p w14:paraId="28A32480" w14:textId="77777777" w:rsidR="00C65A69" w:rsidRPr="00FB07D6" w:rsidRDefault="00C65A69" w:rsidP="00F80344">
            <w:pPr>
              <w:pStyle w:val="TableParagraph"/>
              <w:spacing w:line="276" w:lineRule="auto"/>
              <w:ind w:left="189" w:right="65"/>
              <w:rPr>
                <w:rFonts w:eastAsia="Arial" w:cstheme="minorHAnsi"/>
                <w:sz w:val="20"/>
                <w:szCs w:val="20"/>
              </w:rPr>
            </w:pPr>
            <w:r w:rsidRPr="00FB07D6">
              <w:rPr>
                <w:rFonts w:cstheme="minorHAnsi"/>
                <w:sz w:val="20"/>
                <w:szCs w:val="20"/>
              </w:rPr>
              <w:t>September to December, 16</w:t>
            </w:r>
            <w:r w:rsidRPr="00FB07D6">
              <w:rPr>
                <w:rFonts w:cstheme="minorHAnsi"/>
                <w:spacing w:val="-8"/>
                <w:sz w:val="20"/>
                <w:szCs w:val="20"/>
              </w:rPr>
              <w:t xml:space="preserve"> </w:t>
            </w:r>
            <w:r w:rsidRPr="00FB07D6">
              <w:rPr>
                <w:rFonts w:cstheme="minorHAnsi"/>
                <w:sz w:val="20"/>
                <w:szCs w:val="20"/>
              </w:rPr>
              <w:t>weeks**</w:t>
            </w:r>
          </w:p>
        </w:tc>
        <w:tc>
          <w:tcPr>
            <w:tcW w:w="1930" w:type="dxa"/>
            <w:tcBorders>
              <w:top w:val="single" w:sz="12" w:space="0" w:color="000000"/>
              <w:left w:val="single" w:sz="12" w:space="0" w:color="000000"/>
              <w:bottom w:val="single" w:sz="12" w:space="0" w:color="000000"/>
              <w:right w:val="single" w:sz="12" w:space="0" w:color="000000"/>
            </w:tcBorders>
          </w:tcPr>
          <w:p w14:paraId="15BC17D9" w14:textId="77777777" w:rsidR="00C65A69" w:rsidRPr="00FB07D6" w:rsidRDefault="00C65A69" w:rsidP="00F80344">
            <w:pPr>
              <w:pStyle w:val="TableParagraph"/>
              <w:spacing w:line="276" w:lineRule="auto"/>
              <w:ind w:left="280" w:right="205"/>
              <w:rPr>
                <w:rFonts w:eastAsia="Arial" w:cstheme="minorHAnsi"/>
                <w:sz w:val="20"/>
                <w:szCs w:val="20"/>
              </w:rPr>
            </w:pPr>
            <w:r w:rsidRPr="00FB07D6">
              <w:rPr>
                <w:rFonts w:cstheme="minorHAnsi"/>
                <w:sz w:val="20"/>
                <w:szCs w:val="20"/>
              </w:rPr>
              <w:t>January to</w:t>
            </w:r>
            <w:r w:rsidRPr="00FB07D6">
              <w:rPr>
                <w:rFonts w:cstheme="minorHAnsi"/>
                <w:spacing w:val="-16"/>
                <w:sz w:val="20"/>
                <w:szCs w:val="20"/>
              </w:rPr>
              <w:t xml:space="preserve"> </w:t>
            </w:r>
            <w:r w:rsidRPr="00FB07D6">
              <w:rPr>
                <w:rFonts w:cstheme="minorHAnsi"/>
                <w:sz w:val="20"/>
                <w:szCs w:val="20"/>
              </w:rPr>
              <w:t>May, 16</w:t>
            </w:r>
            <w:r w:rsidRPr="00FB07D6">
              <w:rPr>
                <w:rFonts w:cstheme="minorHAnsi"/>
                <w:spacing w:val="-8"/>
                <w:sz w:val="20"/>
                <w:szCs w:val="20"/>
              </w:rPr>
              <w:t xml:space="preserve"> </w:t>
            </w:r>
            <w:r w:rsidRPr="00FB07D6">
              <w:rPr>
                <w:rFonts w:cstheme="minorHAnsi"/>
                <w:sz w:val="20"/>
                <w:szCs w:val="20"/>
              </w:rPr>
              <w:t>weeks**</w:t>
            </w:r>
          </w:p>
        </w:tc>
        <w:tc>
          <w:tcPr>
            <w:tcW w:w="1939" w:type="dxa"/>
            <w:tcBorders>
              <w:top w:val="single" w:sz="12" w:space="0" w:color="000000"/>
              <w:left w:val="single" w:sz="12" w:space="0" w:color="000000"/>
              <w:bottom w:val="single" w:sz="12" w:space="0" w:color="000000"/>
              <w:right w:val="single" w:sz="12" w:space="0" w:color="000000"/>
            </w:tcBorders>
          </w:tcPr>
          <w:p w14:paraId="6BEB8F09" w14:textId="77777777" w:rsidR="00C65A69" w:rsidRPr="00FB07D6" w:rsidRDefault="00C65A69" w:rsidP="00F80344">
            <w:pPr>
              <w:pStyle w:val="TableParagraph"/>
              <w:spacing w:line="276" w:lineRule="auto"/>
              <w:ind w:left="189" w:right="129"/>
              <w:rPr>
                <w:rFonts w:eastAsia="Arial" w:cstheme="minorHAnsi"/>
                <w:sz w:val="20"/>
                <w:szCs w:val="20"/>
              </w:rPr>
            </w:pPr>
            <w:r w:rsidRPr="00FB07D6">
              <w:rPr>
                <w:rFonts w:cstheme="minorHAnsi"/>
                <w:sz w:val="20"/>
                <w:szCs w:val="20"/>
              </w:rPr>
              <w:t>May - September, 16</w:t>
            </w:r>
            <w:r w:rsidRPr="00FB07D6">
              <w:rPr>
                <w:rFonts w:cstheme="minorHAnsi"/>
                <w:spacing w:val="-8"/>
                <w:sz w:val="20"/>
                <w:szCs w:val="20"/>
              </w:rPr>
              <w:t xml:space="preserve"> </w:t>
            </w:r>
            <w:r w:rsidRPr="00FB07D6">
              <w:rPr>
                <w:rFonts w:cstheme="minorHAnsi"/>
                <w:sz w:val="20"/>
                <w:szCs w:val="20"/>
              </w:rPr>
              <w:t>weeks**</w:t>
            </w:r>
          </w:p>
        </w:tc>
      </w:tr>
      <w:tr w:rsidR="00DE10C9" w:rsidRPr="00720FC9" w14:paraId="3891A9AD" w14:textId="77777777" w:rsidTr="00295C77">
        <w:trPr>
          <w:trHeight w:hRule="exact" w:val="924"/>
        </w:trPr>
        <w:tc>
          <w:tcPr>
            <w:tcW w:w="1354" w:type="dxa"/>
            <w:tcBorders>
              <w:top w:val="single" w:sz="12" w:space="0" w:color="000000"/>
              <w:left w:val="single" w:sz="12" w:space="0" w:color="000000"/>
              <w:bottom w:val="single" w:sz="12" w:space="0" w:color="000000"/>
              <w:right w:val="single" w:sz="12" w:space="0" w:color="000000"/>
            </w:tcBorders>
          </w:tcPr>
          <w:p w14:paraId="62CFF535" w14:textId="77777777" w:rsidR="00DE10C9" w:rsidRPr="00FB07D6" w:rsidRDefault="00DE10C9" w:rsidP="00A91C2E">
            <w:pPr>
              <w:pStyle w:val="TableParagraph"/>
              <w:spacing w:line="276" w:lineRule="auto"/>
              <w:ind w:left="189"/>
              <w:rPr>
                <w:rFonts w:eastAsia="Arial" w:cstheme="minorHAnsi"/>
                <w:sz w:val="20"/>
                <w:szCs w:val="20"/>
              </w:rPr>
            </w:pPr>
            <w:r w:rsidRPr="00FB07D6">
              <w:rPr>
                <w:rFonts w:cstheme="minorHAnsi"/>
                <w:sz w:val="20"/>
                <w:szCs w:val="20"/>
              </w:rPr>
              <w:t>January</w:t>
            </w:r>
            <w:r w:rsidR="000A721D" w:rsidRPr="00FB07D6">
              <w:rPr>
                <w:rFonts w:cstheme="minorHAnsi"/>
                <w:sz w:val="20"/>
                <w:szCs w:val="20"/>
              </w:rPr>
              <w:t xml:space="preserve"> </w:t>
            </w:r>
          </w:p>
        </w:tc>
        <w:tc>
          <w:tcPr>
            <w:tcW w:w="2520" w:type="dxa"/>
            <w:tcBorders>
              <w:top w:val="single" w:sz="12" w:space="0" w:color="000000"/>
              <w:left w:val="single" w:sz="12" w:space="0" w:color="000000"/>
              <w:bottom w:val="single" w:sz="12" w:space="0" w:color="000000"/>
              <w:right w:val="single" w:sz="12" w:space="0" w:color="000000"/>
            </w:tcBorders>
          </w:tcPr>
          <w:p w14:paraId="5EFED874" w14:textId="77777777" w:rsidR="00DE10C9" w:rsidRPr="00FB07D6" w:rsidRDefault="00DE10C9" w:rsidP="00A91C2E">
            <w:pPr>
              <w:pStyle w:val="TableParagraph"/>
              <w:spacing w:line="276" w:lineRule="auto"/>
              <w:ind w:left="189" w:right="888"/>
              <w:rPr>
                <w:rFonts w:eastAsia="Arial" w:cstheme="minorHAnsi"/>
                <w:sz w:val="20"/>
                <w:szCs w:val="20"/>
              </w:rPr>
            </w:pPr>
            <w:r w:rsidRPr="00FB07D6">
              <w:rPr>
                <w:rFonts w:cstheme="minorHAnsi"/>
                <w:sz w:val="20"/>
                <w:szCs w:val="20"/>
              </w:rPr>
              <w:t>January to</w:t>
            </w:r>
            <w:r w:rsidRPr="00FB07D6">
              <w:rPr>
                <w:rFonts w:cstheme="minorHAnsi"/>
                <w:spacing w:val="-16"/>
                <w:sz w:val="20"/>
                <w:szCs w:val="20"/>
              </w:rPr>
              <w:t xml:space="preserve"> </w:t>
            </w:r>
            <w:r w:rsidRPr="00FB07D6">
              <w:rPr>
                <w:rFonts w:cstheme="minorHAnsi"/>
                <w:sz w:val="20"/>
                <w:szCs w:val="20"/>
              </w:rPr>
              <w:t>May, 16</w:t>
            </w:r>
            <w:r w:rsidRPr="00FB07D6">
              <w:rPr>
                <w:rFonts w:cstheme="minorHAnsi"/>
                <w:spacing w:val="-8"/>
                <w:sz w:val="20"/>
                <w:szCs w:val="20"/>
              </w:rPr>
              <w:t xml:space="preserve"> </w:t>
            </w:r>
            <w:r w:rsidRPr="00FB07D6">
              <w:rPr>
                <w:rFonts w:cstheme="minorHAnsi"/>
                <w:sz w:val="20"/>
                <w:szCs w:val="20"/>
              </w:rPr>
              <w:t>weeks**</w:t>
            </w:r>
          </w:p>
        </w:tc>
        <w:tc>
          <w:tcPr>
            <w:tcW w:w="1930" w:type="dxa"/>
            <w:tcBorders>
              <w:top w:val="single" w:sz="12" w:space="0" w:color="000000"/>
              <w:left w:val="single" w:sz="12" w:space="0" w:color="000000"/>
              <w:bottom w:val="single" w:sz="12" w:space="0" w:color="000000"/>
              <w:right w:val="single" w:sz="12" w:space="0" w:color="000000"/>
            </w:tcBorders>
          </w:tcPr>
          <w:p w14:paraId="71C2D10D" w14:textId="77777777" w:rsidR="00DE10C9" w:rsidRPr="00FB07D6" w:rsidRDefault="00DE10C9" w:rsidP="00A91C2E">
            <w:pPr>
              <w:pStyle w:val="TableParagraph"/>
              <w:spacing w:line="276" w:lineRule="auto"/>
              <w:ind w:left="280" w:right="417"/>
              <w:rPr>
                <w:rFonts w:eastAsia="Arial" w:cstheme="minorHAnsi"/>
                <w:sz w:val="20"/>
                <w:szCs w:val="20"/>
              </w:rPr>
            </w:pPr>
            <w:r w:rsidRPr="00FB07D6">
              <w:rPr>
                <w:rFonts w:cstheme="minorHAnsi"/>
                <w:sz w:val="20"/>
                <w:szCs w:val="20"/>
              </w:rPr>
              <w:t>September to December, 16</w:t>
            </w:r>
            <w:r w:rsidRPr="00FB07D6">
              <w:rPr>
                <w:rFonts w:cstheme="minorHAnsi"/>
                <w:spacing w:val="-8"/>
                <w:sz w:val="20"/>
                <w:szCs w:val="20"/>
              </w:rPr>
              <w:t xml:space="preserve"> </w:t>
            </w:r>
            <w:r w:rsidRPr="00FB07D6">
              <w:rPr>
                <w:rFonts w:cstheme="minorHAnsi"/>
                <w:sz w:val="20"/>
                <w:szCs w:val="20"/>
              </w:rPr>
              <w:t>weeks**</w:t>
            </w:r>
          </w:p>
        </w:tc>
        <w:tc>
          <w:tcPr>
            <w:tcW w:w="1939" w:type="dxa"/>
            <w:tcBorders>
              <w:top w:val="single" w:sz="12" w:space="0" w:color="000000"/>
              <w:left w:val="single" w:sz="12" w:space="0" w:color="000000"/>
              <w:bottom w:val="single" w:sz="12" w:space="0" w:color="000000"/>
              <w:right w:val="single" w:sz="12" w:space="0" w:color="000000"/>
            </w:tcBorders>
          </w:tcPr>
          <w:p w14:paraId="59DAC3AD" w14:textId="77777777" w:rsidR="00DE10C9" w:rsidRPr="00FB07D6" w:rsidRDefault="00DE10C9" w:rsidP="00A91C2E">
            <w:pPr>
              <w:pStyle w:val="TableParagraph"/>
              <w:spacing w:line="276" w:lineRule="auto"/>
              <w:ind w:left="189" w:right="283"/>
              <w:rPr>
                <w:rFonts w:eastAsia="Arial" w:cstheme="minorHAnsi"/>
                <w:sz w:val="20"/>
                <w:szCs w:val="20"/>
              </w:rPr>
            </w:pPr>
            <w:r w:rsidRPr="00FB07D6">
              <w:rPr>
                <w:rFonts w:cstheme="minorHAnsi"/>
                <w:sz w:val="20"/>
                <w:szCs w:val="20"/>
              </w:rPr>
              <w:t>January to</w:t>
            </w:r>
            <w:r w:rsidRPr="00FB07D6">
              <w:rPr>
                <w:rFonts w:cstheme="minorHAnsi"/>
                <w:spacing w:val="-15"/>
                <w:sz w:val="20"/>
                <w:szCs w:val="20"/>
              </w:rPr>
              <w:t xml:space="preserve"> </w:t>
            </w:r>
            <w:r w:rsidRPr="00FB07D6">
              <w:rPr>
                <w:rFonts w:cstheme="minorHAnsi"/>
                <w:sz w:val="20"/>
                <w:szCs w:val="20"/>
              </w:rPr>
              <w:t>April, 16</w:t>
            </w:r>
            <w:r w:rsidRPr="00FB07D6">
              <w:rPr>
                <w:rFonts w:cstheme="minorHAnsi"/>
                <w:spacing w:val="-8"/>
                <w:sz w:val="20"/>
                <w:szCs w:val="20"/>
              </w:rPr>
              <w:t xml:space="preserve"> </w:t>
            </w:r>
            <w:r w:rsidRPr="00FB07D6">
              <w:rPr>
                <w:rFonts w:cstheme="minorHAnsi"/>
                <w:sz w:val="20"/>
                <w:szCs w:val="20"/>
              </w:rPr>
              <w:t>weeks**</w:t>
            </w:r>
          </w:p>
        </w:tc>
      </w:tr>
    </w:tbl>
    <w:p w14:paraId="472725EB" w14:textId="77777777" w:rsidR="0026310C" w:rsidRDefault="0026310C" w:rsidP="1DA15B1D">
      <w:pPr>
        <w:pStyle w:val="BodyText"/>
        <w:spacing w:after="0"/>
        <w:ind w:left="426" w:right="102" w:hanging="426"/>
        <w:rPr>
          <w:sz w:val="20"/>
          <w:szCs w:val="24"/>
        </w:rPr>
      </w:pPr>
    </w:p>
    <w:p w14:paraId="43E67A91" w14:textId="77777777" w:rsidR="00DE10C9" w:rsidRPr="00295C77" w:rsidRDefault="00DE10C9" w:rsidP="1DA15B1D">
      <w:pPr>
        <w:pStyle w:val="BodyText"/>
        <w:spacing w:after="0"/>
        <w:ind w:left="426" w:right="102" w:hanging="426"/>
        <w:rPr>
          <w:sz w:val="20"/>
          <w:szCs w:val="24"/>
        </w:rPr>
      </w:pPr>
      <w:r w:rsidRPr="00295C77">
        <w:rPr>
          <w:sz w:val="20"/>
          <w:szCs w:val="24"/>
        </w:rPr>
        <w:t xml:space="preserve">** </w:t>
      </w:r>
      <w:r w:rsidR="000A721D" w:rsidRPr="00295C77">
        <w:rPr>
          <w:rFonts w:cstheme="minorHAnsi"/>
          <w:sz w:val="20"/>
          <w:szCs w:val="24"/>
        </w:rPr>
        <w:tab/>
      </w:r>
      <w:r w:rsidRPr="00295C77">
        <w:rPr>
          <w:sz w:val="20"/>
          <w:szCs w:val="24"/>
        </w:rPr>
        <w:t>Sixteen weeks of scheduled lectures, including a rev</w:t>
      </w:r>
      <w:r w:rsidR="000A721D" w:rsidRPr="00295C77">
        <w:rPr>
          <w:sz w:val="20"/>
          <w:szCs w:val="24"/>
        </w:rPr>
        <w:t>iew week with an additional two</w:t>
      </w:r>
      <w:r w:rsidRPr="00295C77">
        <w:rPr>
          <w:sz w:val="20"/>
          <w:szCs w:val="24"/>
        </w:rPr>
        <w:t xml:space="preserve"> weeks to cover programme/module assessments. The programme will start with an </w:t>
      </w:r>
      <w:r w:rsidR="00F46CA9">
        <w:rPr>
          <w:sz w:val="20"/>
          <w:szCs w:val="24"/>
        </w:rPr>
        <w:t>orientation</w:t>
      </w:r>
      <w:r w:rsidR="000A721D" w:rsidRPr="00295C77">
        <w:rPr>
          <w:sz w:val="20"/>
          <w:szCs w:val="24"/>
        </w:rPr>
        <w:t xml:space="preserve"> to the programme and </w:t>
      </w:r>
      <w:r w:rsidRPr="00295C77">
        <w:rPr>
          <w:sz w:val="20"/>
          <w:szCs w:val="24"/>
        </w:rPr>
        <w:t>TU</w:t>
      </w:r>
      <w:r w:rsidRPr="00295C77">
        <w:rPr>
          <w:spacing w:val="-24"/>
          <w:sz w:val="20"/>
          <w:szCs w:val="24"/>
        </w:rPr>
        <w:t xml:space="preserve"> </w:t>
      </w:r>
      <w:r w:rsidRPr="00295C77">
        <w:rPr>
          <w:sz w:val="20"/>
          <w:szCs w:val="24"/>
        </w:rPr>
        <w:t>Dublin.</w:t>
      </w:r>
    </w:p>
    <w:p w14:paraId="182E766D" w14:textId="22758923" w:rsidR="004A09C9" w:rsidRPr="0080618F" w:rsidRDefault="00773E35" w:rsidP="00CF102A">
      <w:pPr>
        <w:pStyle w:val="Heading2"/>
        <w:ind w:left="0" w:firstLine="1"/>
        <w:jc w:val="both"/>
      </w:pPr>
      <w:bookmarkStart w:id="231" w:name="_Toc114146916"/>
      <w:bookmarkStart w:id="232" w:name="_Toc145517091"/>
      <w:bookmarkStart w:id="233" w:name="_Toc177136835"/>
      <w:r>
        <w:t>Full-time</w:t>
      </w:r>
      <w:r w:rsidR="004A09C9" w:rsidRPr="0080618F">
        <w:t xml:space="preserve"> </w:t>
      </w:r>
      <w:r>
        <w:t>S</w:t>
      </w:r>
      <w:r w:rsidR="004A09C9" w:rsidRPr="0080618F">
        <w:t>tudents</w:t>
      </w:r>
      <w:bookmarkEnd w:id="231"/>
      <w:bookmarkEnd w:id="232"/>
      <w:bookmarkEnd w:id="233"/>
    </w:p>
    <w:p w14:paraId="4982020C" w14:textId="6076917C" w:rsidR="004A09C9" w:rsidRDefault="00883E0E" w:rsidP="00FF3561">
      <w:pPr>
        <w:pStyle w:val="Paragraph"/>
      </w:pPr>
      <w:r>
        <w:t>Full-time</w:t>
      </w:r>
      <w:r w:rsidR="004A09C9">
        <w:t xml:space="preserve"> students </w:t>
      </w:r>
      <w:r w:rsidR="009B298A" w:rsidRPr="003964B9">
        <w:t>are required to</w:t>
      </w:r>
      <w:r w:rsidR="003964B9" w:rsidRPr="003964B9">
        <w:t xml:space="preserve"> </w:t>
      </w:r>
      <w:r w:rsidR="004A09C9" w:rsidRPr="003964B9">
        <w:t xml:space="preserve">complete </w:t>
      </w:r>
      <w:r w:rsidR="004A09C9">
        <w:t>six 10 ECT</w:t>
      </w:r>
      <w:r w:rsidR="009B298A">
        <w:t xml:space="preserve"> </w:t>
      </w:r>
      <w:r w:rsidR="007A4843">
        <w:t>modules</w:t>
      </w:r>
      <w:r w:rsidR="004A09C9">
        <w:t xml:space="preserve"> per year over two semesters (14 contact hours, </w:t>
      </w:r>
      <w:r w:rsidR="004D7457">
        <w:t>which</w:t>
      </w:r>
      <w:r w:rsidR="004A09C9">
        <w:t xml:space="preserve"> is </w:t>
      </w:r>
      <w:proofErr w:type="gramStart"/>
      <w:r w:rsidR="004A09C9">
        <w:t>12</w:t>
      </w:r>
      <w:proofErr w:type="gramEnd"/>
      <w:r w:rsidR="004A09C9">
        <w:t xml:space="preserve"> module hours plus 2 dissertation and research support hours) per week. The third semester </w:t>
      </w:r>
      <w:proofErr w:type="gramStart"/>
      <w:r w:rsidR="004A09C9">
        <w:t>is dedicated</w:t>
      </w:r>
      <w:proofErr w:type="gramEnd"/>
      <w:r w:rsidR="004A09C9">
        <w:t xml:space="preserve"> to completing the dissertation (for January-intake students, the dissertation semester is sandwiched between the </w:t>
      </w:r>
      <w:r w:rsidR="0012083D">
        <w:t>s</w:t>
      </w:r>
      <w:r w:rsidR="004A09C9">
        <w:t xml:space="preserve">pring and </w:t>
      </w:r>
      <w:r w:rsidR="0012083D">
        <w:t>a</w:t>
      </w:r>
      <w:r w:rsidR="004A09C9">
        <w:t xml:space="preserve">utumn </w:t>
      </w:r>
      <w:r w:rsidR="0012083D">
        <w:t>s</w:t>
      </w:r>
      <w:r w:rsidR="004A09C9">
        <w:t>emesters).</w:t>
      </w:r>
    </w:p>
    <w:p w14:paraId="1B956705" w14:textId="77777777" w:rsidR="004A09C9" w:rsidRDefault="004A09C9" w:rsidP="00FF3561">
      <w:pPr>
        <w:pStyle w:val="Paragraph"/>
      </w:pPr>
    </w:p>
    <w:p w14:paraId="4D9DEA6E" w14:textId="27EC8DB7" w:rsidR="004A09C9" w:rsidRPr="0080618F" w:rsidRDefault="00773E35" w:rsidP="00CF102A">
      <w:pPr>
        <w:pStyle w:val="Heading2"/>
        <w:ind w:left="567" w:hanging="567"/>
      </w:pPr>
      <w:bookmarkStart w:id="234" w:name="_Toc114146917"/>
      <w:bookmarkStart w:id="235" w:name="_Toc145517092"/>
      <w:bookmarkStart w:id="236" w:name="_Toc177136836"/>
      <w:r>
        <w:lastRenderedPageBreak/>
        <w:t>Part-time</w:t>
      </w:r>
      <w:r w:rsidR="004A09C9" w:rsidRPr="0080618F">
        <w:t xml:space="preserve"> </w:t>
      </w:r>
      <w:r>
        <w:t>S</w:t>
      </w:r>
      <w:r w:rsidR="004A09C9" w:rsidRPr="0080618F">
        <w:t>tudents</w:t>
      </w:r>
      <w:bookmarkEnd w:id="234"/>
      <w:bookmarkEnd w:id="235"/>
      <w:bookmarkEnd w:id="236"/>
    </w:p>
    <w:p w14:paraId="3E375FF8" w14:textId="14A757AD" w:rsidR="004A09C9" w:rsidRDefault="00883E0E" w:rsidP="00FF3561">
      <w:pPr>
        <w:pStyle w:val="Paragraph"/>
      </w:pPr>
      <w:r>
        <w:t>Part-time</w:t>
      </w:r>
      <w:r w:rsidR="004A09C9">
        <w:t xml:space="preserve"> students </w:t>
      </w:r>
      <w:r w:rsidR="009B298A" w:rsidRPr="003964B9">
        <w:t>are required to</w:t>
      </w:r>
      <w:r w:rsidR="003964B9">
        <w:t xml:space="preserve"> </w:t>
      </w:r>
      <w:r w:rsidR="004A09C9">
        <w:t xml:space="preserve">complete three 10 ECT modules per year (six 10 </w:t>
      </w:r>
      <w:r w:rsidR="003964B9">
        <w:t xml:space="preserve">ECT </w:t>
      </w:r>
      <w:r w:rsidR="004A09C9">
        <w:t>modules over two years)</w:t>
      </w:r>
      <w:proofErr w:type="gramStart"/>
      <w:r w:rsidR="004A09C9">
        <w:t xml:space="preserve">.  </w:t>
      </w:r>
      <w:proofErr w:type="gramEnd"/>
      <w:r w:rsidR="004A09C9">
        <w:t xml:space="preserve">Thus, students can decide to take one or two modules per semester, </w:t>
      </w:r>
      <w:proofErr w:type="gramStart"/>
      <w:r w:rsidR="004A09C9">
        <w:t>as long as</w:t>
      </w:r>
      <w:proofErr w:type="gramEnd"/>
      <w:r w:rsidR="004A09C9">
        <w:t xml:space="preserve"> the six modules are completed at the end of year two of their studies.  </w:t>
      </w:r>
      <w:r>
        <w:t>Part-time</w:t>
      </w:r>
      <w:r w:rsidR="004A09C9">
        <w:t xml:space="preserve"> students work on their dissertation over their two years of study and the dissertation semester </w:t>
      </w:r>
      <w:proofErr w:type="gramStart"/>
      <w:r w:rsidR="004A09C9">
        <w:t>is dedicated</w:t>
      </w:r>
      <w:proofErr w:type="gramEnd"/>
      <w:r w:rsidR="004A09C9">
        <w:t xml:space="preserve"> to completing the dissertation (for January-intake students, the dissertation semester is sandwiched between the </w:t>
      </w:r>
      <w:r w:rsidR="0012083D">
        <w:t>s</w:t>
      </w:r>
      <w:r w:rsidR="004A09C9">
        <w:t xml:space="preserve">pring and </w:t>
      </w:r>
      <w:r w:rsidR="0012083D">
        <w:t>a</w:t>
      </w:r>
      <w:r w:rsidR="004A09C9">
        <w:t xml:space="preserve">utumn </w:t>
      </w:r>
      <w:r w:rsidR="0012083D">
        <w:t>s</w:t>
      </w:r>
      <w:r w:rsidR="004A09C9">
        <w:t>emesters).</w:t>
      </w:r>
    </w:p>
    <w:p w14:paraId="6D69770C" w14:textId="77777777" w:rsidR="004A09C9" w:rsidRDefault="004A09C9" w:rsidP="00FF3561">
      <w:pPr>
        <w:pStyle w:val="Paragraph"/>
      </w:pPr>
    </w:p>
    <w:p w14:paraId="0208EBEB" w14:textId="1DAB3B3F" w:rsidR="004A09C9" w:rsidRPr="00FF3561" w:rsidRDefault="00773E35" w:rsidP="006D2064">
      <w:pPr>
        <w:pStyle w:val="Heading2"/>
        <w:ind w:left="567" w:hanging="567"/>
      </w:pPr>
      <w:bookmarkStart w:id="237" w:name="_Toc114146918"/>
      <w:bookmarkStart w:id="238" w:name="_Toc145517093"/>
      <w:bookmarkStart w:id="239" w:name="_Toc177136837"/>
      <w:r>
        <w:t>Part-time</w:t>
      </w:r>
      <w:r w:rsidR="004A09C9" w:rsidRPr="00FF3561">
        <w:t xml:space="preserve"> </w:t>
      </w:r>
      <w:r>
        <w:t>S</w:t>
      </w:r>
      <w:r w:rsidR="004A09C9" w:rsidRPr="00FF3561">
        <w:t>tudents – Completion of Modules</w:t>
      </w:r>
      <w:bookmarkEnd w:id="237"/>
      <w:bookmarkEnd w:id="238"/>
      <w:bookmarkEnd w:id="239"/>
    </w:p>
    <w:p w14:paraId="2B4F40DB" w14:textId="63A4A2AC" w:rsidR="004A09C9" w:rsidRPr="00AF3B9D" w:rsidRDefault="004A09C9" w:rsidP="00FF3561">
      <w:pPr>
        <w:pStyle w:val="Paragraph"/>
      </w:pPr>
      <w:r w:rsidRPr="00FF3561">
        <w:t xml:space="preserve">Students can opt to complete the </w:t>
      </w:r>
      <w:proofErr w:type="gramStart"/>
      <w:r w:rsidRPr="00FF3561">
        <w:t>masters</w:t>
      </w:r>
      <w:proofErr w:type="gramEnd"/>
      <w:r w:rsidRPr="00FF3561">
        <w:t xml:space="preserve"> on a module</w:t>
      </w:r>
      <w:r w:rsidR="00AF3B9D">
        <w:t>-</w:t>
      </w:r>
      <w:r w:rsidRPr="00FF3561">
        <w:t>by</w:t>
      </w:r>
      <w:r w:rsidR="00AF3B9D">
        <w:t>-</w:t>
      </w:r>
      <w:r w:rsidRPr="00FF3561">
        <w:t xml:space="preserve">module basis. Upon successful completion of all modules on one of the </w:t>
      </w:r>
      <w:r w:rsidR="00295C77" w:rsidRPr="00FF3561">
        <w:t>master’s</w:t>
      </w:r>
      <w:r w:rsidRPr="00FF3561">
        <w:t xml:space="preserve"> programmes, students must enrol on the </w:t>
      </w:r>
      <w:r w:rsidR="00295C77" w:rsidRPr="00FF3561">
        <w:t>master’s</w:t>
      </w:r>
      <w:r w:rsidRPr="00FF3561">
        <w:t xml:space="preserve"> programme and can then gain the </w:t>
      </w:r>
      <w:proofErr w:type="gramStart"/>
      <w:r w:rsidRPr="00FF3561">
        <w:t>master</w:t>
      </w:r>
      <w:r w:rsidR="00663B66">
        <w:t>’</w:t>
      </w:r>
      <w:r w:rsidRPr="00FF3561">
        <w:t>s</w:t>
      </w:r>
      <w:proofErr w:type="gramEnd"/>
      <w:r w:rsidRPr="00FF3561">
        <w:t xml:space="preserve"> qualification by exemption on the modules already completed.  In order to do so, students register on one or more individual CPD modules at the time (without actually being registered as a </w:t>
      </w:r>
      <w:r w:rsidR="00295C77" w:rsidRPr="00FF3561">
        <w:t>master’s</w:t>
      </w:r>
      <w:r w:rsidR="00AF3B9D">
        <w:t xml:space="preserve"> student) until such time</w:t>
      </w:r>
      <w:r w:rsidRPr="00FF3561">
        <w:t xml:space="preserve"> as they have completed all modules on one of the </w:t>
      </w:r>
      <w:r w:rsidR="00295C77" w:rsidRPr="00FF3561">
        <w:t>master’s</w:t>
      </w:r>
      <w:r w:rsidRPr="00FF3561">
        <w:t xml:space="preserve"> </w:t>
      </w:r>
      <w:proofErr w:type="gramStart"/>
      <w:r w:rsidRPr="00FF3561">
        <w:t>programme</w:t>
      </w:r>
      <w:proofErr w:type="gramEnd"/>
      <w:r w:rsidRPr="00FF3561">
        <w:t xml:space="preserve">. The maximum time allowed to complete all modules on one of the </w:t>
      </w:r>
      <w:r w:rsidR="00295C77" w:rsidRPr="00FF3561">
        <w:t>master’s</w:t>
      </w:r>
      <w:r w:rsidRPr="00FF3561">
        <w:t xml:space="preserve"> </w:t>
      </w:r>
      <w:r w:rsidR="004D7457" w:rsidRPr="00FF3561">
        <w:t>programmes</w:t>
      </w:r>
      <w:r w:rsidRPr="00FF3561">
        <w:t xml:space="preserve"> to apply for the </w:t>
      </w:r>
      <w:proofErr w:type="gramStart"/>
      <w:r w:rsidR="00295C77" w:rsidRPr="00FF3561">
        <w:t>master’s</w:t>
      </w:r>
      <w:proofErr w:type="gramEnd"/>
      <w:r w:rsidRPr="00FF3561">
        <w:t xml:space="preserve"> qualification is five years.</w:t>
      </w:r>
      <w:r>
        <w:t xml:space="preserve">  </w:t>
      </w:r>
      <w:r w:rsidR="009B298A">
        <w:t xml:space="preserve"> </w:t>
      </w:r>
    </w:p>
    <w:p w14:paraId="1A77EB07" w14:textId="77777777" w:rsidR="004A09C9" w:rsidRPr="00861EFB" w:rsidRDefault="004A09C9" w:rsidP="004A09C9">
      <w:pPr>
        <w:rPr>
          <w:rFonts w:cs="Arial"/>
          <w:lang w:val="en-GB"/>
        </w:rPr>
      </w:pPr>
    </w:p>
    <w:p w14:paraId="05803161" w14:textId="77777777" w:rsidR="004A09C9" w:rsidRPr="009B0657" w:rsidRDefault="004A09C9" w:rsidP="00EA098C">
      <w:pPr>
        <w:pStyle w:val="Heading2"/>
        <w:ind w:left="567" w:hanging="566"/>
        <w:rPr>
          <w:lang w:val="en-GB"/>
        </w:rPr>
      </w:pPr>
      <w:bookmarkStart w:id="240" w:name="_Toc114146919"/>
      <w:bookmarkStart w:id="241" w:name="_Toc145517094"/>
      <w:bookmarkStart w:id="242" w:name="_Toc177136838"/>
      <w:r w:rsidRPr="009B0657">
        <w:rPr>
          <w:lang w:val="en-GB"/>
        </w:rPr>
        <w:t>Module Catalogue</w:t>
      </w:r>
      <w:bookmarkEnd w:id="240"/>
      <w:bookmarkEnd w:id="241"/>
      <w:bookmarkEnd w:id="242"/>
    </w:p>
    <w:p w14:paraId="21F314CE" w14:textId="77777777" w:rsidR="004A09C9" w:rsidRDefault="004A09C9" w:rsidP="00FF3561">
      <w:pPr>
        <w:pStyle w:val="Paragraph"/>
      </w:pPr>
      <w:r w:rsidRPr="00861EFB">
        <w:t>A list of all programmes and module descriptors (including a list of essential and recommended readin</w:t>
      </w:r>
      <w:r>
        <w:t xml:space="preserve">gs and assessment weighting) will </w:t>
      </w:r>
      <w:proofErr w:type="gramStart"/>
      <w:r>
        <w:t>be provided</w:t>
      </w:r>
      <w:proofErr w:type="gramEnd"/>
      <w:r>
        <w:t xml:space="preserve"> to students</w:t>
      </w:r>
      <w:r w:rsidR="007B3B8A">
        <w:t xml:space="preserve"> </w:t>
      </w:r>
      <w:r>
        <w:t>during the first week of teaching.</w:t>
      </w:r>
    </w:p>
    <w:p w14:paraId="0571F004" w14:textId="77777777" w:rsidR="004A09C9" w:rsidRDefault="004A09C9" w:rsidP="00FF3561">
      <w:pPr>
        <w:pStyle w:val="Paragraph"/>
      </w:pPr>
    </w:p>
    <w:p w14:paraId="7F11805F" w14:textId="77777777" w:rsidR="004A09C9" w:rsidRPr="009B0657" w:rsidRDefault="004A09C9" w:rsidP="00EA098C">
      <w:pPr>
        <w:pStyle w:val="Heading2"/>
        <w:keepLines w:val="0"/>
        <w:spacing w:before="0" w:after="0"/>
        <w:ind w:left="540" w:hanging="540"/>
        <w:rPr>
          <w:rFonts w:cs="Arial"/>
          <w:lang w:val="en-GB"/>
        </w:rPr>
      </w:pPr>
      <w:bookmarkStart w:id="243" w:name="_Toc114146920"/>
      <w:bookmarkStart w:id="244" w:name="_Toc145517095"/>
      <w:bookmarkStart w:id="245" w:name="_Toc177136839"/>
      <w:r w:rsidRPr="009B0657">
        <w:rPr>
          <w:rFonts w:cs="Arial"/>
          <w:lang w:val="en-GB"/>
        </w:rPr>
        <w:t>Optional Modules</w:t>
      </w:r>
      <w:bookmarkEnd w:id="243"/>
      <w:bookmarkEnd w:id="244"/>
      <w:bookmarkEnd w:id="245"/>
    </w:p>
    <w:p w14:paraId="5D76C22F" w14:textId="77777777" w:rsidR="004A09C9" w:rsidRDefault="004A09C9" w:rsidP="00FF3561">
      <w:pPr>
        <w:pStyle w:val="Paragraph"/>
      </w:pPr>
      <w:r>
        <w:t>There are no optional modules with associated ECTS credits available on this programme.</w:t>
      </w:r>
    </w:p>
    <w:p w14:paraId="300460B6" w14:textId="77777777" w:rsidR="004A09C9" w:rsidRPr="00861EFB" w:rsidRDefault="004A09C9" w:rsidP="00FF3561">
      <w:pPr>
        <w:pStyle w:val="Paragraph"/>
      </w:pPr>
    </w:p>
    <w:p w14:paraId="32FF0594" w14:textId="77777777" w:rsidR="004A09C9" w:rsidRPr="009B0657" w:rsidRDefault="004A09C9" w:rsidP="00EA098C">
      <w:pPr>
        <w:pStyle w:val="Heading2"/>
        <w:keepLines w:val="0"/>
        <w:spacing w:before="0" w:after="0"/>
        <w:ind w:left="540" w:hanging="540"/>
        <w:rPr>
          <w:rFonts w:cs="Arial"/>
          <w:lang w:val="en-GB"/>
        </w:rPr>
      </w:pPr>
      <w:bookmarkStart w:id="246" w:name="_Toc114146921"/>
      <w:bookmarkStart w:id="247" w:name="_Toc145517096"/>
      <w:bookmarkStart w:id="248" w:name="_Toc177136840"/>
      <w:r w:rsidRPr="009B0657">
        <w:rPr>
          <w:rFonts w:cs="Arial"/>
          <w:lang w:val="en-GB"/>
        </w:rPr>
        <w:t>Exemption from Modules</w:t>
      </w:r>
      <w:bookmarkEnd w:id="246"/>
      <w:bookmarkEnd w:id="247"/>
      <w:bookmarkEnd w:id="248"/>
    </w:p>
    <w:p w14:paraId="7C85C1F9" w14:textId="38B31D88" w:rsidR="004A09C9" w:rsidRDefault="004A09C9" w:rsidP="00FF3561">
      <w:pPr>
        <w:pStyle w:val="Paragraph"/>
      </w:pPr>
      <w:r>
        <w:t>TU Dublin</w:t>
      </w:r>
      <w:r w:rsidRPr="00861EFB">
        <w:t xml:space="preserve"> acknowledges, and gives value to, learning achieved prior to registering for a</w:t>
      </w:r>
      <w:r>
        <w:t xml:space="preserve"> TU Dublin </w:t>
      </w:r>
      <w:r w:rsidRPr="00861EFB">
        <w:t>programme or prior to seeking a</w:t>
      </w:r>
      <w:r>
        <w:t xml:space="preserve"> TU Dublin </w:t>
      </w:r>
      <w:r w:rsidRPr="00861EFB">
        <w:t>award</w:t>
      </w:r>
      <w:proofErr w:type="gramStart"/>
      <w:r w:rsidRPr="00861EFB">
        <w:t xml:space="preserve">.  </w:t>
      </w:r>
      <w:proofErr w:type="gramEnd"/>
      <w:r w:rsidRPr="00861EFB">
        <w:t>This process is called Recognition of Prior Learning (RPL)</w:t>
      </w:r>
      <w:proofErr w:type="gramStart"/>
      <w:r w:rsidRPr="00861EFB">
        <w:t xml:space="preserve">.  </w:t>
      </w:r>
      <w:proofErr w:type="gramEnd"/>
      <w:r w:rsidRPr="00861EFB">
        <w:t>More informat</w:t>
      </w:r>
      <w:r>
        <w:t xml:space="preserve">ion on RPL may be obtained here: </w:t>
      </w:r>
      <w:hyperlink r:id="rId18" w:history="1">
        <w:r w:rsidR="00C144E0">
          <w:rPr>
            <w:rStyle w:val="Hyperlink"/>
          </w:rPr>
          <w:t>https://www.tudublin.ie/explore/about-the-university/academic-affairs/academic-quality-assurance-and-enhancement/quality-assurance-and-enhancement-processes/recognition-of-prior-learning/</w:t>
        </w:r>
      </w:hyperlink>
      <w:r w:rsidR="00AF3B9D" w:rsidRPr="00AF3B9D">
        <w:rPr>
          <w:rStyle w:val="Hyperlink"/>
          <w:color w:val="auto"/>
          <w:u w:val="none"/>
        </w:rPr>
        <w:t>.</w:t>
      </w:r>
      <w:r w:rsidR="00AF3B9D">
        <w:rPr>
          <w:rStyle w:val="Hyperlink"/>
          <w:color w:val="auto"/>
          <w:u w:val="none"/>
        </w:rPr>
        <w:t xml:space="preserve"> </w:t>
      </w:r>
    </w:p>
    <w:p w14:paraId="326F6B0A" w14:textId="77777777" w:rsidR="004A09C9" w:rsidRDefault="004A09C9" w:rsidP="00FF3561">
      <w:pPr>
        <w:pStyle w:val="Paragraph"/>
      </w:pPr>
    </w:p>
    <w:p w14:paraId="06CF6DBE" w14:textId="77777777" w:rsidR="000E56A5" w:rsidRDefault="000E56A5">
      <w:pPr>
        <w:jc w:val="left"/>
        <w:rPr>
          <w:rFonts w:ascii="Calibri" w:eastAsia="Calibri" w:hAnsi="Calibri" w:cs="Calibri"/>
          <w:color w:val="000000" w:themeColor="text1"/>
          <w:sz w:val="24"/>
          <w:lang w:val="en-US"/>
        </w:rPr>
      </w:pPr>
      <w:r>
        <w:rPr>
          <w:rFonts w:ascii="Calibri" w:eastAsia="Calibri" w:hAnsi="Calibri" w:cs="Calibri"/>
          <w:color w:val="000000" w:themeColor="text1"/>
          <w:sz w:val="24"/>
          <w:lang w:val="en-US"/>
        </w:rPr>
        <w:br w:type="page"/>
      </w:r>
    </w:p>
    <w:p w14:paraId="776A2297" w14:textId="1AAD562B" w:rsidR="002F2FB9" w:rsidRDefault="004A09C9" w:rsidP="000E56A5">
      <w:pPr>
        <w:spacing w:after="0" w:line="264" w:lineRule="auto"/>
        <w:rPr>
          <w:rFonts w:ascii="Calibri" w:eastAsia="Calibri" w:hAnsi="Calibri" w:cs="Calibri"/>
          <w:color w:val="000000" w:themeColor="text1"/>
          <w:sz w:val="24"/>
          <w:lang w:val="en-US"/>
        </w:rPr>
      </w:pPr>
      <w:r w:rsidRPr="00FF3561">
        <w:rPr>
          <w:rFonts w:ascii="Calibri" w:eastAsia="Calibri" w:hAnsi="Calibri" w:cs="Calibri"/>
          <w:color w:val="000000" w:themeColor="text1"/>
          <w:sz w:val="24"/>
          <w:lang w:val="en-US"/>
        </w:rPr>
        <w:lastRenderedPageBreak/>
        <w:t xml:space="preserve">As part of the RPL or Accreditation of Prior Certificated Learning (APCL) process students may apply for an exemption from certain elements or modules of the programme.  The </w:t>
      </w:r>
      <w:proofErr w:type="gramStart"/>
      <w:r w:rsidRPr="00FF3561">
        <w:rPr>
          <w:rFonts w:ascii="Calibri" w:eastAsia="Calibri" w:hAnsi="Calibri" w:cs="Calibri"/>
          <w:color w:val="000000" w:themeColor="text1"/>
          <w:sz w:val="24"/>
          <w:lang w:val="en-US"/>
        </w:rPr>
        <w:t>School</w:t>
      </w:r>
      <w:proofErr w:type="gramEnd"/>
      <w:r w:rsidRPr="00FF3561">
        <w:rPr>
          <w:rFonts w:ascii="Calibri" w:eastAsia="Calibri" w:hAnsi="Calibri" w:cs="Calibri"/>
          <w:color w:val="000000" w:themeColor="text1"/>
          <w:sz w:val="24"/>
          <w:lang w:val="en-US"/>
        </w:rPr>
        <w:t xml:space="preserve"> operates a very strict deadline for the application for exemptions and exemption application forms can be obtained from the School Office.  </w:t>
      </w:r>
      <w:r w:rsidR="002F2FB9" w:rsidRPr="00735265">
        <w:rPr>
          <w:rFonts w:ascii="Calibri" w:eastAsia="Calibri" w:hAnsi="Calibri" w:cs="Calibri"/>
          <w:color w:val="000000" w:themeColor="text1"/>
          <w:sz w:val="24"/>
          <w:lang w:val="en-US"/>
        </w:rPr>
        <w:t>Students may apply for an exemption for a module/s previously studied. However, students can only apply for an exemption if these modules were undertaken at the same level</w:t>
      </w:r>
      <w:r w:rsidR="007A4843">
        <w:rPr>
          <w:rFonts w:ascii="Calibri" w:eastAsia="Calibri" w:hAnsi="Calibri" w:cs="Calibri"/>
          <w:color w:val="000000" w:themeColor="text1"/>
          <w:sz w:val="24"/>
          <w:lang w:val="en-US"/>
        </w:rPr>
        <w:t xml:space="preserve"> (level 9).  </w:t>
      </w:r>
      <w:r w:rsidR="002F2FB9" w:rsidRPr="00735265">
        <w:rPr>
          <w:rFonts w:ascii="Calibri" w:eastAsia="Calibri" w:hAnsi="Calibri" w:cs="Calibri"/>
          <w:color w:val="000000" w:themeColor="text1"/>
          <w:sz w:val="24"/>
          <w:lang w:val="en-US"/>
        </w:rPr>
        <w:t xml:space="preserve">Exemption forms must be submitted with all supporting documentation (certificates, transcripts, course outlines, etc.) to the School Office. Applications will be reviewed by the </w:t>
      </w:r>
      <w:proofErr w:type="gramStart"/>
      <w:r w:rsidR="002F2FB9" w:rsidRPr="00735265">
        <w:rPr>
          <w:rFonts w:ascii="Calibri" w:eastAsia="Calibri" w:hAnsi="Calibri" w:cs="Calibri"/>
          <w:color w:val="000000" w:themeColor="text1"/>
          <w:sz w:val="24"/>
          <w:lang w:val="en-US"/>
        </w:rPr>
        <w:t>School</w:t>
      </w:r>
      <w:proofErr w:type="gramEnd"/>
      <w:r w:rsidR="002F2FB9" w:rsidRPr="00735265">
        <w:rPr>
          <w:rFonts w:ascii="Calibri" w:eastAsia="Calibri" w:hAnsi="Calibri" w:cs="Calibri"/>
          <w:color w:val="000000" w:themeColor="text1"/>
          <w:sz w:val="24"/>
          <w:lang w:val="en-US"/>
        </w:rPr>
        <w:t xml:space="preserve"> and the student will be notified of the outcome by email.   </w:t>
      </w:r>
    </w:p>
    <w:p w14:paraId="3DBDF164" w14:textId="77777777" w:rsidR="002F2FB9" w:rsidRPr="00735265" w:rsidRDefault="002F2FB9" w:rsidP="000E56A5">
      <w:pPr>
        <w:spacing w:after="0" w:line="264" w:lineRule="auto"/>
        <w:rPr>
          <w:rFonts w:ascii="Calibri" w:eastAsia="Calibri" w:hAnsi="Calibri" w:cs="Calibri"/>
          <w:color w:val="000000" w:themeColor="text1"/>
          <w:sz w:val="24"/>
          <w:lang w:val="en-US"/>
        </w:rPr>
      </w:pPr>
    </w:p>
    <w:p w14:paraId="3AE270F4" w14:textId="7B4CF9CE" w:rsidR="002F2FB9" w:rsidRPr="002F2FB9" w:rsidRDefault="004A09C9" w:rsidP="000E56A5">
      <w:pPr>
        <w:pStyle w:val="Paragraph"/>
        <w:spacing w:line="264" w:lineRule="auto"/>
      </w:pPr>
      <w:r w:rsidRPr="00861EFB">
        <w:t>Students must continue to attend modules, which they applied to be exempted from until they receive official confirmation of their exemption (by post or email) from the School Office</w:t>
      </w:r>
      <w:proofErr w:type="gramStart"/>
      <w:r w:rsidRPr="00861EFB">
        <w:t xml:space="preserve">.  </w:t>
      </w:r>
      <w:proofErr w:type="gramEnd"/>
      <w:r w:rsidR="002F2FB9" w:rsidRPr="00735265">
        <w:rPr>
          <w:rFonts w:eastAsia="Calibri" w:cs="Calibri"/>
          <w:color w:val="000000" w:themeColor="text1"/>
          <w:lang w:val="en-US"/>
        </w:rPr>
        <w:t xml:space="preserve">If you have received formal notification of an </w:t>
      </w:r>
      <w:r w:rsidR="004D7457" w:rsidRPr="00735265">
        <w:rPr>
          <w:rFonts w:eastAsia="Calibri" w:cs="Calibri"/>
          <w:color w:val="000000" w:themeColor="text1"/>
          <w:lang w:val="en-US"/>
        </w:rPr>
        <w:t>exemption,</w:t>
      </w:r>
      <w:r w:rsidR="002F2FB9" w:rsidRPr="00735265">
        <w:rPr>
          <w:rFonts w:eastAsia="Calibri" w:cs="Calibri"/>
          <w:color w:val="000000" w:themeColor="text1"/>
          <w:lang w:val="en-US"/>
        </w:rPr>
        <w:t xml:space="preserve"> you no longer </w:t>
      </w:r>
      <w:proofErr w:type="gramStart"/>
      <w:r w:rsidR="002F2FB9" w:rsidRPr="00735265">
        <w:rPr>
          <w:rFonts w:eastAsia="Calibri" w:cs="Calibri"/>
          <w:color w:val="000000" w:themeColor="text1"/>
          <w:lang w:val="en-US"/>
        </w:rPr>
        <w:t>have to</w:t>
      </w:r>
      <w:proofErr w:type="gramEnd"/>
      <w:r w:rsidR="002F2FB9" w:rsidRPr="00735265">
        <w:rPr>
          <w:rFonts w:eastAsia="Calibri" w:cs="Calibri"/>
          <w:color w:val="000000" w:themeColor="text1"/>
          <w:lang w:val="en-US"/>
        </w:rPr>
        <w:t xml:space="preserve"> attend that module or undertake any assessments. This will not affect your overall grade or average</w:t>
      </w:r>
      <w:r w:rsidR="002F2FB9">
        <w:rPr>
          <w:rFonts w:eastAsia="Calibri" w:cs="Calibri"/>
          <w:color w:val="000000" w:themeColor="text1"/>
          <w:lang w:val="en-US"/>
        </w:rPr>
        <w:t>.</w:t>
      </w:r>
    </w:p>
    <w:p w14:paraId="1C142280" w14:textId="77777777" w:rsidR="002F2FB9" w:rsidRDefault="002F2FB9" w:rsidP="00FF3561">
      <w:pPr>
        <w:pStyle w:val="Paragraph"/>
      </w:pPr>
    </w:p>
    <w:p w14:paraId="4B7C4484" w14:textId="77777777" w:rsidR="004A09C9" w:rsidRDefault="004A09C9" w:rsidP="00EA098C">
      <w:pPr>
        <w:pStyle w:val="Heading2"/>
        <w:keepLines w:val="0"/>
        <w:spacing w:before="0" w:after="0"/>
        <w:ind w:left="540" w:hanging="540"/>
        <w:rPr>
          <w:rFonts w:cs="Arial"/>
          <w:lang w:val="en-GB"/>
        </w:rPr>
      </w:pPr>
      <w:bookmarkStart w:id="249" w:name="_Toc114146922"/>
      <w:bookmarkStart w:id="250" w:name="_Toc145517097"/>
      <w:bookmarkStart w:id="251" w:name="_Toc177136841"/>
      <w:r w:rsidRPr="00A67615">
        <w:rPr>
          <w:rFonts w:cs="Arial"/>
          <w:lang w:val="en-GB"/>
        </w:rPr>
        <w:t>M</w:t>
      </w:r>
      <w:r>
        <w:rPr>
          <w:rFonts w:cs="Arial"/>
          <w:lang w:val="en-GB"/>
        </w:rPr>
        <w:t>oderation of</w:t>
      </w:r>
      <w:r w:rsidRPr="00A67615">
        <w:rPr>
          <w:rFonts w:cs="Arial"/>
          <w:lang w:val="en-GB"/>
        </w:rPr>
        <w:t xml:space="preserve"> </w:t>
      </w:r>
      <w:r>
        <w:rPr>
          <w:rFonts w:cs="Arial"/>
          <w:lang w:val="en-GB"/>
        </w:rPr>
        <w:t>Marking Processes</w:t>
      </w:r>
      <w:bookmarkEnd w:id="249"/>
      <w:bookmarkEnd w:id="250"/>
      <w:bookmarkEnd w:id="251"/>
    </w:p>
    <w:p w14:paraId="795D68BF" w14:textId="1730335F" w:rsidR="004A09C9" w:rsidRDefault="004A09C9" w:rsidP="00FF3561">
      <w:pPr>
        <w:pStyle w:val="Paragraph"/>
      </w:pPr>
      <w:r>
        <w:t xml:space="preserve">Each of the modules delivered as part of the MSc programme </w:t>
      </w:r>
      <w:proofErr w:type="gramStart"/>
      <w:r>
        <w:t>are delivered</w:t>
      </w:r>
      <w:proofErr w:type="gramEnd"/>
      <w:r>
        <w:t xml:space="preserve"> by a team of lecturers. Grading formative and summative assessments is a task shared by team members, with double marking of at least a sample of coursework and exam</w:t>
      </w:r>
      <w:r w:rsidR="007B3EA1">
        <w:t>ination</w:t>
      </w:r>
      <w:r>
        <w:t xml:space="preserve"> questions being the norm. In addition, the external examiner plays a key role in moderation. Exam</w:t>
      </w:r>
      <w:r w:rsidR="007B3EA1">
        <w:t>ination</w:t>
      </w:r>
      <w:r>
        <w:t xml:space="preserve"> papers set by internal examiners </w:t>
      </w:r>
      <w:proofErr w:type="gramStart"/>
      <w:r>
        <w:t>are moderated</w:t>
      </w:r>
      <w:proofErr w:type="gramEnd"/>
      <w:r>
        <w:t xml:space="preserve"> by the external examiner before being approved for use; a sample of student coursework and exam</w:t>
      </w:r>
      <w:r w:rsidR="007B3EA1">
        <w:t>ination</w:t>
      </w:r>
      <w:r>
        <w:t xml:space="preserve"> scripts </w:t>
      </w:r>
      <w:r w:rsidR="007B3EA1">
        <w:t>are</w:t>
      </w:r>
      <w:r>
        <w:t xml:space="preserve"> reviewed by the external examiner at least once a year. So too are the overall results, the final award calculations and the module reviews undertaken by module teams. The dissertation (30 ECTS), a crucial part of the MSc programme, </w:t>
      </w:r>
      <w:proofErr w:type="gramStart"/>
      <w:r>
        <w:t>is submitted</w:t>
      </w:r>
      <w:proofErr w:type="gramEnd"/>
      <w:r>
        <w:t xml:space="preserve"> blind and double marked by the supervisor and by a second reader. In the case where internal examiners cannot reach agreement on a grade the dissertation </w:t>
      </w:r>
      <w:proofErr w:type="gramStart"/>
      <w:r>
        <w:t>is marked</w:t>
      </w:r>
      <w:proofErr w:type="gramEnd"/>
      <w:r>
        <w:t xml:space="preserve"> by a third internal reader (who does not know the other marks) and if agreement still can</w:t>
      </w:r>
      <w:r w:rsidR="007B3EA1">
        <w:t>not</w:t>
      </w:r>
      <w:r>
        <w:t xml:space="preserve"> be reached on a </w:t>
      </w:r>
      <w:r w:rsidR="004D7457">
        <w:t>mark,</w:t>
      </w:r>
      <w:r>
        <w:t xml:space="preserve"> then the document is reviewed by the external examiner. A sample of dissertations, usually all fails, plus a selection of low, </w:t>
      </w:r>
      <w:proofErr w:type="gramStart"/>
      <w:r>
        <w:t>mid</w:t>
      </w:r>
      <w:proofErr w:type="gramEnd"/>
      <w:r>
        <w:t xml:space="preserve"> and high range grades are always reviewed by the external examiner.</w:t>
      </w:r>
    </w:p>
    <w:p w14:paraId="0F885DB4" w14:textId="77777777" w:rsidR="004A09C9" w:rsidRDefault="004A09C9" w:rsidP="00FF3561">
      <w:pPr>
        <w:pStyle w:val="Paragraph"/>
      </w:pPr>
    </w:p>
    <w:p w14:paraId="5F80A453" w14:textId="77777777" w:rsidR="000E56A5" w:rsidRDefault="000E56A5">
      <w:pPr>
        <w:jc w:val="left"/>
        <w:rPr>
          <w:rFonts w:ascii="Calibri" w:eastAsia="Times New Roman" w:hAnsi="Calibri" w:cs="Arial"/>
          <w:sz w:val="24"/>
          <w:szCs w:val="24"/>
          <w:lang w:val="en-GB" w:eastAsia="en-US"/>
        </w:rPr>
      </w:pPr>
      <w:r>
        <w:br w:type="page"/>
      </w:r>
    </w:p>
    <w:p w14:paraId="7D7F6EAB" w14:textId="1B030FC4" w:rsidR="004A09C9" w:rsidRDefault="004A09C9" w:rsidP="00FF3561">
      <w:pPr>
        <w:pStyle w:val="Paragraph"/>
      </w:pPr>
      <w:r>
        <w:lastRenderedPageBreak/>
        <w:t>Standard feedback sheets are in use for all modules and a</w:t>
      </w:r>
      <w:r w:rsidRPr="00F06521">
        <w:t xml:space="preserve"> standard moderation form is in use </w:t>
      </w:r>
      <w:r>
        <w:t>for</w:t>
      </w:r>
      <w:r w:rsidRPr="00F06521">
        <w:t xml:space="preserve"> all group work.</w:t>
      </w:r>
    </w:p>
    <w:p w14:paraId="1CC5A3BD" w14:textId="77777777" w:rsidR="004A09C9" w:rsidRDefault="004A09C9" w:rsidP="00FF3561">
      <w:pPr>
        <w:pStyle w:val="Paragraph"/>
      </w:pPr>
    </w:p>
    <w:p w14:paraId="652748D3" w14:textId="77777777" w:rsidR="00CC655B" w:rsidRPr="00A91C2E" w:rsidRDefault="00CC655B">
      <w:pPr>
        <w:spacing w:after="0"/>
        <w:rPr>
          <w:rFonts w:cstheme="minorHAnsi"/>
          <w:sz w:val="24"/>
          <w:szCs w:val="24"/>
        </w:rPr>
      </w:pPr>
      <w:r w:rsidRPr="00A91C2E">
        <w:rPr>
          <w:rFonts w:cstheme="minorHAnsi"/>
          <w:sz w:val="24"/>
          <w:szCs w:val="24"/>
        </w:rPr>
        <w:t>Wishing you the best of luck with your studies</w:t>
      </w:r>
      <w:r w:rsidR="006B270D" w:rsidRPr="00A91C2E">
        <w:rPr>
          <w:rFonts w:cstheme="minorHAnsi"/>
          <w:sz w:val="24"/>
          <w:szCs w:val="24"/>
        </w:rPr>
        <w:t>.</w:t>
      </w:r>
    </w:p>
    <w:p w14:paraId="2F21A537" w14:textId="77777777" w:rsidR="000A721D" w:rsidRPr="00A91C2E" w:rsidRDefault="000A721D">
      <w:pPr>
        <w:spacing w:after="0"/>
        <w:rPr>
          <w:rFonts w:cstheme="minorHAnsi"/>
          <w:sz w:val="24"/>
          <w:szCs w:val="24"/>
        </w:rPr>
      </w:pPr>
    </w:p>
    <w:p w14:paraId="38CBEB4C" w14:textId="77777777" w:rsidR="0086652C" w:rsidRPr="008D34AA" w:rsidRDefault="006F14E1" w:rsidP="008D34AA">
      <w:pPr>
        <w:spacing w:after="0"/>
        <w:rPr>
          <w:bCs/>
          <w:sz w:val="24"/>
          <w:szCs w:val="24"/>
        </w:rPr>
      </w:pPr>
      <w:r w:rsidRPr="008D34AA">
        <w:rPr>
          <w:bCs/>
          <w:sz w:val="24"/>
          <w:szCs w:val="24"/>
        </w:rPr>
        <w:t xml:space="preserve">Dr </w:t>
      </w:r>
      <w:r w:rsidR="00601C5F" w:rsidRPr="008D34AA">
        <w:rPr>
          <w:bCs/>
          <w:sz w:val="24"/>
          <w:szCs w:val="24"/>
        </w:rPr>
        <w:t>Theresa Ryan</w:t>
      </w:r>
    </w:p>
    <w:p w14:paraId="020EA4EB" w14:textId="77777777" w:rsidR="008D34AA" w:rsidRPr="00FF3561" w:rsidRDefault="008D34AA" w:rsidP="008D34AA">
      <w:pPr>
        <w:spacing w:after="0"/>
        <w:rPr>
          <w:bCs/>
          <w:sz w:val="24"/>
          <w:szCs w:val="24"/>
        </w:rPr>
      </w:pPr>
      <w:r w:rsidRPr="00FF3561">
        <w:rPr>
          <w:bCs/>
          <w:sz w:val="24"/>
          <w:szCs w:val="24"/>
        </w:rPr>
        <w:t>Programme Co-ordinator for all Master Programmes/</w:t>
      </w:r>
    </w:p>
    <w:p w14:paraId="06D98AD7" w14:textId="77777777" w:rsidR="009D4047" w:rsidRDefault="008D34AA" w:rsidP="008D34AA">
      <w:pPr>
        <w:spacing w:after="0"/>
        <w:rPr>
          <w:rFonts w:cstheme="minorHAnsi"/>
          <w:sz w:val="24"/>
          <w:szCs w:val="24"/>
        </w:rPr>
      </w:pPr>
      <w:r w:rsidRPr="008D34AA">
        <w:rPr>
          <w:bCs/>
          <w:sz w:val="24"/>
          <w:szCs w:val="24"/>
        </w:rPr>
        <w:t xml:space="preserve">Programme </w:t>
      </w:r>
      <w:r w:rsidR="00601C5F" w:rsidRPr="008D34AA">
        <w:rPr>
          <w:rFonts w:cstheme="minorHAnsi"/>
          <w:sz w:val="24"/>
          <w:szCs w:val="24"/>
        </w:rPr>
        <w:t xml:space="preserve">Stream </w:t>
      </w:r>
      <w:r w:rsidR="00540A62" w:rsidRPr="008D34AA">
        <w:rPr>
          <w:rFonts w:cstheme="minorHAnsi"/>
          <w:sz w:val="24"/>
          <w:szCs w:val="24"/>
        </w:rPr>
        <w:t>Co-ordinator</w:t>
      </w:r>
      <w:r w:rsidR="006F14E1" w:rsidRPr="008D34AA">
        <w:rPr>
          <w:rFonts w:cstheme="minorHAnsi"/>
          <w:sz w:val="24"/>
          <w:szCs w:val="24"/>
        </w:rPr>
        <w:t xml:space="preserve"> for Events Masters</w:t>
      </w:r>
    </w:p>
    <w:p w14:paraId="62B007D0" w14:textId="77777777" w:rsidR="00385AE7" w:rsidRPr="008D34AA" w:rsidRDefault="00385AE7" w:rsidP="008D34AA">
      <w:pPr>
        <w:spacing w:after="0"/>
        <w:rPr>
          <w:rFonts w:cstheme="minorHAnsi"/>
          <w:sz w:val="24"/>
          <w:szCs w:val="24"/>
        </w:rPr>
      </w:pPr>
      <w:r>
        <w:rPr>
          <w:rFonts w:cstheme="minorHAnsi"/>
          <w:sz w:val="24"/>
          <w:szCs w:val="24"/>
        </w:rPr>
        <w:t>Tel. No.:  01 2205805</w:t>
      </w:r>
    </w:p>
    <w:p w14:paraId="16289FC1" w14:textId="77777777" w:rsidR="009D4047" w:rsidRPr="008D34AA" w:rsidRDefault="005D4C4B" w:rsidP="008D34AA">
      <w:pPr>
        <w:spacing w:after="0"/>
        <w:rPr>
          <w:rFonts w:cstheme="minorHAnsi"/>
          <w:sz w:val="24"/>
          <w:szCs w:val="24"/>
        </w:rPr>
      </w:pPr>
      <w:r w:rsidRPr="008D34AA">
        <w:rPr>
          <w:rFonts w:cstheme="minorHAnsi"/>
          <w:sz w:val="24"/>
          <w:szCs w:val="24"/>
        </w:rPr>
        <w:t xml:space="preserve">Email:  </w:t>
      </w:r>
      <w:hyperlink r:id="rId19" w:history="1">
        <w:r w:rsidR="006F14E1" w:rsidRPr="008D34AA">
          <w:rPr>
            <w:rStyle w:val="Hyperlink"/>
          </w:rPr>
          <w:t>theresa.ryan@tudublin.ie</w:t>
        </w:r>
      </w:hyperlink>
      <w:r w:rsidR="006F14E1" w:rsidRPr="008D34AA">
        <w:t xml:space="preserve"> </w:t>
      </w:r>
    </w:p>
    <w:p w14:paraId="2F857A91" w14:textId="77777777" w:rsidR="00601C5F" w:rsidRPr="008D34AA" w:rsidRDefault="00601C5F" w:rsidP="00A91C2E">
      <w:pPr>
        <w:spacing w:after="0"/>
        <w:rPr>
          <w:rFonts w:cstheme="minorHAnsi"/>
          <w:sz w:val="24"/>
          <w:szCs w:val="24"/>
        </w:rPr>
      </w:pPr>
    </w:p>
    <w:p w14:paraId="2EBBE325" w14:textId="77777777" w:rsidR="008D34AA" w:rsidRPr="008D34AA" w:rsidRDefault="008D34AA" w:rsidP="00A91C2E">
      <w:pPr>
        <w:spacing w:after="0"/>
        <w:rPr>
          <w:rFonts w:cstheme="minorHAnsi"/>
          <w:sz w:val="24"/>
          <w:szCs w:val="24"/>
        </w:rPr>
      </w:pPr>
      <w:r w:rsidRPr="008D34AA">
        <w:rPr>
          <w:rFonts w:cstheme="minorHAnsi"/>
          <w:sz w:val="24"/>
          <w:szCs w:val="24"/>
        </w:rPr>
        <w:t>Dr Ralf Burbach</w:t>
      </w:r>
    </w:p>
    <w:p w14:paraId="7905CD71" w14:textId="77777777" w:rsidR="008D34AA" w:rsidRDefault="008D34AA" w:rsidP="008D34AA">
      <w:pPr>
        <w:spacing w:after="0"/>
        <w:rPr>
          <w:rFonts w:cstheme="minorHAnsi"/>
          <w:sz w:val="24"/>
          <w:szCs w:val="24"/>
        </w:rPr>
      </w:pPr>
      <w:r w:rsidRPr="008D34AA">
        <w:rPr>
          <w:bCs/>
          <w:sz w:val="24"/>
          <w:szCs w:val="24"/>
        </w:rPr>
        <w:t xml:space="preserve">Programme </w:t>
      </w:r>
      <w:r w:rsidRPr="008D34AA">
        <w:rPr>
          <w:rFonts w:cstheme="minorHAnsi"/>
          <w:sz w:val="24"/>
          <w:szCs w:val="24"/>
        </w:rPr>
        <w:t xml:space="preserve">Stream Co-ordinator for </w:t>
      </w:r>
      <w:r>
        <w:rPr>
          <w:rFonts w:cstheme="minorHAnsi"/>
          <w:sz w:val="24"/>
          <w:szCs w:val="24"/>
        </w:rPr>
        <w:t>Hospitality</w:t>
      </w:r>
      <w:r w:rsidRPr="008D34AA">
        <w:rPr>
          <w:rFonts w:cstheme="minorHAnsi"/>
          <w:sz w:val="24"/>
          <w:szCs w:val="24"/>
        </w:rPr>
        <w:t xml:space="preserve"> Masters</w:t>
      </w:r>
    </w:p>
    <w:p w14:paraId="6EA7616F" w14:textId="77777777" w:rsidR="00385AE7" w:rsidRPr="008D34AA" w:rsidRDefault="00385AE7" w:rsidP="00385AE7">
      <w:pPr>
        <w:spacing w:after="0"/>
        <w:rPr>
          <w:rFonts w:cstheme="minorHAnsi"/>
          <w:sz w:val="24"/>
          <w:szCs w:val="24"/>
        </w:rPr>
      </w:pPr>
      <w:r>
        <w:rPr>
          <w:rFonts w:cstheme="minorHAnsi"/>
          <w:sz w:val="24"/>
          <w:szCs w:val="24"/>
        </w:rPr>
        <w:t>Tel. No.:  01</w:t>
      </w:r>
      <w:r w:rsidR="0028433A">
        <w:rPr>
          <w:rFonts w:cstheme="minorHAnsi"/>
          <w:sz w:val="24"/>
          <w:szCs w:val="24"/>
        </w:rPr>
        <w:t xml:space="preserve"> 2205771</w:t>
      </w:r>
    </w:p>
    <w:p w14:paraId="2651C30E" w14:textId="77777777" w:rsidR="008D34AA" w:rsidRPr="008D34AA" w:rsidRDefault="008D34AA" w:rsidP="008D34AA">
      <w:pPr>
        <w:spacing w:after="0"/>
        <w:rPr>
          <w:rFonts w:cstheme="minorHAnsi"/>
          <w:sz w:val="24"/>
          <w:szCs w:val="24"/>
        </w:rPr>
      </w:pPr>
      <w:r w:rsidRPr="008D34AA">
        <w:rPr>
          <w:rFonts w:cstheme="minorHAnsi"/>
          <w:sz w:val="24"/>
          <w:szCs w:val="24"/>
        </w:rPr>
        <w:t xml:space="preserve">Email:  </w:t>
      </w:r>
      <w:hyperlink r:id="rId20" w:history="1">
        <w:r w:rsidRPr="008D34AA">
          <w:rPr>
            <w:rStyle w:val="Hyperlink"/>
            <w:color w:val="0033CC"/>
          </w:rPr>
          <w:t>ralf.burbach@tudublin.ie</w:t>
        </w:r>
      </w:hyperlink>
      <w:r w:rsidRPr="008D34AA">
        <w:t xml:space="preserve"> </w:t>
      </w:r>
    </w:p>
    <w:p w14:paraId="29B4C0EF" w14:textId="77777777" w:rsidR="008D34AA" w:rsidRPr="008D34AA" w:rsidRDefault="008D34AA" w:rsidP="00A91C2E">
      <w:pPr>
        <w:spacing w:after="0"/>
        <w:rPr>
          <w:rFonts w:cstheme="minorHAnsi"/>
          <w:sz w:val="24"/>
          <w:szCs w:val="24"/>
        </w:rPr>
      </w:pPr>
    </w:p>
    <w:p w14:paraId="165A6A4B" w14:textId="77777777" w:rsidR="006F14E1" w:rsidRPr="00385AE7" w:rsidRDefault="006F14E1" w:rsidP="006F14E1">
      <w:pPr>
        <w:spacing w:after="0"/>
        <w:rPr>
          <w:bCs/>
          <w:color w:val="000000"/>
          <w:sz w:val="24"/>
          <w:szCs w:val="24"/>
        </w:rPr>
      </w:pPr>
      <w:r w:rsidRPr="00385AE7">
        <w:rPr>
          <w:bCs/>
          <w:color w:val="000000"/>
          <w:sz w:val="24"/>
          <w:szCs w:val="24"/>
        </w:rPr>
        <w:t>Dr Gerry Dunne</w:t>
      </w:r>
    </w:p>
    <w:p w14:paraId="25AC6E14" w14:textId="77777777" w:rsidR="006F14E1" w:rsidRDefault="00F46CA9" w:rsidP="006F14E1">
      <w:pPr>
        <w:spacing w:after="0"/>
        <w:rPr>
          <w:rFonts w:cstheme="minorHAnsi"/>
          <w:color w:val="000000"/>
          <w:sz w:val="24"/>
          <w:szCs w:val="24"/>
        </w:rPr>
      </w:pPr>
      <w:r w:rsidRPr="008D34AA">
        <w:rPr>
          <w:bCs/>
          <w:sz w:val="24"/>
          <w:szCs w:val="24"/>
        </w:rPr>
        <w:t xml:space="preserve">Programme </w:t>
      </w:r>
      <w:r w:rsidR="006F14E1" w:rsidRPr="00385AE7">
        <w:rPr>
          <w:rFonts w:cstheme="minorHAnsi"/>
          <w:color w:val="000000"/>
          <w:sz w:val="24"/>
          <w:szCs w:val="24"/>
        </w:rPr>
        <w:t>Stream Co-ordinator for Tourism Masters</w:t>
      </w:r>
    </w:p>
    <w:p w14:paraId="6307BCE5" w14:textId="77777777" w:rsidR="00385AE7" w:rsidRPr="008D34AA" w:rsidRDefault="00385AE7" w:rsidP="00385AE7">
      <w:pPr>
        <w:spacing w:after="0"/>
        <w:rPr>
          <w:rFonts w:cstheme="minorHAnsi"/>
          <w:sz w:val="24"/>
          <w:szCs w:val="24"/>
        </w:rPr>
      </w:pPr>
      <w:r>
        <w:rPr>
          <w:rFonts w:cstheme="minorHAnsi"/>
          <w:sz w:val="24"/>
          <w:szCs w:val="24"/>
        </w:rPr>
        <w:t>Tel. No.:  01</w:t>
      </w:r>
      <w:r w:rsidR="0028433A">
        <w:rPr>
          <w:rFonts w:cstheme="minorHAnsi"/>
          <w:sz w:val="24"/>
          <w:szCs w:val="24"/>
        </w:rPr>
        <w:t xml:space="preserve"> 2205793</w:t>
      </w:r>
    </w:p>
    <w:p w14:paraId="3AE68FE8" w14:textId="77777777" w:rsidR="006F14E1" w:rsidRPr="008D34AA" w:rsidRDefault="006F14E1" w:rsidP="006F14E1">
      <w:pPr>
        <w:spacing w:after="0"/>
        <w:rPr>
          <w:rFonts w:cstheme="minorHAnsi"/>
          <w:color w:val="000000"/>
          <w:sz w:val="24"/>
          <w:szCs w:val="24"/>
        </w:rPr>
      </w:pPr>
      <w:r w:rsidRPr="00385AE7">
        <w:rPr>
          <w:rFonts w:cstheme="minorHAnsi"/>
          <w:color w:val="000000"/>
          <w:sz w:val="24"/>
          <w:szCs w:val="24"/>
        </w:rPr>
        <w:t>Email:</w:t>
      </w:r>
      <w:r w:rsidRPr="008D34AA">
        <w:rPr>
          <w:rFonts w:cstheme="minorHAnsi"/>
          <w:color w:val="000000"/>
          <w:sz w:val="24"/>
          <w:szCs w:val="24"/>
        </w:rPr>
        <w:t xml:space="preserve">  </w:t>
      </w:r>
      <w:hyperlink r:id="rId21" w:history="1">
        <w:r w:rsidRPr="008D34AA">
          <w:rPr>
            <w:rStyle w:val="Hyperlink"/>
            <w:color w:val="0033CC"/>
          </w:rPr>
          <w:t>gerard.dunne@tudublin.ie</w:t>
        </w:r>
      </w:hyperlink>
      <w:r w:rsidRPr="008D34AA">
        <w:rPr>
          <w:color w:val="000000"/>
        </w:rPr>
        <w:t xml:space="preserve"> </w:t>
      </w:r>
    </w:p>
    <w:p w14:paraId="3A2B94A5" w14:textId="77777777" w:rsidR="006F14E1" w:rsidRDefault="006F14E1" w:rsidP="00A91C2E">
      <w:pPr>
        <w:spacing w:after="0"/>
        <w:rPr>
          <w:rFonts w:cstheme="minorHAnsi"/>
          <w:sz w:val="24"/>
          <w:szCs w:val="24"/>
        </w:rPr>
      </w:pPr>
    </w:p>
    <w:p w14:paraId="05C025C7" w14:textId="77777777" w:rsidR="000E56A5" w:rsidRDefault="000E56A5">
      <w:pPr>
        <w:jc w:val="left"/>
        <w:rPr>
          <w:rFonts w:ascii="Arial Black" w:eastAsiaTheme="majorEastAsia" w:hAnsi="Arial Black" w:cstheme="majorBidi"/>
          <w:b/>
          <w:bCs/>
          <w:color w:val="000000" w:themeColor="text1"/>
          <w:szCs w:val="28"/>
        </w:rPr>
      </w:pPr>
      <w:bookmarkStart w:id="252" w:name="_Toc144118923"/>
      <w:bookmarkStart w:id="253" w:name="_Toc145517098"/>
      <w:bookmarkStart w:id="254" w:name="_Toc1581592465"/>
      <w:bookmarkStart w:id="255" w:name="_Toc1570562802"/>
      <w:bookmarkStart w:id="256" w:name="_Toc804140565"/>
      <w:bookmarkStart w:id="257" w:name="_Toc1265339611"/>
      <w:bookmarkStart w:id="258" w:name="_Toc191886374"/>
      <w:bookmarkStart w:id="259" w:name="_Toc1786906100"/>
      <w:bookmarkStart w:id="260" w:name="_Toc1200832513"/>
      <w:bookmarkStart w:id="261" w:name="_Toc960537997"/>
      <w:bookmarkStart w:id="262" w:name="_Toc372214921"/>
      <w:bookmarkStart w:id="263" w:name="_Toc838814387"/>
      <w:bookmarkStart w:id="264" w:name="_Toc1383922831"/>
      <w:bookmarkStart w:id="265" w:name="_Toc1950061731"/>
      <w:bookmarkStart w:id="266" w:name="_Toc275369780"/>
      <w:bookmarkStart w:id="267" w:name="_Toc1512024675"/>
      <w:bookmarkStart w:id="268" w:name="_Toc638673719"/>
      <w:bookmarkStart w:id="269" w:name="_Toc1811535758"/>
      <w:bookmarkStart w:id="270" w:name="_Toc2020570982"/>
      <w:bookmarkStart w:id="271" w:name="_Toc1805240535"/>
      <w:bookmarkStart w:id="272" w:name="_Toc2031150843"/>
      <w:bookmarkStart w:id="273" w:name="_Toc1514372831"/>
      <w:bookmarkStart w:id="274" w:name="_Toc1601944301"/>
      <w:bookmarkStart w:id="275" w:name="_Toc168536356"/>
      <w:bookmarkStart w:id="276" w:name="_Toc731842826"/>
      <w:bookmarkStart w:id="277" w:name="_Toc1456239779"/>
      <w:bookmarkStart w:id="278" w:name="_Toc884596893"/>
      <w:bookmarkStart w:id="279" w:name="_Toc1991999239"/>
      <w:bookmarkStart w:id="280" w:name="_Toc552043672"/>
      <w:bookmarkStart w:id="281" w:name="_Toc1675888049"/>
      <w:bookmarkStart w:id="282" w:name="_Toc1878982930"/>
      <w:bookmarkStart w:id="283" w:name="_Toc1813555516"/>
      <w:bookmarkStart w:id="284" w:name="_Toc2011178509"/>
      <w:bookmarkStart w:id="285" w:name="_Toc251053430"/>
      <w:bookmarkStart w:id="286" w:name="_Toc1986542594"/>
      <w:bookmarkStart w:id="287" w:name="_Toc1507401146"/>
      <w:bookmarkStart w:id="288" w:name="_Toc1723824521"/>
      <w:bookmarkStart w:id="289" w:name="_Toc664021873"/>
      <w:bookmarkStart w:id="290" w:name="_Toc251299534"/>
      <w:bookmarkStart w:id="291" w:name="_Toc504091767"/>
      <w:bookmarkStart w:id="292" w:name="_Toc237226870"/>
      <w:bookmarkStart w:id="293" w:name="_Toc701354920"/>
      <w:bookmarkStart w:id="294" w:name="_Toc1683300127"/>
      <w:bookmarkStart w:id="295" w:name="_Toc919459051"/>
      <w:bookmarkStart w:id="296" w:name="_Toc678739751"/>
      <w:bookmarkStart w:id="297" w:name="_Toc111301530"/>
      <w:bookmarkStart w:id="298" w:name="_Toc1071429723"/>
      <w:bookmarkStart w:id="299" w:name="_Toc389154639"/>
      <w:bookmarkStart w:id="300" w:name="_Toc1928770234"/>
      <w:bookmarkStart w:id="301" w:name="_Toc1822262396"/>
      <w:bookmarkStart w:id="302" w:name="_Toc574309161"/>
      <w:bookmarkStart w:id="303" w:name="_Toc58181521"/>
      <w:bookmarkStart w:id="304" w:name="_Toc246916852"/>
      <w:bookmarkStart w:id="305" w:name="_Toc1221539516"/>
      <w:bookmarkStart w:id="306" w:name="_Toc85243057"/>
      <w:bookmarkStart w:id="307" w:name="_Toc2126172225"/>
      <w:bookmarkStart w:id="308" w:name="_Toc1710305821"/>
      <w:bookmarkStart w:id="309" w:name="_Toc1973299842"/>
      <w:bookmarkStart w:id="310" w:name="_Toc917305635"/>
      <w:bookmarkStart w:id="311" w:name="_Toc75283742"/>
      <w:bookmarkStart w:id="312" w:name="_Toc1293349984"/>
      <w:bookmarkStart w:id="313" w:name="_Toc1216327381"/>
      <w:bookmarkStart w:id="314" w:name="_Toc788416760"/>
      <w:bookmarkStart w:id="315" w:name="_Toc1148854185"/>
      <w:bookmarkStart w:id="316" w:name="_Toc818557369"/>
      <w:bookmarkStart w:id="317" w:name="_Toc1053234290"/>
      <w:bookmarkStart w:id="318" w:name="_Toc939575419"/>
      <w:bookmarkStart w:id="319" w:name="_Toc1224103867"/>
      <w:bookmarkStart w:id="320" w:name="_Toc444468979"/>
      <w:bookmarkStart w:id="321" w:name="_Toc2142290391"/>
      <w:bookmarkStart w:id="322" w:name="_Toc1783056900"/>
      <w:bookmarkStart w:id="323" w:name="_Toc1420092756"/>
      <w:bookmarkStart w:id="324" w:name="_Toc1744250048"/>
      <w:bookmarkStart w:id="325" w:name="_Toc1032912859"/>
      <w:bookmarkStart w:id="326" w:name="_Toc771967042"/>
      <w:bookmarkStart w:id="327" w:name="_Toc1183968268"/>
      <w:bookmarkStart w:id="328" w:name="_Toc1078415381"/>
      <w:bookmarkStart w:id="329" w:name="_Toc2013662317"/>
      <w:bookmarkStart w:id="330" w:name="_Toc1495907311"/>
      <w:bookmarkStart w:id="331" w:name="_Toc1390944081"/>
      <w:bookmarkStart w:id="332" w:name="_Toc245726227"/>
      <w:bookmarkStart w:id="333" w:name="_Toc1204940999"/>
      <w:bookmarkStart w:id="334" w:name="_Toc1551221232"/>
      <w:bookmarkStart w:id="335" w:name="_Toc640846769"/>
      <w:bookmarkStart w:id="336" w:name="_Toc863544418"/>
      <w:bookmarkStart w:id="337" w:name="_Toc1886771162"/>
      <w:bookmarkStart w:id="338" w:name="_Toc75882319"/>
      <w:bookmarkStart w:id="339" w:name="_Toc120277445"/>
      <w:r>
        <w:br w:type="page"/>
      </w:r>
    </w:p>
    <w:p w14:paraId="2DF702BD" w14:textId="652CE0FD" w:rsidR="0086652C" w:rsidRDefault="0086652C" w:rsidP="009E7CEF">
      <w:pPr>
        <w:pStyle w:val="Heading1"/>
        <w:ind w:left="567" w:hanging="567"/>
        <w:jc w:val="both"/>
      </w:pPr>
      <w:bookmarkStart w:id="340" w:name="_Toc177136842"/>
      <w:r w:rsidRPr="006E52D9">
        <w:lastRenderedPageBreak/>
        <w:t>Programme Learning Outcomes using Relevant NFQ Award Descriptor Template</w:t>
      </w:r>
      <w:bookmarkEnd w:id="252"/>
      <w:bookmarkEnd w:id="253"/>
      <w:bookmarkEnd w:id="340"/>
      <w:r w:rsidR="005D4C4B">
        <w:t xml:space="preserve"> </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33"/>
        <w:gridCol w:w="2127"/>
      </w:tblGrid>
      <w:tr w:rsidR="00CA473A" w:rsidRPr="002F2FB9" w14:paraId="71E7AB9B" w14:textId="77777777" w:rsidTr="002E10C1">
        <w:tc>
          <w:tcPr>
            <w:tcW w:w="7933" w:type="dxa"/>
          </w:tcPr>
          <w:p w14:paraId="7830CC59" w14:textId="77777777" w:rsidR="00CA473A" w:rsidRPr="002F2FB9" w:rsidRDefault="00CA473A" w:rsidP="009E7CEF">
            <w:pPr>
              <w:rPr>
                <w:rFonts w:eastAsia="Times New Roman"/>
                <w:lang w:eastAsia="en-GB"/>
              </w:rPr>
            </w:pPr>
            <w:bookmarkStart w:id="341" w:name="_Toc145426124"/>
            <w:bookmarkStart w:id="342" w:name="_Toc145516994"/>
            <w:r w:rsidRPr="002F2FB9">
              <w:rPr>
                <w:shd w:val="clear" w:color="auto" w:fill="FFFFFF"/>
              </w:rPr>
              <w:t>On completion of this programme the graduate will be able to:</w:t>
            </w:r>
            <w:bookmarkEnd w:id="341"/>
            <w:bookmarkEnd w:id="342"/>
          </w:p>
        </w:tc>
        <w:tc>
          <w:tcPr>
            <w:tcW w:w="2127" w:type="dxa"/>
          </w:tcPr>
          <w:p w14:paraId="031C5B50" w14:textId="77777777" w:rsidR="00CA473A" w:rsidRPr="002F2FB9" w:rsidRDefault="00CA473A" w:rsidP="009E7CEF">
            <w:pPr>
              <w:rPr>
                <w:rFonts w:eastAsia="Times New Roman"/>
                <w:lang w:val="en-GB" w:eastAsia="en-GB"/>
              </w:rPr>
            </w:pPr>
            <w:bookmarkStart w:id="343" w:name="_Toc145426125"/>
            <w:bookmarkStart w:id="344" w:name="_Toc145516995"/>
            <w:r w:rsidRPr="002F2FB9">
              <w:rPr>
                <w:rFonts w:eastAsia="Times New Roman"/>
                <w:lang w:val="en-GB" w:eastAsia="en-GB"/>
              </w:rPr>
              <w:t>Programme Outcome Types</w:t>
            </w:r>
            <w:bookmarkEnd w:id="343"/>
            <w:bookmarkEnd w:id="344"/>
          </w:p>
        </w:tc>
      </w:tr>
      <w:tr w:rsidR="001C4443" w:rsidRPr="002F2FB9" w14:paraId="0A3FCB88" w14:textId="77777777" w:rsidTr="002E10C1">
        <w:tc>
          <w:tcPr>
            <w:tcW w:w="7933" w:type="dxa"/>
          </w:tcPr>
          <w:p w14:paraId="5FAF4535" w14:textId="77777777" w:rsidR="001F6E39" w:rsidRPr="002F2FB9" w:rsidRDefault="5277F53D" w:rsidP="009E7CEF">
            <w:bookmarkStart w:id="345" w:name="_Toc144118924"/>
            <w:bookmarkStart w:id="346" w:name="_Toc144119023"/>
            <w:bookmarkStart w:id="347" w:name="_Toc145426126"/>
            <w:bookmarkStart w:id="348" w:name="_Toc145516996"/>
            <w:r w:rsidRPr="002F2FB9">
              <w:rPr>
                <w:rFonts w:eastAsia="Times New Roman"/>
                <w:lang w:eastAsia="en-GB"/>
              </w:rPr>
              <w:t>The programme</w:t>
            </w:r>
            <w:r w:rsidR="006F14E1" w:rsidRPr="002F2FB9">
              <w:rPr>
                <w:rFonts w:eastAsia="Times New Roman"/>
                <w:lang w:eastAsia="en-GB"/>
              </w:rPr>
              <w:t>s</w:t>
            </w:r>
            <w:r w:rsidRPr="002F2FB9">
              <w:rPr>
                <w:rFonts w:eastAsia="Times New Roman"/>
                <w:lang w:eastAsia="en-GB"/>
              </w:rPr>
              <w:t xml:space="preserve"> aim to generate a range of learning outcomes in terms of knowledge, know-how and skill and competence. On successful completion of this programme students should be able to demonstrate the following: In-depth understanding of the concepts, theories and models pertaining to the study of hospitality</w:t>
            </w:r>
            <w:r w:rsidR="006F14E1" w:rsidRPr="002F2FB9">
              <w:rPr>
                <w:rFonts w:eastAsia="Times New Roman"/>
                <w:lang w:eastAsia="en-GB"/>
              </w:rPr>
              <w:t>, events and tourism</w:t>
            </w:r>
            <w:r w:rsidRPr="002F2FB9">
              <w:rPr>
                <w:rFonts w:eastAsia="Times New Roman"/>
                <w:lang w:eastAsia="en-GB"/>
              </w:rPr>
              <w:t xml:space="preserve"> management</w:t>
            </w:r>
            <w:r w:rsidR="00720FC9" w:rsidRPr="002F2FB9">
              <w:rPr>
                <w:rFonts w:eastAsia="Times New Roman"/>
                <w:lang w:eastAsia="en-GB"/>
              </w:rPr>
              <w:t xml:space="preserve">. </w:t>
            </w:r>
            <w:r w:rsidRPr="002F2FB9">
              <w:rPr>
                <w:rFonts w:eastAsia="Times New Roman"/>
                <w:lang w:eastAsia="en-GB"/>
              </w:rPr>
              <w:t xml:space="preserve"> In-depth understanding of the dynamic environments in which the</w:t>
            </w:r>
            <w:r w:rsidR="006F14E1" w:rsidRPr="002F2FB9">
              <w:rPr>
                <w:rFonts w:eastAsia="Times New Roman"/>
                <w:lang w:eastAsia="en-GB"/>
              </w:rPr>
              <w:t xml:space="preserve"> hospitality, events and tourism </w:t>
            </w:r>
            <w:r w:rsidRPr="002F2FB9">
              <w:rPr>
                <w:rFonts w:eastAsia="Times New Roman"/>
                <w:lang w:eastAsia="en-GB"/>
              </w:rPr>
              <w:t>sector</w:t>
            </w:r>
            <w:r w:rsidR="006F14E1" w:rsidRPr="002F2FB9">
              <w:rPr>
                <w:rFonts w:eastAsia="Times New Roman"/>
                <w:lang w:eastAsia="en-GB"/>
              </w:rPr>
              <w:t>s</w:t>
            </w:r>
            <w:r w:rsidRPr="002F2FB9">
              <w:rPr>
                <w:rFonts w:eastAsia="Times New Roman"/>
                <w:lang w:eastAsia="en-GB"/>
              </w:rPr>
              <w:t xml:space="preserve"> operate and the complex array of networks and relationships that underpin hospitality activity</w:t>
            </w:r>
            <w:r w:rsidRPr="002F2FB9">
              <w:rPr>
                <w:rFonts w:eastAsia="Times New Roman"/>
                <w:lang w:val="en-GB" w:eastAsia="en-GB"/>
              </w:rPr>
              <w:t>.</w:t>
            </w:r>
            <w:bookmarkEnd w:id="345"/>
            <w:bookmarkEnd w:id="346"/>
            <w:bookmarkEnd w:id="347"/>
            <w:bookmarkEnd w:id="348"/>
          </w:p>
        </w:tc>
        <w:tc>
          <w:tcPr>
            <w:tcW w:w="2127" w:type="dxa"/>
          </w:tcPr>
          <w:p w14:paraId="61FEE263" w14:textId="77777777" w:rsidR="001F6E39" w:rsidRPr="002F2FB9" w:rsidRDefault="001F6E39" w:rsidP="009E7CEF">
            <w:bookmarkStart w:id="349" w:name="_Toc144118925"/>
            <w:bookmarkStart w:id="350" w:name="_Toc144119024"/>
            <w:bookmarkStart w:id="351" w:name="_Toc145426127"/>
            <w:bookmarkStart w:id="352" w:name="_Toc145516997"/>
            <w:r w:rsidRPr="002F2FB9">
              <w:rPr>
                <w:rFonts w:eastAsia="Times New Roman"/>
                <w:lang w:val="en-GB" w:eastAsia="en-GB"/>
              </w:rPr>
              <w:t>KB</w:t>
            </w:r>
            <w:bookmarkEnd w:id="349"/>
            <w:bookmarkEnd w:id="350"/>
            <w:bookmarkEnd w:id="351"/>
            <w:bookmarkEnd w:id="352"/>
          </w:p>
        </w:tc>
      </w:tr>
      <w:tr w:rsidR="001F6E39" w:rsidRPr="002F2FB9" w14:paraId="27BA514A" w14:textId="77777777" w:rsidTr="002E10C1">
        <w:tc>
          <w:tcPr>
            <w:tcW w:w="7933" w:type="dxa"/>
          </w:tcPr>
          <w:p w14:paraId="4C6FD288" w14:textId="77777777" w:rsidR="001F6E39" w:rsidRPr="002F2FB9" w:rsidRDefault="5277F53D" w:rsidP="009E7CEF">
            <w:pPr>
              <w:rPr>
                <w:rFonts w:eastAsia="Times New Roman"/>
                <w:lang w:val="en-GB" w:eastAsia="en-GB"/>
              </w:rPr>
            </w:pPr>
            <w:bookmarkStart w:id="353" w:name="_Toc144118926"/>
            <w:bookmarkStart w:id="354" w:name="_Toc144119025"/>
            <w:bookmarkStart w:id="355" w:name="_Toc145426128"/>
            <w:bookmarkStart w:id="356" w:name="_Toc145516998"/>
            <w:r w:rsidRPr="002F2FB9">
              <w:rPr>
                <w:shd w:val="clear" w:color="auto" w:fill="FFFFFF"/>
              </w:rPr>
              <w:t xml:space="preserve">A critical awareness of the current problems facing </w:t>
            </w:r>
            <w:r w:rsidR="006F14E1" w:rsidRPr="002F2FB9">
              <w:rPr>
                <w:shd w:val="clear" w:color="auto" w:fill="FFFFFF"/>
              </w:rPr>
              <w:t xml:space="preserve">the </w:t>
            </w:r>
            <w:r w:rsidR="006F14E1" w:rsidRPr="002F2FB9">
              <w:rPr>
                <w:rFonts w:eastAsia="Times New Roman"/>
                <w:lang w:eastAsia="en-GB"/>
              </w:rPr>
              <w:t>hospitality, events and tourism</w:t>
            </w:r>
            <w:r w:rsidRPr="002F2FB9">
              <w:rPr>
                <w:shd w:val="clear" w:color="auto" w:fill="FFFFFF"/>
              </w:rPr>
              <w:t xml:space="preserve"> sector.  A range of new insights into the latest and emerging developments shaping the workings of the sector</w:t>
            </w:r>
            <w:r w:rsidR="006F14E1" w:rsidRPr="002F2FB9">
              <w:rPr>
                <w:shd w:val="clear" w:color="auto" w:fill="FFFFFF"/>
              </w:rPr>
              <w:t>s</w:t>
            </w:r>
            <w:r w:rsidRPr="002F2FB9">
              <w:rPr>
                <w:shd w:val="clear" w:color="auto" w:fill="FFFFFF"/>
              </w:rPr>
              <w:t>.</w:t>
            </w:r>
            <w:bookmarkEnd w:id="353"/>
            <w:bookmarkEnd w:id="354"/>
            <w:bookmarkEnd w:id="355"/>
            <w:bookmarkEnd w:id="356"/>
          </w:p>
        </w:tc>
        <w:tc>
          <w:tcPr>
            <w:tcW w:w="2127" w:type="dxa"/>
          </w:tcPr>
          <w:p w14:paraId="78EC9919" w14:textId="77777777" w:rsidR="001F6E39" w:rsidRPr="002F2FB9" w:rsidRDefault="001F6E39" w:rsidP="009E7CEF">
            <w:pPr>
              <w:rPr>
                <w:rFonts w:eastAsia="Times New Roman"/>
                <w:lang w:val="en-GB" w:eastAsia="en-GB"/>
              </w:rPr>
            </w:pPr>
            <w:bookmarkStart w:id="357" w:name="_Toc144118927"/>
            <w:bookmarkStart w:id="358" w:name="_Toc144119026"/>
            <w:bookmarkStart w:id="359" w:name="_Toc145426129"/>
            <w:bookmarkStart w:id="360" w:name="_Toc145516999"/>
            <w:r w:rsidRPr="002F2FB9">
              <w:rPr>
                <w:rFonts w:eastAsia="Times New Roman"/>
                <w:lang w:val="en-GB" w:eastAsia="en-GB"/>
              </w:rPr>
              <w:t>KK</w:t>
            </w:r>
            <w:bookmarkEnd w:id="357"/>
            <w:bookmarkEnd w:id="358"/>
            <w:bookmarkEnd w:id="359"/>
            <w:bookmarkEnd w:id="360"/>
          </w:p>
        </w:tc>
      </w:tr>
      <w:tr w:rsidR="001F6E39" w:rsidRPr="002F2FB9" w14:paraId="7D2ECACD" w14:textId="77777777" w:rsidTr="002E10C1">
        <w:tc>
          <w:tcPr>
            <w:tcW w:w="7933" w:type="dxa"/>
          </w:tcPr>
          <w:p w14:paraId="31CD4B71" w14:textId="77777777" w:rsidR="001F6E39" w:rsidRPr="002F2FB9" w:rsidRDefault="5277F53D" w:rsidP="009E7CEF">
            <w:pPr>
              <w:rPr>
                <w:rFonts w:eastAsia="Times New Roman"/>
                <w:lang w:val="en-GB" w:eastAsia="en-GB"/>
              </w:rPr>
            </w:pPr>
            <w:bookmarkStart w:id="361" w:name="_Toc144118928"/>
            <w:bookmarkStart w:id="362" w:name="_Toc144119027"/>
            <w:bookmarkStart w:id="363" w:name="_Toc145426130"/>
            <w:bookmarkStart w:id="364" w:name="_Toc145517000"/>
            <w:r w:rsidRPr="002F2FB9">
              <w:rPr>
                <w:rFonts w:eastAsia="Times New Roman"/>
                <w:lang w:eastAsia="en-GB"/>
              </w:rPr>
              <w:t>An ability to source appropriate knowledge and make critically informed decisions in the complex hospitality</w:t>
            </w:r>
            <w:r w:rsidR="006F14E1" w:rsidRPr="002F2FB9">
              <w:rPr>
                <w:rFonts w:eastAsia="Times New Roman"/>
                <w:lang w:eastAsia="en-GB"/>
              </w:rPr>
              <w:t>, events and tourism</w:t>
            </w:r>
            <w:r w:rsidRPr="002F2FB9">
              <w:rPr>
                <w:rFonts w:eastAsia="Times New Roman"/>
                <w:lang w:eastAsia="en-GB"/>
              </w:rPr>
              <w:t xml:space="preserve"> environment</w:t>
            </w:r>
            <w:r w:rsidR="00720FC9" w:rsidRPr="002F2FB9">
              <w:rPr>
                <w:rFonts w:eastAsia="Times New Roman"/>
                <w:lang w:eastAsia="en-GB"/>
              </w:rPr>
              <w:t xml:space="preserve">. </w:t>
            </w:r>
            <w:r w:rsidRPr="002F2FB9">
              <w:rPr>
                <w:rFonts w:eastAsia="Times New Roman"/>
                <w:lang w:eastAsia="en-GB"/>
              </w:rPr>
              <w:t xml:space="preserve"> An ability to evaluate dynamic environments and to act flexibly and with authority</w:t>
            </w:r>
            <w:r w:rsidR="00720FC9" w:rsidRPr="002F2FB9">
              <w:rPr>
                <w:rFonts w:eastAsia="Times New Roman"/>
                <w:lang w:eastAsia="en-GB"/>
              </w:rPr>
              <w:t xml:space="preserve">. </w:t>
            </w:r>
            <w:r w:rsidRPr="002F2FB9">
              <w:rPr>
                <w:rFonts w:eastAsia="Times New Roman"/>
                <w:lang w:eastAsia="en-GB"/>
              </w:rPr>
              <w:t xml:space="preserve"> An ability to identify, communicate and engage effectively with the breadth of stakeholders involved in the hospitality sector</w:t>
            </w:r>
            <w:r w:rsidRPr="002F2FB9">
              <w:rPr>
                <w:rFonts w:eastAsia="Times New Roman"/>
                <w:lang w:val="en-GB" w:eastAsia="en-GB"/>
              </w:rPr>
              <w:t>.</w:t>
            </w:r>
            <w:bookmarkEnd w:id="361"/>
            <w:bookmarkEnd w:id="362"/>
            <w:bookmarkEnd w:id="363"/>
            <w:bookmarkEnd w:id="364"/>
          </w:p>
        </w:tc>
        <w:tc>
          <w:tcPr>
            <w:tcW w:w="2127" w:type="dxa"/>
          </w:tcPr>
          <w:p w14:paraId="2BD3F370" w14:textId="77777777" w:rsidR="001F6E39" w:rsidRPr="002F2FB9" w:rsidRDefault="00741E0C" w:rsidP="009E7CEF">
            <w:pPr>
              <w:rPr>
                <w:rFonts w:eastAsia="Times New Roman"/>
                <w:lang w:val="en-GB" w:eastAsia="en-GB"/>
              </w:rPr>
            </w:pPr>
            <w:bookmarkStart w:id="365" w:name="_Toc144118929"/>
            <w:bookmarkStart w:id="366" w:name="_Toc144119028"/>
            <w:bookmarkStart w:id="367" w:name="_Toc145426131"/>
            <w:bookmarkStart w:id="368" w:name="_Toc145517001"/>
            <w:r w:rsidRPr="002F2FB9">
              <w:rPr>
                <w:rFonts w:eastAsia="Times New Roman"/>
                <w:lang w:val="en-GB" w:eastAsia="en-GB"/>
              </w:rPr>
              <w:t>SR</w:t>
            </w:r>
            <w:bookmarkEnd w:id="365"/>
            <w:bookmarkEnd w:id="366"/>
            <w:bookmarkEnd w:id="367"/>
            <w:bookmarkEnd w:id="368"/>
          </w:p>
        </w:tc>
      </w:tr>
      <w:tr w:rsidR="001F6E39" w:rsidRPr="002F2FB9" w14:paraId="7495D01A" w14:textId="77777777" w:rsidTr="002E10C1">
        <w:tc>
          <w:tcPr>
            <w:tcW w:w="7933" w:type="dxa"/>
          </w:tcPr>
          <w:p w14:paraId="072726BE" w14:textId="77777777" w:rsidR="001F6E39" w:rsidRPr="002F2FB9" w:rsidRDefault="5277F53D" w:rsidP="009E7CEF">
            <w:pPr>
              <w:rPr>
                <w:rFonts w:eastAsia="Times New Roman"/>
                <w:lang w:val="en-GB" w:eastAsia="en-GB"/>
              </w:rPr>
            </w:pPr>
            <w:bookmarkStart w:id="369" w:name="_Toc144118930"/>
            <w:bookmarkStart w:id="370" w:name="_Toc144119029"/>
            <w:bookmarkStart w:id="371" w:name="_Toc145426132"/>
            <w:bookmarkStart w:id="372" w:name="_Toc145517002"/>
            <w:r w:rsidRPr="002F2FB9">
              <w:rPr>
                <w:shd w:val="clear" w:color="auto" w:fill="FFFFFF"/>
              </w:rPr>
              <w:t>An ability to critically evaluate management approaches and exercise appropriate judgement in a business setting.  An ability to scan the external environment with a view to identifying, planning for and managing risk</w:t>
            </w:r>
            <w:r w:rsidRPr="002F2FB9">
              <w:rPr>
                <w:rFonts w:eastAsia="Times New Roman"/>
                <w:lang w:val="en-GB" w:eastAsia="en-GB"/>
              </w:rPr>
              <w:t>.</w:t>
            </w:r>
            <w:bookmarkEnd w:id="369"/>
            <w:bookmarkEnd w:id="370"/>
            <w:bookmarkEnd w:id="371"/>
            <w:bookmarkEnd w:id="372"/>
          </w:p>
        </w:tc>
        <w:tc>
          <w:tcPr>
            <w:tcW w:w="2127" w:type="dxa"/>
          </w:tcPr>
          <w:p w14:paraId="0405FBB4" w14:textId="77777777" w:rsidR="001F6E39" w:rsidRPr="002F2FB9" w:rsidRDefault="00741E0C" w:rsidP="009E7CEF">
            <w:pPr>
              <w:rPr>
                <w:rFonts w:eastAsia="Times New Roman"/>
                <w:lang w:val="en-GB" w:eastAsia="en-GB"/>
              </w:rPr>
            </w:pPr>
            <w:bookmarkStart w:id="373" w:name="_Toc144118931"/>
            <w:bookmarkStart w:id="374" w:name="_Toc144119030"/>
            <w:bookmarkStart w:id="375" w:name="_Toc145426133"/>
            <w:bookmarkStart w:id="376" w:name="_Toc145517003"/>
            <w:r w:rsidRPr="002F2FB9">
              <w:rPr>
                <w:rFonts w:eastAsia="Times New Roman"/>
                <w:lang w:val="en-GB" w:eastAsia="en-GB"/>
              </w:rPr>
              <w:t>SS</w:t>
            </w:r>
            <w:bookmarkEnd w:id="373"/>
            <w:bookmarkEnd w:id="374"/>
            <w:bookmarkEnd w:id="375"/>
            <w:bookmarkEnd w:id="376"/>
          </w:p>
        </w:tc>
      </w:tr>
      <w:tr w:rsidR="001F6E39" w:rsidRPr="002F2FB9" w14:paraId="4B0FA6F9" w14:textId="77777777" w:rsidTr="002E10C1">
        <w:trPr>
          <w:trHeight w:val="1034"/>
        </w:trPr>
        <w:tc>
          <w:tcPr>
            <w:tcW w:w="7933" w:type="dxa"/>
          </w:tcPr>
          <w:p w14:paraId="325D59A0" w14:textId="77777777" w:rsidR="001F6E39" w:rsidRPr="002F2FB9" w:rsidRDefault="5277F53D" w:rsidP="009E7CEF">
            <w:bookmarkStart w:id="377" w:name="_Toc144118932"/>
            <w:bookmarkStart w:id="378" w:name="_Toc144119031"/>
            <w:bookmarkStart w:id="379" w:name="_Toc145426134"/>
            <w:bookmarkStart w:id="380" w:name="_Toc145517004"/>
            <w:r w:rsidRPr="002F2FB9">
              <w:t xml:space="preserve">An ability to act confidently in the varied and frequently unpredictable and ill-defined contexts that </w:t>
            </w:r>
            <w:r w:rsidR="00720FC9" w:rsidRPr="002F2FB9">
              <w:t xml:space="preserve">characterise </w:t>
            </w:r>
            <w:r w:rsidRPr="002F2FB9">
              <w:t>the hospitality</w:t>
            </w:r>
            <w:r w:rsidR="006F14E1" w:rsidRPr="002F2FB9">
              <w:t>, events and tourism</w:t>
            </w:r>
            <w:r w:rsidRPr="002F2FB9">
              <w:t xml:space="preserve"> environment.</w:t>
            </w:r>
            <w:bookmarkEnd w:id="377"/>
            <w:bookmarkEnd w:id="378"/>
            <w:bookmarkEnd w:id="379"/>
            <w:bookmarkEnd w:id="380"/>
          </w:p>
        </w:tc>
        <w:tc>
          <w:tcPr>
            <w:tcW w:w="2127" w:type="dxa"/>
          </w:tcPr>
          <w:p w14:paraId="4244236B" w14:textId="77777777" w:rsidR="001F6E39" w:rsidRPr="002F2FB9" w:rsidRDefault="00741E0C" w:rsidP="009E7CEF">
            <w:pPr>
              <w:rPr>
                <w:rFonts w:eastAsia="Times New Roman"/>
                <w:lang w:val="en-GB" w:eastAsia="en-GB"/>
              </w:rPr>
            </w:pPr>
            <w:bookmarkStart w:id="381" w:name="_Toc144118933"/>
            <w:bookmarkStart w:id="382" w:name="_Toc144119032"/>
            <w:bookmarkStart w:id="383" w:name="_Toc145426135"/>
            <w:bookmarkStart w:id="384" w:name="_Toc145517005"/>
            <w:r w:rsidRPr="002F2FB9">
              <w:rPr>
                <w:rFonts w:eastAsia="Times New Roman"/>
                <w:lang w:val="en-GB" w:eastAsia="en-GB"/>
              </w:rPr>
              <w:t>CC</w:t>
            </w:r>
            <w:bookmarkEnd w:id="381"/>
            <w:bookmarkEnd w:id="382"/>
            <w:bookmarkEnd w:id="383"/>
            <w:bookmarkEnd w:id="384"/>
          </w:p>
        </w:tc>
      </w:tr>
      <w:tr w:rsidR="001F6E39" w:rsidRPr="002F2FB9" w14:paraId="0E172CF1" w14:textId="77777777" w:rsidTr="00773E35">
        <w:trPr>
          <w:trHeight w:val="932"/>
        </w:trPr>
        <w:tc>
          <w:tcPr>
            <w:tcW w:w="7933" w:type="dxa"/>
          </w:tcPr>
          <w:p w14:paraId="7E56E00A" w14:textId="4EFECE6B" w:rsidR="00EA4604" w:rsidRPr="00773E35" w:rsidRDefault="00773E35" w:rsidP="009E7CEF">
            <w:pPr>
              <w:rPr>
                <w:lang w:val="en-GB" w:eastAsia="en-GB"/>
              </w:rPr>
            </w:pPr>
            <w:r w:rsidRPr="00773E35">
              <w:rPr>
                <w:lang w:val="en-GB" w:eastAsia="en-GB"/>
              </w:rPr>
              <w:t xml:space="preserve">Ability to adopt a management position, initiating, </w:t>
            </w:r>
            <w:proofErr w:type="gramStart"/>
            <w:r w:rsidRPr="00773E35">
              <w:rPr>
                <w:lang w:val="en-GB" w:eastAsia="en-GB"/>
              </w:rPr>
              <w:t>leading</w:t>
            </w:r>
            <w:proofErr w:type="gramEnd"/>
            <w:r w:rsidRPr="00773E35">
              <w:rPr>
                <w:lang w:val="en-GB" w:eastAsia="en-GB"/>
              </w:rPr>
              <w:t xml:space="preserve"> and managing hospitality/tourism/event related strategies. An ability to encourage ad manage others in a range of hospitality/tourism/event related processes and activities. </w:t>
            </w:r>
          </w:p>
        </w:tc>
        <w:tc>
          <w:tcPr>
            <w:tcW w:w="2127" w:type="dxa"/>
          </w:tcPr>
          <w:p w14:paraId="65DDEE98" w14:textId="77777777" w:rsidR="001F6E39" w:rsidRPr="00773E35" w:rsidRDefault="00741E0C" w:rsidP="009E7CEF">
            <w:pPr>
              <w:rPr>
                <w:rFonts w:eastAsia="Times New Roman"/>
                <w:lang w:val="en-GB" w:eastAsia="en-GB"/>
              </w:rPr>
            </w:pPr>
            <w:bookmarkStart w:id="385" w:name="_Toc144118935"/>
            <w:bookmarkStart w:id="386" w:name="_Toc144119034"/>
            <w:bookmarkStart w:id="387" w:name="_Toc145426137"/>
            <w:bookmarkStart w:id="388" w:name="_Toc145517006"/>
            <w:r w:rsidRPr="00773E35">
              <w:rPr>
                <w:rFonts w:eastAsia="Times New Roman"/>
                <w:lang w:val="en-GB" w:eastAsia="en-GB"/>
              </w:rPr>
              <w:t>CR</w:t>
            </w:r>
            <w:bookmarkEnd w:id="385"/>
            <w:bookmarkEnd w:id="386"/>
            <w:bookmarkEnd w:id="387"/>
            <w:bookmarkEnd w:id="388"/>
          </w:p>
        </w:tc>
      </w:tr>
      <w:tr w:rsidR="001F6E39" w:rsidRPr="002F2FB9" w14:paraId="1F0CE21A" w14:textId="77777777" w:rsidTr="002E10C1">
        <w:tc>
          <w:tcPr>
            <w:tcW w:w="7933" w:type="dxa"/>
          </w:tcPr>
          <w:p w14:paraId="2A23C65C" w14:textId="77777777" w:rsidR="001F6E39" w:rsidRPr="002F2FB9" w:rsidRDefault="00DE10C9" w:rsidP="009E7CEF">
            <w:pPr>
              <w:rPr>
                <w:rFonts w:eastAsia="Times New Roman"/>
                <w:lang w:val="en-GB" w:eastAsia="en-GB"/>
              </w:rPr>
            </w:pPr>
            <w:bookmarkStart w:id="389" w:name="_Toc144118936"/>
            <w:bookmarkStart w:id="390" w:name="_Toc144119035"/>
            <w:bookmarkStart w:id="391" w:name="_Toc145426138"/>
            <w:bookmarkStart w:id="392" w:name="_Toc145517007"/>
            <w:r w:rsidRPr="002F2FB9">
              <w:rPr>
                <w:rFonts w:eastAsia="Times New Roman"/>
                <w:lang w:eastAsia="en-GB"/>
              </w:rPr>
              <w:t>An alertness to the need to constantly reflect and monitor one’s own professional practice and engagement in the field</w:t>
            </w:r>
            <w:r w:rsidR="00720FC9" w:rsidRPr="002F2FB9">
              <w:rPr>
                <w:rFonts w:eastAsia="Times New Roman"/>
                <w:lang w:eastAsia="en-GB"/>
              </w:rPr>
              <w:t xml:space="preserve">. </w:t>
            </w:r>
            <w:r w:rsidRPr="002F2FB9">
              <w:rPr>
                <w:rFonts w:eastAsia="Times New Roman"/>
                <w:lang w:eastAsia="en-GB"/>
              </w:rPr>
              <w:t xml:space="preserve"> Knowledge of how to maintain currency with emerging developments and trends in the hospitality</w:t>
            </w:r>
            <w:r w:rsidR="00161401" w:rsidRPr="002F2FB9">
              <w:rPr>
                <w:rFonts w:eastAsia="Times New Roman"/>
                <w:lang w:eastAsia="en-GB"/>
              </w:rPr>
              <w:t>, event and tourism</w:t>
            </w:r>
            <w:r w:rsidRPr="002F2FB9">
              <w:rPr>
                <w:rFonts w:eastAsia="Times New Roman"/>
                <w:lang w:eastAsia="en-GB"/>
              </w:rPr>
              <w:t xml:space="preserve"> sector</w:t>
            </w:r>
            <w:r w:rsidR="00161401" w:rsidRPr="002F2FB9">
              <w:rPr>
                <w:rFonts w:eastAsia="Times New Roman"/>
                <w:lang w:eastAsia="en-GB"/>
              </w:rPr>
              <w:t>s</w:t>
            </w:r>
            <w:r w:rsidRPr="002F2FB9">
              <w:rPr>
                <w:rFonts w:eastAsia="Times New Roman"/>
                <w:lang w:val="en-GB" w:eastAsia="en-GB"/>
              </w:rPr>
              <w:t>.</w:t>
            </w:r>
            <w:bookmarkEnd w:id="389"/>
            <w:bookmarkEnd w:id="390"/>
            <w:bookmarkEnd w:id="391"/>
            <w:bookmarkEnd w:id="392"/>
          </w:p>
        </w:tc>
        <w:tc>
          <w:tcPr>
            <w:tcW w:w="2127" w:type="dxa"/>
          </w:tcPr>
          <w:p w14:paraId="397D82BA" w14:textId="77777777" w:rsidR="001F6E39" w:rsidRPr="002F2FB9" w:rsidRDefault="00DE10C9" w:rsidP="009E7CEF">
            <w:pPr>
              <w:rPr>
                <w:rFonts w:eastAsia="Times New Roman"/>
                <w:lang w:val="en-GB" w:eastAsia="en-GB"/>
              </w:rPr>
            </w:pPr>
            <w:bookmarkStart w:id="393" w:name="_Toc144118937"/>
            <w:bookmarkStart w:id="394" w:name="_Toc144119036"/>
            <w:bookmarkStart w:id="395" w:name="_Toc145426139"/>
            <w:bookmarkStart w:id="396" w:name="_Toc145517008"/>
            <w:r w:rsidRPr="002F2FB9">
              <w:rPr>
                <w:rFonts w:eastAsia="Times New Roman"/>
                <w:lang w:val="en-GB" w:eastAsia="en-GB"/>
              </w:rPr>
              <w:t>CLL</w:t>
            </w:r>
            <w:bookmarkEnd w:id="393"/>
            <w:bookmarkEnd w:id="394"/>
            <w:bookmarkEnd w:id="395"/>
            <w:bookmarkEnd w:id="396"/>
          </w:p>
        </w:tc>
      </w:tr>
      <w:tr w:rsidR="001F6E39" w:rsidRPr="002F2FB9" w14:paraId="2146A5D0" w14:textId="77777777" w:rsidTr="002E10C1">
        <w:tc>
          <w:tcPr>
            <w:tcW w:w="7933" w:type="dxa"/>
          </w:tcPr>
          <w:p w14:paraId="4C4AD2B1" w14:textId="77777777" w:rsidR="001F6E39" w:rsidRPr="002F2FB9" w:rsidRDefault="00DE10C9" w:rsidP="009E7CEF">
            <w:pPr>
              <w:rPr>
                <w:rFonts w:eastAsia="Times New Roman"/>
                <w:lang w:val="en-GB" w:eastAsia="en-GB"/>
              </w:rPr>
            </w:pPr>
            <w:bookmarkStart w:id="397" w:name="_Toc144118938"/>
            <w:bookmarkStart w:id="398" w:name="_Toc144119037"/>
            <w:bookmarkStart w:id="399" w:name="_Toc145426140"/>
            <w:r w:rsidRPr="002F2FB9">
              <w:rPr>
                <w:shd w:val="clear" w:color="auto" w:fill="FFFFFF"/>
              </w:rPr>
              <w:t>An ability to critically evaluate, monitor and determine appropriate approaches and strategies to managing hospitality</w:t>
            </w:r>
            <w:r w:rsidR="00161401" w:rsidRPr="002F2FB9">
              <w:rPr>
                <w:shd w:val="clear" w:color="auto" w:fill="FFFFFF"/>
              </w:rPr>
              <w:t>, events and tourism</w:t>
            </w:r>
            <w:r w:rsidRPr="002F2FB9">
              <w:rPr>
                <w:shd w:val="clear" w:color="auto" w:fill="FFFFFF"/>
              </w:rPr>
              <w:t>-related processes and activities</w:t>
            </w:r>
            <w:r w:rsidRPr="002F2FB9">
              <w:rPr>
                <w:rFonts w:eastAsia="Times New Roman"/>
                <w:lang w:val="en-GB" w:eastAsia="en-GB"/>
              </w:rPr>
              <w:t>.</w:t>
            </w:r>
            <w:bookmarkEnd w:id="397"/>
            <w:bookmarkEnd w:id="398"/>
            <w:bookmarkEnd w:id="399"/>
          </w:p>
        </w:tc>
        <w:tc>
          <w:tcPr>
            <w:tcW w:w="2127" w:type="dxa"/>
          </w:tcPr>
          <w:p w14:paraId="6D81A292" w14:textId="77777777" w:rsidR="001F6E39" w:rsidRPr="002F2FB9" w:rsidRDefault="00DE10C9" w:rsidP="009E7CEF">
            <w:pPr>
              <w:rPr>
                <w:rFonts w:eastAsia="Times New Roman"/>
                <w:lang w:val="en-GB" w:eastAsia="en-GB"/>
              </w:rPr>
            </w:pPr>
            <w:bookmarkStart w:id="400" w:name="_Toc144118939"/>
            <w:bookmarkStart w:id="401" w:name="_Toc144119038"/>
            <w:bookmarkStart w:id="402" w:name="_Toc145426141"/>
            <w:r w:rsidRPr="002F2FB9">
              <w:rPr>
                <w:rFonts w:eastAsia="Times New Roman"/>
                <w:lang w:val="en-GB" w:eastAsia="en-GB"/>
              </w:rPr>
              <w:t>CI</w:t>
            </w:r>
            <w:bookmarkEnd w:id="400"/>
            <w:bookmarkEnd w:id="401"/>
            <w:bookmarkEnd w:id="402"/>
          </w:p>
        </w:tc>
      </w:tr>
    </w:tbl>
    <w:p w14:paraId="2E53F042" w14:textId="77777777" w:rsidR="009D7590" w:rsidRPr="009D7590" w:rsidRDefault="009D7590" w:rsidP="00A91C2E"/>
    <w:p w14:paraId="6534E9B1" w14:textId="77777777" w:rsidR="00865A3A" w:rsidRPr="00540A62" w:rsidRDefault="00540A62" w:rsidP="00B30CF2">
      <w:pPr>
        <w:pStyle w:val="Heading1"/>
        <w:ind w:left="567" w:hanging="567"/>
      </w:pPr>
      <w:bookmarkStart w:id="403" w:name="_Toc144118940"/>
      <w:bookmarkStart w:id="404" w:name="_Toc145517099"/>
      <w:bookmarkStart w:id="405" w:name="_Toc177136843"/>
      <w:r w:rsidRPr="00540A62">
        <w:lastRenderedPageBreak/>
        <w:t>Academic</w:t>
      </w:r>
      <w:r w:rsidR="00865A3A" w:rsidRPr="00540A62">
        <w:t xml:space="preserve"> Year</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403"/>
      <w:bookmarkEnd w:id="404"/>
      <w:bookmarkEnd w:id="405"/>
    </w:p>
    <w:p w14:paraId="39F623B6" w14:textId="77777777" w:rsidR="00865A3A" w:rsidRPr="000011BC" w:rsidRDefault="772BA9E9" w:rsidP="000F5777">
      <w:pPr>
        <w:pStyle w:val="Heading2"/>
        <w:ind w:left="567" w:hanging="567"/>
      </w:pPr>
      <w:bookmarkStart w:id="406" w:name="_Toc914071595"/>
      <w:bookmarkStart w:id="407" w:name="_Toc1232215256"/>
      <w:bookmarkStart w:id="408" w:name="_Toc1287052240"/>
      <w:bookmarkStart w:id="409" w:name="_Toc1673857719"/>
      <w:bookmarkStart w:id="410" w:name="_Toc100087402"/>
      <w:bookmarkStart w:id="411" w:name="_Toc237131971"/>
      <w:bookmarkStart w:id="412" w:name="_Toc336078231"/>
      <w:bookmarkStart w:id="413" w:name="_Toc1455870199"/>
      <w:bookmarkStart w:id="414" w:name="_Toc899445853"/>
      <w:bookmarkStart w:id="415" w:name="_Toc1320266038"/>
      <w:bookmarkStart w:id="416" w:name="_Toc865718366"/>
      <w:bookmarkStart w:id="417" w:name="_Toc761561266"/>
      <w:bookmarkStart w:id="418" w:name="_Toc950536570"/>
      <w:bookmarkStart w:id="419" w:name="_Toc1281328211"/>
      <w:bookmarkStart w:id="420" w:name="_Toc1780798166"/>
      <w:bookmarkStart w:id="421" w:name="_Toc1654983176"/>
      <w:bookmarkStart w:id="422" w:name="_Toc1979446764"/>
      <w:bookmarkStart w:id="423" w:name="_Toc1598811060"/>
      <w:bookmarkStart w:id="424" w:name="_Toc1921964487"/>
      <w:bookmarkStart w:id="425" w:name="_Toc646668265"/>
      <w:bookmarkStart w:id="426" w:name="_Toc1958182313"/>
      <w:bookmarkStart w:id="427" w:name="_Toc549116009"/>
      <w:bookmarkStart w:id="428" w:name="_Toc551201785"/>
      <w:bookmarkStart w:id="429" w:name="_Toc1498538966"/>
      <w:bookmarkStart w:id="430" w:name="_Toc1995464844"/>
      <w:bookmarkStart w:id="431" w:name="_Toc1168018765"/>
      <w:bookmarkStart w:id="432" w:name="_Toc444886524"/>
      <w:bookmarkStart w:id="433" w:name="_Toc166254828"/>
      <w:bookmarkStart w:id="434" w:name="_Toc631263800"/>
      <w:bookmarkStart w:id="435" w:name="_Toc558723197"/>
      <w:bookmarkStart w:id="436" w:name="_Toc690504256"/>
      <w:bookmarkStart w:id="437" w:name="_Toc1413997323"/>
      <w:bookmarkStart w:id="438" w:name="_Toc1492842070"/>
      <w:bookmarkStart w:id="439" w:name="_Toc1074424906"/>
      <w:bookmarkStart w:id="440" w:name="_Toc1059173693"/>
      <w:bookmarkStart w:id="441" w:name="_Toc2102542115"/>
      <w:bookmarkStart w:id="442" w:name="_Toc862392870"/>
      <w:bookmarkStart w:id="443" w:name="_Toc1334034297"/>
      <w:bookmarkStart w:id="444" w:name="_Toc812085231"/>
      <w:bookmarkStart w:id="445" w:name="_Toc159401489"/>
      <w:bookmarkStart w:id="446" w:name="_Toc1592056096"/>
      <w:bookmarkStart w:id="447" w:name="_Toc647034157"/>
      <w:bookmarkStart w:id="448" w:name="_Toc1133545781"/>
      <w:bookmarkStart w:id="449" w:name="_Toc536180751"/>
      <w:bookmarkStart w:id="450" w:name="_Toc1978945311"/>
      <w:bookmarkStart w:id="451" w:name="_Toc1508433375"/>
      <w:bookmarkStart w:id="452" w:name="_Toc1396529880"/>
      <w:bookmarkStart w:id="453" w:name="_Toc1142722738"/>
      <w:bookmarkStart w:id="454" w:name="_Toc312136395"/>
      <w:bookmarkStart w:id="455" w:name="_Toc1678610788"/>
      <w:bookmarkStart w:id="456" w:name="_Toc871691836"/>
      <w:bookmarkStart w:id="457" w:name="_Toc343018814"/>
      <w:bookmarkStart w:id="458" w:name="_Toc1323896020"/>
      <w:bookmarkStart w:id="459" w:name="_Toc1053328831"/>
      <w:bookmarkStart w:id="460" w:name="_Toc1061618083"/>
      <w:bookmarkStart w:id="461" w:name="_Toc112397665"/>
      <w:bookmarkStart w:id="462" w:name="_Toc1102441376"/>
      <w:bookmarkStart w:id="463" w:name="_Toc1664581335"/>
      <w:bookmarkStart w:id="464" w:name="_Toc1262966270"/>
      <w:bookmarkStart w:id="465" w:name="_Toc1596531817"/>
      <w:bookmarkStart w:id="466" w:name="_Toc1616311066"/>
      <w:bookmarkStart w:id="467" w:name="_Toc330074942"/>
      <w:bookmarkStart w:id="468" w:name="_Toc167678044"/>
      <w:bookmarkStart w:id="469" w:name="_Toc580351681"/>
      <w:bookmarkStart w:id="470" w:name="_Toc1985258618"/>
      <w:bookmarkStart w:id="471" w:name="_Toc135459555"/>
      <w:bookmarkStart w:id="472" w:name="_Toc1526237831"/>
      <w:bookmarkStart w:id="473" w:name="_Toc2142852637"/>
      <w:bookmarkStart w:id="474" w:name="_Toc1635801901"/>
      <w:bookmarkStart w:id="475" w:name="_Toc1689823988"/>
      <w:bookmarkStart w:id="476" w:name="_Toc2074808282"/>
      <w:bookmarkStart w:id="477" w:name="_Toc246440584"/>
      <w:bookmarkStart w:id="478" w:name="_Toc1460542499"/>
      <w:bookmarkStart w:id="479" w:name="_Toc173962081"/>
      <w:bookmarkStart w:id="480" w:name="_Toc512005175"/>
      <w:bookmarkStart w:id="481" w:name="_Toc828266917"/>
      <w:bookmarkStart w:id="482" w:name="_Toc1140283830"/>
      <w:bookmarkStart w:id="483" w:name="_Toc930570064"/>
      <w:bookmarkStart w:id="484" w:name="_Toc628119254"/>
      <w:bookmarkStart w:id="485" w:name="_Toc2129510985"/>
      <w:bookmarkStart w:id="486" w:name="_Toc614563549"/>
      <w:bookmarkStart w:id="487" w:name="_Toc1014510192"/>
      <w:bookmarkStart w:id="488" w:name="_Toc1150774333"/>
      <w:bookmarkStart w:id="489" w:name="_Toc848553733"/>
      <w:bookmarkStart w:id="490" w:name="_Toc594479314"/>
      <w:bookmarkStart w:id="491" w:name="_Toc120277446"/>
      <w:bookmarkStart w:id="492" w:name="_Toc144118941"/>
      <w:bookmarkStart w:id="493" w:name="_Toc145517100"/>
      <w:bookmarkStart w:id="494" w:name="_Toc177136844"/>
      <w:r w:rsidRPr="00D756D4">
        <w:t>Registration</w:t>
      </w:r>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p>
    <w:p w14:paraId="43DEED88" w14:textId="5EE7077D" w:rsidR="00003C0E" w:rsidRPr="006470BE" w:rsidRDefault="00003C0E" w:rsidP="005C30A3">
      <w:pPr>
        <w:spacing w:after="0"/>
        <w:rPr>
          <w:rStyle w:val="Hyperlink"/>
          <w:sz w:val="24"/>
        </w:rPr>
      </w:pPr>
      <w:r w:rsidRPr="006470BE">
        <w:rPr>
          <w:sz w:val="24"/>
        </w:rPr>
        <w:t xml:space="preserve">You are required to register on your programme every year before you commence your studies. Once you register, you will be provided with a student card and a student number, as well as login details for your e-mail account and other TU Dublin systems – including </w:t>
      </w:r>
      <w:r w:rsidR="001A3DB7" w:rsidRPr="006470BE">
        <w:rPr>
          <w:sz w:val="24"/>
        </w:rPr>
        <w:t>Brightspace</w:t>
      </w:r>
      <w:r w:rsidRPr="006470BE">
        <w:rPr>
          <w:sz w:val="24"/>
        </w:rPr>
        <w:t xml:space="preserve"> (the online system you can use to access many of your notes and submit your assignments). Information on how to register, select your modules, obtain a student card and pay fees is available online at</w:t>
      </w:r>
      <w:r w:rsidR="0056357D" w:rsidRPr="006470BE">
        <w:rPr>
          <w:sz w:val="24"/>
        </w:rPr>
        <w:t>:</w:t>
      </w:r>
      <w:r w:rsidR="00CD490E">
        <w:rPr>
          <w:sz w:val="24"/>
        </w:rPr>
        <w:t xml:space="preserve"> </w:t>
      </w:r>
      <w:hyperlink r:id="rId22" w:history="1">
        <w:r w:rsidR="00363C61" w:rsidRPr="006470BE">
          <w:rPr>
            <w:rStyle w:val="Hyperlink"/>
            <w:sz w:val="24"/>
          </w:rPr>
          <w:t>https://www.tudublin.ie/study/undergraduate/feesregistration/</w:t>
        </w:r>
      </w:hyperlink>
      <w:r w:rsidR="005C30A3" w:rsidRPr="006470BE">
        <w:rPr>
          <w:rStyle w:val="Hyperlink"/>
          <w:color w:val="auto"/>
          <w:sz w:val="24"/>
          <w:u w:val="none"/>
        </w:rPr>
        <w:t xml:space="preserve">. </w:t>
      </w:r>
    </w:p>
    <w:p w14:paraId="5A4B4808" w14:textId="77777777" w:rsidR="005C30A3" w:rsidRPr="000011BC" w:rsidRDefault="005C30A3" w:rsidP="005C30A3">
      <w:pPr>
        <w:spacing w:after="0"/>
      </w:pPr>
    </w:p>
    <w:p w14:paraId="15173BA4" w14:textId="77777777" w:rsidR="007556EF" w:rsidRPr="000011BC" w:rsidRDefault="00127465" w:rsidP="00A91C2E">
      <w:pPr>
        <w:pStyle w:val="Heading2"/>
        <w:ind w:left="567" w:hanging="567"/>
      </w:pPr>
      <w:bookmarkStart w:id="495" w:name="_Toc1131977024"/>
      <w:bookmarkStart w:id="496" w:name="_Toc1281421638"/>
      <w:bookmarkStart w:id="497" w:name="_Toc2070914341"/>
      <w:bookmarkStart w:id="498" w:name="_Toc855186336"/>
      <w:bookmarkStart w:id="499" w:name="_Toc1279462811"/>
      <w:bookmarkStart w:id="500" w:name="_Toc2095009154"/>
      <w:bookmarkStart w:id="501" w:name="_Toc593422170"/>
      <w:bookmarkStart w:id="502" w:name="_Toc1008312718"/>
      <w:bookmarkStart w:id="503" w:name="_Toc1517783169"/>
      <w:bookmarkStart w:id="504" w:name="_Toc1113157175"/>
      <w:bookmarkStart w:id="505" w:name="_Toc153023516"/>
      <w:bookmarkStart w:id="506" w:name="_Toc257138281"/>
      <w:bookmarkStart w:id="507" w:name="_Toc1911548128"/>
      <w:bookmarkStart w:id="508" w:name="_Toc2093198149"/>
      <w:bookmarkStart w:id="509" w:name="_Toc708564981"/>
      <w:bookmarkStart w:id="510" w:name="_Toc1979598640"/>
      <w:bookmarkStart w:id="511" w:name="_Toc141245052"/>
      <w:bookmarkStart w:id="512" w:name="_Toc977738881"/>
      <w:bookmarkStart w:id="513" w:name="_Toc1175971067"/>
      <w:bookmarkStart w:id="514" w:name="_Toc576149954"/>
      <w:bookmarkStart w:id="515" w:name="_Toc470311166"/>
      <w:bookmarkStart w:id="516" w:name="_Toc1884278777"/>
      <w:bookmarkStart w:id="517" w:name="_Toc1586474213"/>
      <w:bookmarkStart w:id="518" w:name="_Toc119977139"/>
      <w:bookmarkStart w:id="519" w:name="_Toc320561199"/>
      <w:bookmarkStart w:id="520" w:name="_Toc1968297591"/>
      <w:bookmarkStart w:id="521" w:name="_Toc196721505"/>
      <w:bookmarkStart w:id="522" w:name="_Toc361719390"/>
      <w:bookmarkStart w:id="523" w:name="_Toc1539410879"/>
      <w:bookmarkStart w:id="524" w:name="_Toc399005577"/>
      <w:bookmarkStart w:id="525" w:name="_Toc1028885611"/>
      <w:bookmarkStart w:id="526" w:name="_Toc1967944830"/>
      <w:bookmarkStart w:id="527" w:name="_Toc149944164"/>
      <w:bookmarkStart w:id="528" w:name="_Toc1966878602"/>
      <w:bookmarkStart w:id="529" w:name="_Toc377749425"/>
      <w:bookmarkStart w:id="530" w:name="_Toc65139496"/>
      <w:bookmarkStart w:id="531" w:name="_Toc1946628599"/>
      <w:bookmarkStart w:id="532" w:name="_Toc776329728"/>
      <w:bookmarkStart w:id="533" w:name="_Toc106887492"/>
      <w:bookmarkStart w:id="534" w:name="_Toc576979836"/>
      <w:bookmarkStart w:id="535" w:name="_Toc162792246"/>
      <w:bookmarkStart w:id="536" w:name="_Toc2002740780"/>
      <w:bookmarkStart w:id="537" w:name="_Toc316793902"/>
      <w:bookmarkStart w:id="538" w:name="_Toc1748341361"/>
      <w:bookmarkStart w:id="539" w:name="_Toc532121008"/>
      <w:bookmarkStart w:id="540" w:name="_Toc849981869"/>
      <w:bookmarkStart w:id="541" w:name="_Toc913057647"/>
      <w:bookmarkStart w:id="542" w:name="_Toc1956403158"/>
      <w:bookmarkStart w:id="543" w:name="_Toc1979322967"/>
      <w:bookmarkStart w:id="544" w:name="_Toc556326136"/>
      <w:bookmarkStart w:id="545" w:name="_Toc1913180744"/>
      <w:bookmarkStart w:id="546" w:name="_Toc425436784"/>
      <w:bookmarkStart w:id="547" w:name="_Toc1259816818"/>
      <w:bookmarkStart w:id="548" w:name="_Toc7844890"/>
      <w:bookmarkStart w:id="549" w:name="_Toc1797214748"/>
      <w:bookmarkStart w:id="550" w:name="_Toc1516952942"/>
      <w:bookmarkStart w:id="551" w:name="_Toc937929957"/>
      <w:bookmarkStart w:id="552" w:name="_Toc502534117"/>
      <w:bookmarkStart w:id="553" w:name="_Toc918576415"/>
      <w:bookmarkStart w:id="554" w:name="_Toc250729238"/>
      <w:bookmarkStart w:id="555" w:name="_Toc928407579"/>
      <w:bookmarkStart w:id="556" w:name="_Toc582281244"/>
      <w:bookmarkStart w:id="557" w:name="_Toc985828767"/>
      <w:bookmarkStart w:id="558" w:name="_Toc2038159931"/>
      <w:bookmarkStart w:id="559" w:name="_Toc2051899849"/>
      <w:bookmarkStart w:id="560" w:name="_Toc270276714"/>
      <w:bookmarkStart w:id="561" w:name="_Toc63993026"/>
      <w:bookmarkStart w:id="562" w:name="_Toc1031187438"/>
      <w:bookmarkStart w:id="563" w:name="_Toc1901758954"/>
      <w:bookmarkStart w:id="564" w:name="_Toc1399973804"/>
      <w:bookmarkStart w:id="565" w:name="_Toc48044680"/>
      <w:bookmarkStart w:id="566" w:name="_Toc238161083"/>
      <w:bookmarkStart w:id="567" w:name="_Toc975306616"/>
      <w:bookmarkStart w:id="568" w:name="_Toc753948262"/>
      <w:bookmarkStart w:id="569" w:name="_Toc506015302"/>
      <w:bookmarkStart w:id="570" w:name="_Toc744768919"/>
      <w:bookmarkStart w:id="571" w:name="_Toc925000481"/>
      <w:bookmarkStart w:id="572" w:name="_Toc1910050738"/>
      <w:bookmarkStart w:id="573" w:name="_Toc1581874091"/>
      <w:bookmarkStart w:id="574" w:name="_Toc1911191342"/>
      <w:bookmarkStart w:id="575" w:name="_Toc2129330255"/>
      <w:bookmarkStart w:id="576" w:name="_Toc303145944"/>
      <w:bookmarkStart w:id="577" w:name="_Toc29174456"/>
      <w:bookmarkStart w:id="578" w:name="_Toc758079308"/>
      <w:bookmarkStart w:id="579" w:name="_Toc862506632"/>
      <w:bookmarkStart w:id="580" w:name="_Toc120277447"/>
      <w:bookmarkStart w:id="581" w:name="_Toc144118942"/>
      <w:bookmarkStart w:id="582" w:name="_Toc145517101"/>
      <w:bookmarkStart w:id="583" w:name="_Toc177136845"/>
      <w:r>
        <w:t xml:space="preserve">Programme Co-ordinator and </w:t>
      </w:r>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r w:rsidR="00385AE7">
        <w:t>Programme Stream Co-ordinators</w:t>
      </w:r>
      <w:bookmarkEnd w:id="582"/>
      <w:bookmarkEnd w:id="583"/>
    </w:p>
    <w:p w14:paraId="3757C929" w14:textId="68F07E41" w:rsidR="00256D05" w:rsidRPr="006470BE" w:rsidRDefault="00385AE7" w:rsidP="00256D05">
      <w:pPr>
        <w:rPr>
          <w:sz w:val="24"/>
        </w:rPr>
      </w:pPr>
      <w:r w:rsidRPr="006470BE">
        <w:rPr>
          <w:sz w:val="24"/>
        </w:rPr>
        <w:t>The</w:t>
      </w:r>
      <w:r w:rsidR="2645F5CC" w:rsidRPr="006470BE">
        <w:rPr>
          <w:sz w:val="24"/>
        </w:rPr>
        <w:t xml:space="preserve"> </w:t>
      </w:r>
      <w:r w:rsidR="00B67BF7" w:rsidRPr="006470BE">
        <w:rPr>
          <w:sz w:val="24"/>
        </w:rPr>
        <w:t>Programme Co-ordinator</w:t>
      </w:r>
      <w:r w:rsidRPr="006470BE">
        <w:rPr>
          <w:sz w:val="24"/>
        </w:rPr>
        <w:t xml:space="preserve"> for all </w:t>
      </w:r>
      <w:r w:rsidR="0028433A" w:rsidRPr="006470BE">
        <w:rPr>
          <w:sz w:val="24"/>
        </w:rPr>
        <w:t>m</w:t>
      </w:r>
      <w:r w:rsidRPr="006470BE">
        <w:rPr>
          <w:sz w:val="24"/>
        </w:rPr>
        <w:t>aster programmes</w:t>
      </w:r>
      <w:r w:rsidR="00B67BF7" w:rsidRPr="006470BE">
        <w:rPr>
          <w:sz w:val="24"/>
        </w:rPr>
        <w:t xml:space="preserve"> </w:t>
      </w:r>
      <w:r w:rsidR="2645F5CC" w:rsidRPr="006470BE">
        <w:rPr>
          <w:sz w:val="24"/>
        </w:rPr>
        <w:t xml:space="preserve">is </w:t>
      </w:r>
      <w:r w:rsidR="0028433A" w:rsidRPr="006470BE">
        <w:rPr>
          <w:sz w:val="24"/>
        </w:rPr>
        <w:t xml:space="preserve">Dr </w:t>
      </w:r>
      <w:r w:rsidRPr="006470BE">
        <w:rPr>
          <w:sz w:val="24"/>
        </w:rPr>
        <w:t>Theresa Ryan</w:t>
      </w:r>
      <w:r w:rsidR="7D0A6FF9" w:rsidRPr="006470BE">
        <w:rPr>
          <w:sz w:val="24"/>
        </w:rPr>
        <w:t>.</w:t>
      </w:r>
      <w:r w:rsidR="2645F5CC" w:rsidRPr="006470BE">
        <w:rPr>
          <w:sz w:val="24"/>
        </w:rPr>
        <w:t xml:space="preserve"> </w:t>
      </w:r>
      <w:r w:rsidR="169D4D49" w:rsidRPr="006470BE">
        <w:rPr>
          <w:sz w:val="24"/>
        </w:rPr>
        <w:t xml:space="preserve">The Programme </w:t>
      </w:r>
      <w:r w:rsidR="00B67BF7" w:rsidRPr="006470BE">
        <w:rPr>
          <w:sz w:val="24"/>
        </w:rPr>
        <w:t>Co-ordinator</w:t>
      </w:r>
      <w:r w:rsidR="169D4D49" w:rsidRPr="006470BE">
        <w:rPr>
          <w:sz w:val="24"/>
        </w:rPr>
        <w:t xml:space="preserve"> is the academic leader for </w:t>
      </w:r>
      <w:r w:rsidRPr="006470BE">
        <w:rPr>
          <w:sz w:val="24"/>
        </w:rPr>
        <w:t>your</w:t>
      </w:r>
      <w:r w:rsidR="169D4D49" w:rsidRPr="006470BE">
        <w:rPr>
          <w:sz w:val="24"/>
        </w:rPr>
        <w:t xml:space="preserve"> programme and has a fundamental role to drive the programme, ensure the overall coherence of its delivery and uphold the reputation of the programme. The Programme </w:t>
      </w:r>
      <w:r w:rsidR="00B67BF7" w:rsidRPr="006470BE">
        <w:rPr>
          <w:sz w:val="24"/>
        </w:rPr>
        <w:t>Co-ordinator</w:t>
      </w:r>
      <w:r w:rsidR="169D4D49" w:rsidRPr="006470BE">
        <w:rPr>
          <w:sz w:val="24"/>
        </w:rPr>
        <w:t xml:space="preserve"> serves as the </w:t>
      </w:r>
      <w:r w:rsidR="00B67BF7" w:rsidRPr="006470BE">
        <w:rPr>
          <w:sz w:val="24"/>
        </w:rPr>
        <w:t>Co-ordinator</w:t>
      </w:r>
      <w:r w:rsidR="169D4D49" w:rsidRPr="006470BE">
        <w:rPr>
          <w:sz w:val="24"/>
        </w:rPr>
        <w:t xml:space="preserve"> of the Programme Team and of the Programme Committee. Their role includes convening meetings of the Programme Team and Programme Committee, maintaining minutes of these meetings, progressing their work and monitoring the implementation of the annual Quality Action Plan.</w:t>
      </w:r>
    </w:p>
    <w:tbl>
      <w:tblPr>
        <w:tblW w:w="0" w:type="auto"/>
        <w:tblLook w:val="04A0" w:firstRow="1" w:lastRow="0" w:firstColumn="1" w:lastColumn="0" w:noHBand="0" w:noVBand="1"/>
      </w:tblPr>
      <w:tblGrid>
        <w:gridCol w:w="9356"/>
      </w:tblGrid>
      <w:tr w:rsidR="004C55D7" w:rsidRPr="006470BE" w14:paraId="70806830" w14:textId="77777777" w:rsidTr="00FB07D6">
        <w:tc>
          <w:tcPr>
            <w:tcW w:w="9356" w:type="dxa"/>
          </w:tcPr>
          <w:p w14:paraId="3DCD07C8" w14:textId="77777777" w:rsidR="004C55D7" w:rsidRPr="006470BE" w:rsidRDefault="00DE10C9" w:rsidP="0058699F">
            <w:pPr>
              <w:spacing w:after="0"/>
              <w:ind w:left="-113"/>
              <w:rPr>
                <w:sz w:val="24"/>
              </w:rPr>
            </w:pPr>
            <w:r w:rsidRPr="006470BE">
              <w:rPr>
                <w:sz w:val="24"/>
              </w:rPr>
              <w:t xml:space="preserve">Dr </w:t>
            </w:r>
            <w:r w:rsidR="00161401" w:rsidRPr="006470BE">
              <w:rPr>
                <w:sz w:val="24"/>
              </w:rPr>
              <w:t>Theresa Ryan</w:t>
            </w:r>
          </w:p>
          <w:p w14:paraId="7DB04DFB" w14:textId="77777777" w:rsidR="00161401" w:rsidRPr="006470BE" w:rsidRDefault="004C55D7" w:rsidP="0058699F">
            <w:pPr>
              <w:spacing w:after="0"/>
              <w:ind w:left="-113"/>
              <w:rPr>
                <w:sz w:val="24"/>
              </w:rPr>
            </w:pPr>
            <w:r w:rsidRPr="006470BE">
              <w:rPr>
                <w:sz w:val="24"/>
              </w:rPr>
              <w:t xml:space="preserve">Programme Co-ordinator </w:t>
            </w:r>
            <w:r w:rsidR="00DE10C9" w:rsidRPr="006470BE">
              <w:rPr>
                <w:sz w:val="24"/>
              </w:rPr>
              <w:t xml:space="preserve">for </w:t>
            </w:r>
            <w:r w:rsidR="00161401" w:rsidRPr="006470BE">
              <w:rPr>
                <w:sz w:val="24"/>
              </w:rPr>
              <w:t>all Master</w:t>
            </w:r>
            <w:r w:rsidR="00DE10C9" w:rsidRPr="006470BE">
              <w:rPr>
                <w:sz w:val="24"/>
              </w:rPr>
              <w:t xml:space="preserve"> Programme</w:t>
            </w:r>
            <w:r w:rsidR="00161401" w:rsidRPr="006470BE">
              <w:rPr>
                <w:sz w:val="24"/>
              </w:rPr>
              <w:t>s/</w:t>
            </w:r>
          </w:p>
          <w:p w14:paraId="6FAC9D94" w14:textId="77777777" w:rsidR="004C55D7" w:rsidRPr="006470BE" w:rsidRDefault="00161401" w:rsidP="0058699F">
            <w:pPr>
              <w:spacing w:after="0"/>
              <w:ind w:left="-113"/>
              <w:rPr>
                <w:sz w:val="24"/>
              </w:rPr>
            </w:pPr>
            <w:r w:rsidRPr="006470BE">
              <w:rPr>
                <w:sz w:val="24"/>
              </w:rPr>
              <w:t>Stream Co-ordinator for Master of Science Event Management</w:t>
            </w:r>
          </w:p>
          <w:p w14:paraId="4C26194C" w14:textId="77777777" w:rsidR="004C55D7" w:rsidRPr="006470BE" w:rsidRDefault="004C55D7" w:rsidP="0058699F">
            <w:pPr>
              <w:spacing w:after="0"/>
              <w:ind w:left="-113"/>
              <w:rPr>
                <w:sz w:val="24"/>
              </w:rPr>
            </w:pPr>
            <w:r w:rsidRPr="006470BE">
              <w:rPr>
                <w:sz w:val="24"/>
              </w:rPr>
              <w:t>Tel.: 01 2205</w:t>
            </w:r>
            <w:r w:rsidR="00161401" w:rsidRPr="006470BE">
              <w:rPr>
                <w:sz w:val="24"/>
              </w:rPr>
              <w:t>805</w:t>
            </w:r>
          </w:p>
          <w:p w14:paraId="6CA54D0D" w14:textId="77777777" w:rsidR="00FB07D6" w:rsidRPr="006470BE" w:rsidRDefault="00FB07D6" w:rsidP="0058699F">
            <w:pPr>
              <w:spacing w:after="0"/>
              <w:ind w:left="-113"/>
              <w:rPr>
                <w:color w:val="0000CC"/>
                <w:sz w:val="24"/>
                <w:u w:val="single"/>
              </w:rPr>
            </w:pPr>
            <w:r w:rsidRPr="006470BE">
              <w:rPr>
                <w:sz w:val="24"/>
              </w:rPr>
              <w:t xml:space="preserve">Email:  </w:t>
            </w:r>
            <w:hyperlink r:id="rId23" w:history="1">
              <w:r w:rsidRPr="006470BE">
                <w:rPr>
                  <w:rStyle w:val="Hyperlink"/>
                  <w:sz w:val="24"/>
                </w:rPr>
                <w:t>theresa.ryan@tudublin.ie</w:t>
              </w:r>
            </w:hyperlink>
            <w:r w:rsidRPr="006470BE">
              <w:rPr>
                <w:color w:val="0000CC"/>
                <w:sz w:val="24"/>
                <w:u w:val="single"/>
              </w:rPr>
              <w:t xml:space="preserve"> </w:t>
            </w:r>
          </w:p>
          <w:p w14:paraId="1C89E0C3" w14:textId="77777777" w:rsidR="004C55D7" w:rsidRPr="006470BE" w:rsidRDefault="004C55D7" w:rsidP="007E4B76">
            <w:pPr>
              <w:rPr>
                <w:sz w:val="24"/>
              </w:rPr>
            </w:pPr>
          </w:p>
        </w:tc>
      </w:tr>
    </w:tbl>
    <w:p w14:paraId="0929E0FE" w14:textId="77777777" w:rsidR="00161401" w:rsidRPr="006470BE" w:rsidRDefault="00161401" w:rsidP="00FB07D6">
      <w:pPr>
        <w:spacing w:after="0"/>
        <w:rPr>
          <w:sz w:val="24"/>
        </w:rPr>
      </w:pPr>
      <w:r w:rsidRPr="006470BE">
        <w:rPr>
          <w:sz w:val="24"/>
        </w:rPr>
        <w:t>Dr Ralf Burbach</w:t>
      </w:r>
    </w:p>
    <w:p w14:paraId="26A924F3" w14:textId="77777777" w:rsidR="00161401" w:rsidRPr="006470BE" w:rsidRDefault="00161401">
      <w:pPr>
        <w:spacing w:after="0"/>
        <w:rPr>
          <w:sz w:val="24"/>
        </w:rPr>
      </w:pPr>
      <w:r w:rsidRPr="006470BE">
        <w:rPr>
          <w:sz w:val="24"/>
        </w:rPr>
        <w:t>Stream Co-ordinator for Master of Science Hospitality Management</w:t>
      </w:r>
    </w:p>
    <w:p w14:paraId="41FB4C5A" w14:textId="77777777" w:rsidR="00FB07D6" w:rsidRPr="006470BE" w:rsidRDefault="00FB07D6" w:rsidP="00FB07D6">
      <w:pPr>
        <w:spacing w:after="0"/>
        <w:rPr>
          <w:sz w:val="24"/>
        </w:rPr>
      </w:pPr>
      <w:r w:rsidRPr="006470BE">
        <w:rPr>
          <w:sz w:val="24"/>
        </w:rPr>
        <w:t>Tel.: 01 2205771</w:t>
      </w:r>
    </w:p>
    <w:p w14:paraId="60ACFCDF" w14:textId="77777777" w:rsidR="00161401" w:rsidRPr="006470BE" w:rsidRDefault="00FB07D6" w:rsidP="00FB07D6">
      <w:pPr>
        <w:spacing w:after="0"/>
        <w:rPr>
          <w:color w:val="0000CC"/>
          <w:sz w:val="24"/>
          <w:u w:val="single"/>
        </w:rPr>
      </w:pPr>
      <w:r w:rsidRPr="006470BE">
        <w:rPr>
          <w:sz w:val="24"/>
        </w:rPr>
        <w:t xml:space="preserve">Email:  </w:t>
      </w:r>
      <w:r w:rsidR="00161401" w:rsidRPr="006470BE">
        <w:rPr>
          <w:color w:val="0000CC"/>
          <w:sz w:val="24"/>
          <w:u w:val="single"/>
        </w:rPr>
        <w:t>ralf.burbach@tudublin.ie</w:t>
      </w:r>
    </w:p>
    <w:p w14:paraId="676DF198" w14:textId="77777777" w:rsidR="00161401" w:rsidRPr="006470BE" w:rsidRDefault="00161401" w:rsidP="00FB07D6">
      <w:pPr>
        <w:spacing w:after="0"/>
        <w:rPr>
          <w:sz w:val="24"/>
        </w:rPr>
      </w:pPr>
    </w:p>
    <w:p w14:paraId="7FDA3459" w14:textId="77777777" w:rsidR="00161401" w:rsidRPr="006470BE" w:rsidRDefault="00161401" w:rsidP="00161401">
      <w:pPr>
        <w:spacing w:after="0"/>
        <w:rPr>
          <w:sz w:val="24"/>
        </w:rPr>
      </w:pPr>
      <w:r w:rsidRPr="006470BE">
        <w:rPr>
          <w:sz w:val="24"/>
        </w:rPr>
        <w:t>Dr Gerry Dunne</w:t>
      </w:r>
    </w:p>
    <w:p w14:paraId="71173C41" w14:textId="77777777" w:rsidR="00161401" w:rsidRPr="006470BE" w:rsidRDefault="00161401" w:rsidP="00161401">
      <w:pPr>
        <w:spacing w:after="0"/>
        <w:rPr>
          <w:sz w:val="24"/>
        </w:rPr>
      </w:pPr>
      <w:r w:rsidRPr="006470BE">
        <w:rPr>
          <w:sz w:val="24"/>
        </w:rPr>
        <w:t>Stream Co-ordinator for Master of Science Tourism Management</w:t>
      </w:r>
    </w:p>
    <w:p w14:paraId="236F889E" w14:textId="77777777" w:rsidR="00FB07D6" w:rsidRPr="006470BE" w:rsidRDefault="00FB07D6" w:rsidP="00FB07D6">
      <w:pPr>
        <w:spacing w:after="0"/>
        <w:rPr>
          <w:sz w:val="24"/>
        </w:rPr>
      </w:pPr>
      <w:r w:rsidRPr="006470BE">
        <w:rPr>
          <w:sz w:val="24"/>
        </w:rPr>
        <w:t>Tel.: 01 2205793</w:t>
      </w:r>
    </w:p>
    <w:p w14:paraId="08D8EABF" w14:textId="77777777" w:rsidR="00161401" w:rsidRPr="006470BE" w:rsidRDefault="00FB07D6" w:rsidP="00161401">
      <w:pPr>
        <w:spacing w:after="0"/>
        <w:rPr>
          <w:color w:val="0000CC"/>
          <w:sz w:val="24"/>
          <w:u w:val="single"/>
        </w:rPr>
      </w:pPr>
      <w:r w:rsidRPr="006470BE">
        <w:rPr>
          <w:sz w:val="24"/>
        </w:rPr>
        <w:t>Email:</w:t>
      </w:r>
      <w:r w:rsidRPr="006470BE">
        <w:rPr>
          <w:b/>
          <w:sz w:val="24"/>
        </w:rPr>
        <w:t xml:space="preserve">  </w:t>
      </w:r>
      <w:r w:rsidR="00161401" w:rsidRPr="006470BE">
        <w:rPr>
          <w:color w:val="0000CC"/>
          <w:sz w:val="24"/>
          <w:u w:val="single"/>
        </w:rPr>
        <w:t>gerard.dunne@tudublin.ie</w:t>
      </w:r>
    </w:p>
    <w:p w14:paraId="04B25098" w14:textId="77777777" w:rsidR="00161401" w:rsidRPr="006470BE" w:rsidRDefault="00161401" w:rsidP="00161401">
      <w:pPr>
        <w:rPr>
          <w:sz w:val="24"/>
        </w:rPr>
      </w:pPr>
    </w:p>
    <w:p w14:paraId="47CA9B54" w14:textId="77777777" w:rsidR="4823828E" w:rsidRDefault="00C65A69">
      <w:pPr>
        <w:pStyle w:val="Heading1"/>
      </w:pPr>
      <w:bookmarkStart w:id="584" w:name="_Toc144118943"/>
      <w:bookmarkStart w:id="585" w:name="_Toc145517102"/>
      <w:bookmarkStart w:id="586" w:name="_Toc177136846"/>
      <w:r>
        <w:lastRenderedPageBreak/>
        <w:t>School Contacts</w:t>
      </w:r>
      <w:bookmarkStart w:id="587" w:name="_Toc144118944"/>
      <w:bookmarkStart w:id="588" w:name="_Toc144119043"/>
      <w:bookmarkEnd w:id="584"/>
      <w:bookmarkEnd w:id="585"/>
      <w:bookmarkEnd w:id="586"/>
      <w:bookmarkEnd w:id="587"/>
      <w:bookmarkEnd w:id="58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A0" w:firstRow="1" w:lastRow="0" w:firstColumn="1" w:lastColumn="0" w:noHBand="1" w:noVBand="1"/>
      </w:tblPr>
      <w:tblGrid>
        <w:gridCol w:w="2689"/>
        <w:gridCol w:w="6176"/>
        <w:gridCol w:w="30"/>
      </w:tblGrid>
      <w:tr w:rsidR="00A604E3" w14:paraId="5937EBEF" w14:textId="77777777" w:rsidTr="0058699F">
        <w:tc>
          <w:tcPr>
            <w:tcW w:w="2689" w:type="dxa"/>
          </w:tcPr>
          <w:p w14:paraId="42B5C3A0" w14:textId="77777777" w:rsidR="00A604E3" w:rsidRPr="63C506B6" w:rsidRDefault="00A604E3" w:rsidP="0058699F">
            <w:pPr>
              <w:spacing w:after="0"/>
              <w:rPr>
                <w:b/>
                <w:bCs/>
                <w:lang w:val="en-GB"/>
              </w:rPr>
            </w:pPr>
            <w:r>
              <w:rPr>
                <w:b/>
                <w:bCs/>
                <w:lang w:val="en-GB"/>
              </w:rPr>
              <w:t>Head of School</w:t>
            </w:r>
          </w:p>
        </w:tc>
        <w:tc>
          <w:tcPr>
            <w:tcW w:w="6206" w:type="dxa"/>
            <w:gridSpan w:val="2"/>
          </w:tcPr>
          <w:p w14:paraId="521EB05C" w14:textId="77777777" w:rsidR="00A604E3" w:rsidRDefault="008A7AA4" w:rsidP="0058699F">
            <w:pPr>
              <w:spacing w:after="0"/>
              <w:rPr>
                <w:lang w:val="en-GB"/>
              </w:rPr>
            </w:pPr>
            <w:r>
              <w:rPr>
                <w:lang w:val="en-GB"/>
              </w:rPr>
              <w:t xml:space="preserve">Dr </w:t>
            </w:r>
            <w:r w:rsidR="00A604E3">
              <w:rPr>
                <w:lang w:val="en-GB"/>
              </w:rPr>
              <w:t>Dominic Dillane</w:t>
            </w:r>
          </w:p>
          <w:p w14:paraId="7E608E16" w14:textId="77777777" w:rsidR="00FB2972" w:rsidRPr="63C506B6" w:rsidRDefault="00000000" w:rsidP="0058699F">
            <w:pPr>
              <w:spacing w:after="0"/>
              <w:rPr>
                <w:lang w:val="en-GB"/>
              </w:rPr>
            </w:pPr>
            <w:hyperlink r:id="rId24" w:history="1">
              <w:r w:rsidR="00FB2972" w:rsidRPr="00A06638">
                <w:rPr>
                  <w:rStyle w:val="Hyperlink"/>
                  <w:lang w:val="en-GB"/>
                </w:rPr>
                <w:t>dominic.dillane@tudublin.ie</w:t>
              </w:r>
            </w:hyperlink>
            <w:r w:rsidR="00FB2972">
              <w:rPr>
                <w:lang w:val="en-GB"/>
              </w:rPr>
              <w:t xml:space="preserve"> </w:t>
            </w:r>
          </w:p>
        </w:tc>
      </w:tr>
      <w:tr w:rsidR="5EF82A5B" w14:paraId="3ABFE680" w14:textId="77777777" w:rsidTr="0058699F">
        <w:tc>
          <w:tcPr>
            <w:tcW w:w="2689" w:type="dxa"/>
          </w:tcPr>
          <w:p w14:paraId="51631919" w14:textId="77777777" w:rsidR="5EF82A5B" w:rsidRDefault="5EF82A5B" w:rsidP="0058699F">
            <w:pPr>
              <w:spacing w:after="0"/>
            </w:pPr>
            <w:r w:rsidRPr="63C506B6">
              <w:rPr>
                <w:b/>
                <w:bCs/>
                <w:lang w:val="en-GB"/>
              </w:rPr>
              <w:t xml:space="preserve">Head of </w:t>
            </w:r>
            <w:r w:rsidR="00DC3EEE">
              <w:rPr>
                <w:b/>
                <w:bCs/>
                <w:lang w:val="en-GB"/>
              </w:rPr>
              <w:t xml:space="preserve">Discipline, Tourism </w:t>
            </w:r>
            <w:r w:rsidR="00EF057E">
              <w:rPr>
                <w:b/>
                <w:bCs/>
                <w:lang w:val="en-GB"/>
              </w:rPr>
              <w:t>Hospitality</w:t>
            </w:r>
            <w:r w:rsidR="00DC3EEE">
              <w:rPr>
                <w:b/>
                <w:bCs/>
                <w:lang w:val="en-GB"/>
              </w:rPr>
              <w:t xml:space="preserve"> Management</w:t>
            </w:r>
          </w:p>
        </w:tc>
        <w:tc>
          <w:tcPr>
            <w:tcW w:w="6206" w:type="dxa"/>
            <w:gridSpan w:val="2"/>
          </w:tcPr>
          <w:p w14:paraId="61C6B5C9" w14:textId="77777777" w:rsidR="5EF82A5B" w:rsidRDefault="00EF057E" w:rsidP="0058699F">
            <w:pPr>
              <w:spacing w:after="0"/>
              <w:rPr>
                <w:lang w:val="en-GB"/>
              </w:rPr>
            </w:pPr>
            <w:r>
              <w:rPr>
                <w:lang w:val="en-GB"/>
              </w:rPr>
              <w:t>Dr Ralf Burbach</w:t>
            </w:r>
          </w:p>
          <w:p w14:paraId="1F38DAD4" w14:textId="77777777" w:rsidR="00EF057E" w:rsidRPr="00A91C2E" w:rsidRDefault="00EF057E" w:rsidP="0058699F">
            <w:pPr>
              <w:spacing w:after="0"/>
              <w:rPr>
                <w:u w:val="single"/>
                <w:lang w:val="en-GB"/>
              </w:rPr>
            </w:pPr>
            <w:r w:rsidRPr="00A91C2E">
              <w:rPr>
                <w:color w:val="0033CC"/>
                <w:u w:val="single"/>
                <w:lang w:val="en-GB"/>
              </w:rPr>
              <w:t>ralf.burbach@tudublin.ie</w:t>
            </w:r>
          </w:p>
          <w:p w14:paraId="632FC5B0" w14:textId="77777777" w:rsidR="5EF82A5B" w:rsidRDefault="5EF82A5B" w:rsidP="0058699F">
            <w:pPr>
              <w:spacing w:after="0"/>
            </w:pPr>
            <w:r w:rsidRPr="63C506B6">
              <w:rPr>
                <w:lang w:val="en-GB"/>
              </w:rPr>
              <w:t xml:space="preserve">01 </w:t>
            </w:r>
            <w:r w:rsidR="00EF057E" w:rsidRPr="63C506B6">
              <w:rPr>
                <w:lang w:val="en-GB"/>
              </w:rPr>
              <w:t>220577</w:t>
            </w:r>
            <w:r w:rsidR="00EF057E">
              <w:rPr>
                <w:lang w:val="en-GB"/>
              </w:rPr>
              <w:t>1</w:t>
            </w:r>
          </w:p>
        </w:tc>
      </w:tr>
      <w:tr w:rsidR="00AA5A54" w14:paraId="0629F083" w14:textId="77777777" w:rsidTr="0058699F">
        <w:trPr>
          <w:gridAfter w:val="1"/>
          <w:wAfter w:w="30" w:type="dxa"/>
        </w:trPr>
        <w:tc>
          <w:tcPr>
            <w:tcW w:w="2689" w:type="dxa"/>
          </w:tcPr>
          <w:p w14:paraId="6EFA961D" w14:textId="77777777" w:rsidR="00AA5A54" w:rsidRPr="5EF82A5B" w:rsidRDefault="00AA5A54" w:rsidP="0058699F">
            <w:pPr>
              <w:spacing w:after="0"/>
              <w:rPr>
                <w:b/>
                <w:bCs/>
                <w:lang w:val="en-GB"/>
              </w:rPr>
            </w:pPr>
            <w:r>
              <w:rPr>
                <w:b/>
                <w:bCs/>
                <w:lang w:val="en-GB"/>
              </w:rPr>
              <w:t>School Operation Lead</w:t>
            </w:r>
          </w:p>
        </w:tc>
        <w:tc>
          <w:tcPr>
            <w:tcW w:w="6176" w:type="dxa"/>
          </w:tcPr>
          <w:p w14:paraId="1E5DB9AB" w14:textId="77777777" w:rsidR="00AA5A54" w:rsidRDefault="00AA5A54" w:rsidP="0058699F">
            <w:pPr>
              <w:spacing w:after="0"/>
            </w:pPr>
            <w:r>
              <w:t>Yvonne McGlynn</w:t>
            </w:r>
          </w:p>
          <w:p w14:paraId="0CA89497" w14:textId="77777777" w:rsidR="00AA5A54" w:rsidRDefault="00000000" w:rsidP="0058699F">
            <w:pPr>
              <w:spacing w:after="0"/>
            </w:pPr>
            <w:hyperlink r:id="rId25">
              <w:r w:rsidR="00AA5A54" w:rsidRPr="5EF82A5B">
                <w:rPr>
                  <w:rStyle w:val="Hyperlink"/>
                  <w:lang w:val="en-GB"/>
                </w:rPr>
                <w:t>tourism.hospitality@tudublin.ie</w:t>
              </w:r>
            </w:hyperlink>
          </w:p>
          <w:p w14:paraId="3A591290" w14:textId="77777777" w:rsidR="00AA5A54" w:rsidRPr="00A91C2E" w:rsidRDefault="00E75BE8" w:rsidP="0058699F">
            <w:pPr>
              <w:spacing w:after="0"/>
              <w:rPr>
                <w:rFonts w:ascii="Calibri" w:hAnsi="Calibri" w:cs="Calibri"/>
              </w:rPr>
            </w:pPr>
            <w:r w:rsidRPr="00A91C2E">
              <w:rPr>
                <w:rFonts w:ascii="Calibri" w:hAnsi="Calibri" w:cs="Calibri"/>
              </w:rPr>
              <w:t>01 2205446</w:t>
            </w:r>
          </w:p>
        </w:tc>
      </w:tr>
      <w:tr w:rsidR="5EF82A5B" w14:paraId="1D36ACA8" w14:textId="77777777" w:rsidTr="0058699F">
        <w:trPr>
          <w:gridAfter w:val="1"/>
          <w:wAfter w:w="30" w:type="dxa"/>
        </w:trPr>
        <w:tc>
          <w:tcPr>
            <w:tcW w:w="2689" w:type="dxa"/>
          </w:tcPr>
          <w:p w14:paraId="11FC8F09" w14:textId="77777777" w:rsidR="5EF82A5B" w:rsidRDefault="5EF82A5B" w:rsidP="0058699F">
            <w:pPr>
              <w:spacing w:after="0"/>
            </w:pPr>
            <w:r w:rsidRPr="5EF82A5B">
              <w:rPr>
                <w:b/>
                <w:bCs/>
                <w:lang w:val="en-GB"/>
              </w:rPr>
              <w:t xml:space="preserve">School </w:t>
            </w:r>
            <w:r w:rsidR="0056357D">
              <w:rPr>
                <w:b/>
                <w:bCs/>
                <w:lang w:val="en-GB"/>
              </w:rPr>
              <w:t>Administrator</w:t>
            </w:r>
          </w:p>
        </w:tc>
        <w:tc>
          <w:tcPr>
            <w:tcW w:w="6176" w:type="dxa"/>
          </w:tcPr>
          <w:p w14:paraId="2107FDA6" w14:textId="77777777" w:rsidR="5EF82A5B" w:rsidRDefault="00000000" w:rsidP="0058699F">
            <w:pPr>
              <w:spacing w:after="0"/>
              <w:rPr>
                <w:color w:val="000000" w:themeColor="text1"/>
                <w:lang w:val="en-GB"/>
              </w:rPr>
            </w:pPr>
            <w:hyperlink r:id="rId26">
              <w:r w:rsidR="5EF82A5B" w:rsidRPr="5EF82A5B">
                <w:rPr>
                  <w:rStyle w:val="Hyperlink"/>
                  <w:color w:val="000000" w:themeColor="text1"/>
                  <w:u w:val="none"/>
                  <w:lang w:val="en-GB"/>
                </w:rPr>
                <w:t>Mary Dineen</w:t>
              </w:r>
            </w:hyperlink>
            <w:r w:rsidR="5EF82A5B" w:rsidRPr="5EF82A5B">
              <w:rPr>
                <w:color w:val="000000" w:themeColor="text1"/>
                <w:lang w:val="en-GB"/>
              </w:rPr>
              <w:t xml:space="preserve"> </w:t>
            </w:r>
          </w:p>
          <w:p w14:paraId="4A9A97AE" w14:textId="77777777" w:rsidR="5EF82A5B" w:rsidRDefault="00000000" w:rsidP="0058699F">
            <w:pPr>
              <w:spacing w:after="0"/>
            </w:pPr>
            <w:hyperlink r:id="rId27">
              <w:r w:rsidR="5EF82A5B" w:rsidRPr="5EF82A5B">
                <w:rPr>
                  <w:rStyle w:val="Hyperlink"/>
                  <w:lang w:val="en-GB"/>
                </w:rPr>
                <w:t>tourism.hospitality@tudublin.ie</w:t>
              </w:r>
            </w:hyperlink>
          </w:p>
          <w:p w14:paraId="27B9C7E7" w14:textId="77777777" w:rsidR="5EF82A5B" w:rsidRDefault="5EF82A5B" w:rsidP="0058699F">
            <w:pPr>
              <w:spacing w:after="0"/>
              <w:rPr>
                <w:color w:val="000000" w:themeColor="text1"/>
              </w:rPr>
            </w:pPr>
            <w:r w:rsidRPr="5EF82A5B">
              <w:rPr>
                <w:color w:val="000000" w:themeColor="text1"/>
                <w:lang w:val="en-GB"/>
              </w:rPr>
              <w:t>01 2205774</w:t>
            </w:r>
          </w:p>
        </w:tc>
      </w:tr>
      <w:tr w:rsidR="5EF82A5B" w14:paraId="5419A135" w14:textId="77777777" w:rsidTr="0058699F">
        <w:trPr>
          <w:gridAfter w:val="1"/>
          <w:wAfter w:w="30" w:type="dxa"/>
        </w:trPr>
        <w:tc>
          <w:tcPr>
            <w:tcW w:w="2689" w:type="dxa"/>
          </w:tcPr>
          <w:p w14:paraId="558A644C" w14:textId="77777777" w:rsidR="5EF82A5B" w:rsidRDefault="5EF82A5B" w:rsidP="0058699F">
            <w:pPr>
              <w:spacing w:after="0"/>
            </w:pPr>
            <w:r w:rsidRPr="5EF82A5B">
              <w:rPr>
                <w:b/>
                <w:bCs/>
                <w:lang w:val="en-GB"/>
              </w:rPr>
              <w:t xml:space="preserve">School </w:t>
            </w:r>
            <w:r w:rsidR="0056357D">
              <w:rPr>
                <w:b/>
                <w:bCs/>
                <w:lang w:val="en-GB"/>
              </w:rPr>
              <w:t>Administrator</w:t>
            </w:r>
          </w:p>
        </w:tc>
        <w:tc>
          <w:tcPr>
            <w:tcW w:w="6176" w:type="dxa"/>
          </w:tcPr>
          <w:p w14:paraId="3936AB73" w14:textId="77777777" w:rsidR="5EF82A5B" w:rsidRDefault="5EF82A5B" w:rsidP="0058699F">
            <w:pPr>
              <w:spacing w:after="0"/>
              <w:rPr>
                <w:color w:val="0000FF"/>
              </w:rPr>
            </w:pPr>
            <w:r w:rsidRPr="5EF82A5B">
              <w:rPr>
                <w:lang w:val="en-GB"/>
              </w:rPr>
              <w:t xml:space="preserve">Noelle O’Carroll </w:t>
            </w:r>
          </w:p>
          <w:p w14:paraId="015C2D94" w14:textId="77777777" w:rsidR="5EF82A5B" w:rsidRDefault="00000000" w:rsidP="0058699F">
            <w:pPr>
              <w:spacing w:after="0"/>
              <w:rPr>
                <w:color w:val="0000FF"/>
              </w:rPr>
            </w:pPr>
            <w:hyperlink r:id="rId28">
              <w:r w:rsidR="5EF82A5B" w:rsidRPr="5EF82A5B">
                <w:rPr>
                  <w:rStyle w:val="Hyperlink"/>
                  <w:lang w:val="en-GB"/>
                </w:rPr>
                <w:t>tourism.hospitality@tudublin.ie</w:t>
              </w:r>
            </w:hyperlink>
          </w:p>
          <w:p w14:paraId="484D2F3A" w14:textId="77777777" w:rsidR="5EF82A5B" w:rsidRDefault="5EF82A5B" w:rsidP="0058699F">
            <w:pPr>
              <w:spacing w:after="0"/>
            </w:pPr>
            <w:r w:rsidRPr="5EF82A5B">
              <w:rPr>
                <w:lang w:val="en-GB"/>
              </w:rPr>
              <w:t>01 2206294</w:t>
            </w:r>
          </w:p>
        </w:tc>
      </w:tr>
    </w:tbl>
    <w:p w14:paraId="764A4B16" w14:textId="77777777" w:rsidR="0063194C" w:rsidRPr="000011BC" w:rsidRDefault="0063194C" w:rsidP="007E4B76"/>
    <w:p w14:paraId="1B2F8D38" w14:textId="77777777" w:rsidR="00A41139" w:rsidRPr="000011BC" w:rsidRDefault="0A0A1E16" w:rsidP="00303CB2">
      <w:pPr>
        <w:pStyle w:val="Heading1"/>
        <w:spacing w:after="0"/>
      </w:pPr>
      <w:bookmarkStart w:id="589" w:name="_Toc746360191"/>
      <w:bookmarkStart w:id="590" w:name="_Toc1144713427"/>
      <w:bookmarkStart w:id="591" w:name="_Toc213726867"/>
      <w:bookmarkStart w:id="592" w:name="_Toc502354362"/>
      <w:bookmarkStart w:id="593" w:name="_Toc580031382"/>
      <w:bookmarkStart w:id="594" w:name="_Toc968455751"/>
      <w:bookmarkStart w:id="595" w:name="_Toc1422596644"/>
      <w:bookmarkStart w:id="596" w:name="_Toc1823261969"/>
      <w:bookmarkStart w:id="597" w:name="_Toc461947015"/>
      <w:bookmarkStart w:id="598" w:name="_Toc1632561422"/>
      <w:bookmarkStart w:id="599" w:name="_Toc365442862"/>
      <w:bookmarkStart w:id="600" w:name="_Toc1135145207"/>
      <w:bookmarkStart w:id="601" w:name="_Toc1672696103"/>
      <w:bookmarkStart w:id="602" w:name="_Toc1646235052"/>
      <w:bookmarkStart w:id="603" w:name="_Toc642605218"/>
      <w:bookmarkStart w:id="604" w:name="_Toc349228857"/>
      <w:bookmarkStart w:id="605" w:name="_Toc1772795747"/>
      <w:bookmarkStart w:id="606" w:name="_Toc2142547915"/>
      <w:bookmarkStart w:id="607" w:name="_Toc19760191"/>
      <w:bookmarkStart w:id="608" w:name="_Toc750607941"/>
      <w:bookmarkStart w:id="609" w:name="_Toc1195450965"/>
      <w:bookmarkStart w:id="610" w:name="_Toc729852957"/>
      <w:bookmarkStart w:id="611" w:name="_Toc768447469"/>
      <w:bookmarkStart w:id="612" w:name="_Toc2079004433"/>
      <w:bookmarkStart w:id="613" w:name="_Toc1137585985"/>
      <w:bookmarkStart w:id="614" w:name="_Toc54958715"/>
      <w:bookmarkStart w:id="615" w:name="_Toc672707760"/>
      <w:bookmarkStart w:id="616" w:name="_Toc1743966699"/>
      <w:bookmarkStart w:id="617" w:name="_Toc198807362"/>
      <w:bookmarkStart w:id="618" w:name="_Toc321061390"/>
      <w:bookmarkStart w:id="619" w:name="_Toc1158578603"/>
      <w:bookmarkStart w:id="620" w:name="_Toc1820818683"/>
      <w:bookmarkStart w:id="621" w:name="_Toc1433560545"/>
      <w:bookmarkStart w:id="622" w:name="_Toc262220687"/>
      <w:bookmarkStart w:id="623" w:name="_Toc660933704"/>
      <w:bookmarkStart w:id="624" w:name="_Toc952373969"/>
      <w:bookmarkStart w:id="625" w:name="_Toc1759216096"/>
      <w:bookmarkStart w:id="626" w:name="_Toc159064744"/>
      <w:bookmarkStart w:id="627" w:name="_Toc1211642666"/>
      <w:bookmarkStart w:id="628" w:name="_Toc1105981238"/>
      <w:bookmarkStart w:id="629" w:name="_Toc1964661143"/>
      <w:bookmarkStart w:id="630" w:name="_Toc1536749475"/>
      <w:bookmarkStart w:id="631" w:name="_Toc1079198252"/>
      <w:bookmarkStart w:id="632" w:name="_Toc544495566"/>
      <w:bookmarkStart w:id="633" w:name="_Toc362722775"/>
      <w:bookmarkStart w:id="634" w:name="_Toc532886933"/>
      <w:bookmarkStart w:id="635" w:name="_Toc1136363318"/>
      <w:bookmarkStart w:id="636" w:name="_Toc641264963"/>
      <w:bookmarkStart w:id="637" w:name="_Toc848109566"/>
      <w:bookmarkStart w:id="638" w:name="_Toc1439414846"/>
      <w:bookmarkStart w:id="639" w:name="_Toc152317975"/>
      <w:bookmarkStart w:id="640" w:name="_Toc1497227445"/>
      <w:bookmarkStart w:id="641" w:name="_Toc844497955"/>
      <w:bookmarkStart w:id="642" w:name="_Toc727064851"/>
      <w:bookmarkStart w:id="643" w:name="_Toc1735341285"/>
      <w:bookmarkStart w:id="644" w:name="_Toc736319019"/>
      <w:bookmarkStart w:id="645" w:name="_Toc619773782"/>
      <w:bookmarkStart w:id="646" w:name="_Toc316973541"/>
      <w:bookmarkStart w:id="647" w:name="_Toc652219804"/>
      <w:bookmarkStart w:id="648" w:name="_Toc358367941"/>
      <w:bookmarkStart w:id="649" w:name="_Toc815068069"/>
      <w:bookmarkStart w:id="650" w:name="_Toc793257246"/>
      <w:bookmarkStart w:id="651" w:name="_Toc1826103090"/>
      <w:bookmarkStart w:id="652" w:name="_Toc1120822839"/>
      <w:bookmarkStart w:id="653" w:name="_Toc809122131"/>
      <w:bookmarkStart w:id="654" w:name="_Toc761998050"/>
      <w:bookmarkStart w:id="655" w:name="_Toc1860407439"/>
      <w:bookmarkStart w:id="656" w:name="_Toc1361384378"/>
      <w:bookmarkStart w:id="657" w:name="_Toc999189318"/>
      <w:bookmarkStart w:id="658" w:name="_Toc1975517349"/>
      <w:bookmarkStart w:id="659" w:name="_Toc1164053935"/>
      <w:bookmarkStart w:id="660" w:name="_Toc716840288"/>
      <w:bookmarkStart w:id="661" w:name="_Toc1235901666"/>
      <w:bookmarkStart w:id="662" w:name="_Toc673095763"/>
      <w:bookmarkStart w:id="663" w:name="_Toc586201540"/>
      <w:bookmarkStart w:id="664" w:name="_Toc2103965078"/>
      <w:bookmarkStart w:id="665" w:name="_Toc828597338"/>
      <w:bookmarkStart w:id="666" w:name="_Toc1780220677"/>
      <w:bookmarkStart w:id="667" w:name="_Toc886014103"/>
      <w:bookmarkStart w:id="668" w:name="_Toc1754077201"/>
      <w:bookmarkStart w:id="669" w:name="_Toc1509638449"/>
      <w:bookmarkStart w:id="670" w:name="_Toc1331963988"/>
      <w:bookmarkStart w:id="671" w:name="_Toc1004727836"/>
      <w:bookmarkStart w:id="672" w:name="_Toc1152433694"/>
      <w:bookmarkStart w:id="673" w:name="_Toc1496096939"/>
      <w:bookmarkStart w:id="674" w:name="_Toc120277449"/>
      <w:bookmarkStart w:id="675" w:name="_Toc144118945"/>
      <w:bookmarkStart w:id="676" w:name="_Toc145517103"/>
      <w:bookmarkStart w:id="677" w:name="_Toc177136847"/>
      <w:r>
        <w:t xml:space="preserve">The </w:t>
      </w:r>
      <w:proofErr w:type="gramStart"/>
      <w:r>
        <w:t>Building</w:t>
      </w:r>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proofErr w:type="gramEnd"/>
    </w:p>
    <w:p w14:paraId="0A496B7F" w14:textId="77777777" w:rsidR="00B67BF7" w:rsidRPr="006470BE" w:rsidRDefault="00363C61" w:rsidP="00303CB2">
      <w:pPr>
        <w:spacing w:after="0"/>
        <w:rPr>
          <w:rFonts w:cstheme="minorHAnsi"/>
          <w:b/>
          <w:sz w:val="24"/>
        </w:rPr>
      </w:pPr>
      <w:r w:rsidRPr="006470BE">
        <w:rPr>
          <w:rFonts w:cstheme="minorHAnsi"/>
          <w:sz w:val="24"/>
        </w:rPr>
        <w:t xml:space="preserve">Your classes will take place in the Central Quad Building on the Grangegorman Campus. Information </w:t>
      </w:r>
      <w:r w:rsidR="00B67BF7" w:rsidRPr="006470BE">
        <w:rPr>
          <w:rFonts w:cstheme="minorHAnsi"/>
          <w:sz w:val="24"/>
        </w:rPr>
        <w:t>in relation to the</w:t>
      </w:r>
      <w:r w:rsidRPr="006470BE">
        <w:rPr>
          <w:rFonts w:cstheme="minorHAnsi"/>
          <w:sz w:val="24"/>
        </w:rPr>
        <w:t xml:space="preserve"> </w:t>
      </w:r>
      <w:r w:rsidR="00B67BF7" w:rsidRPr="006470BE">
        <w:rPr>
          <w:rFonts w:cstheme="minorHAnsi"/>
          <w:sz w:val="24"/>
        </w:rPr>
        <w:t>Central Quad</w:t>
      </w:r>
      <w:r w:rsidRPr="006470BE">
        <w:rPr>
          <w:rFonts w:cstheme="minorHAnsi"/>
          <w:sz w:val="24"/>
        </w:rPr>
        <w:t xml:space="preserve"> and the campus </w:t>
      </w:r>
      <w:r w:rsidR="00B1290F" w:rsidRPr="006470BE">
        <w:rPr>
          <w:rFonts w:cstheme="minorHAnsi"/>
          <w:sz w:val="24"/>
        </w:rPr>
        <w:t xml:space="preserve">is </w:t>
      </w:r>
      <w:r w:rsidRPr="006470BE">
        <w:rPr>
          <w:rFonts w:cstheme="minorHAnsi"/>
          <w:sz w:val="24"/>
        </w:rPr>
        <w:t xml:space="preserve">available </w:t>
      </w:r>
      <w:r w:rsidR="00B1290F" w:rsidRPr="006470BE">
        <w:rPr>
          <w:rFonts w:cstheme="minorHAnsi"/>
          <w:sz w:val="24"/>
        </w:rPr>
        <w:t xml:space="preserve">at: </w:t>
      </w:r>
      <w:hyperlink r:id="rId29" w:history="1">
        <w:r w:rsidR="00B1290F" w:rsidRPr="006470BE">
          <w:rPr>
            <w:rStyle w:val="Hyperlink"/>
            <w:rFonts w:cstheme="minorHAnsi"/>
            <w:sz w:val="24"/>
            <w:lang w:val="en-GB" w:eastAsia="en-US"/>
          </w:rPr>
          <w:t>https://www.tudublin.ie/explore/our-campuses/grangegorman/</w:t>
        </w:r>
      </w:hyperlink>
      <w:r w:rsidR="00B1290F" w:rsidRPr="006470BE">
        <w:rPr>
          <w:rFonts w:cstheme="minorHAnsi"/>
          <w:sz w:val="24"/>
          <w:lang w:val="en-GB" w:eastAsia="en-US"/>
        </w:rPr>
        <w:t>.</w:t>
      </w:r>
      <w:r w:rsidR="00B1290F" w:rsidRPr="006470BE">
        <w:rPr>
          <w:rFonts w:cstheme="minorHAnsi"/>
          <w:sz w:val="24"/>
        </w:rPr>
        <w:t xml:space="preserve"> </w:t>
      </w:r>
    </w:p>
    <w:p w14:paraId="3DADABEC" w14:textId="77777777" w:rsidR="00303CB2" w:rsidRPr="006470BE" w:rsidRDefault="00303CB2" w:rsidP="00303CB2">
      <w:pPr>
        <w:spacing w:after="0"/>
        <w:rPr>
          <w:rFonts w:cstheme="minorHAnsi"/>
          <w:b/>
          <w:sz w:val="24"/>
        </w:rPr>
      </w:pPr>
    </w:p>
    <w:p w14:paraId="4AA94CD5" w14:textId="4B3D1613" w:rsidR="00A41139" w:rsidRPr="006470BE" w:rsidRDefault="00363C61" w:rsidP="00303CB2">
      <w:pPr>
        <w:spacing w:after="0"/>
        <w:rPr>
          <w:rFonts w:cstheme="minorHAnsi"/>
          <w:sz w:val="24"/>
        </w:rPr>
      </w:pPr>
      <w:r w:rsidRPr="006470BE">
        <w:rPr>
          <w:rFonts w:cstheme="minorHAnsi"/>
          <w:sz w:val="24"/>
        </w:rPr>
        <w:t xml:space="preserve">Rooms in the Central Quad </w:t>
      </w:r>
      <w:r w:rsidR="005D7CEE">
        <w:rPr>
          <w:rFonts w:cstheme="minorHAnsi"/>
          <w:sz w:val="24"/>
        </w:rPr>
        <w:t>b</w:t>
      </w:r>
      <w:r w:rsidRPr="006470BE">
        <w:rPr>
          <w:rFonts w:cstheme="minorHAnsi"/>
          <w:sz w:val="24"/>
        </w:rPr>
        <w:t>uilding all commence with CQ, after which they</w:t>
      </w:r>
      <w:r w:rsidR="005D4C4B" w:rsidRPr="006470BE">
        <w:rPr>
          <w:rFonts w:cstheme="minorHAnsi"/>
          <w:sz w:val="24"/>
        </w:rPr>
        <w:t xml:space="preserve"> are</w:t>
      </w:r>
      <w:r w:rsidRPr="006470BE">
        <w:rPr>
          <w:rFonts w:cstheme="minorHAnsi"/>
          <w:sz w:val="24"/>
        </w:rPr>
        <w:t xml:space="preserve"> followed </w:t>
      </w:r>
      <w:r w:rsidR="005D4C4B" w:rsidRPr="006470BE">
        <w:rPr>
          <w:rFonts w:cstheme="minorHAnsi"/>
          <w:sz w:val="24"/>
        </w:rPr>
        <w:t xml:space="preserve">by </w:t>
      </w:r>
      <w:r w:rsidRPr="006470BE">
        <w:rPr>
          <w:rFonts w:cstheme="minorHAnsi"/>
          <w:sz w:val="24"/>
        </w:rPr>
        <w:t>a dash, the floor identifier [LG, 0, M, 1, 2, 3, 4, 5], and the room number [usually 2 further digits]. For example, the large lecture theatre on the ground floor uses the room number CQ-006.</w:t>
      </w:r>
    </w:p>
    <w:p w14:paraId="5BF567E3" w14:textId="77777777" w:rsidR="00303CB2" w:rsidRPr="006470BE" w:rsidRDefault="00303CB2" w:rsidP="00303CB2">
      <w:pPr>
        <w:spacing w:after="0"/>
        <w:rPr>
          <w:sz w:val="24"/>
        </w:rPr>
      </w:pPr>
    </w:p>
    <w:p w14:paraId="709F4781" w14:textId="77777777" w:rsidR="00865A3A" w:rsidRPr="000011BC" w:rsidRDefault="1B19636A" w:rsidP="00303CB2">
      <w:pPr>
        <w:pStyle w:val="Heading1"/>
        <w:spacing w:after="0"/>
      </w:pPr>
      <w:bookmarkStart w:id="678" w:name="_Toc916385699"/>
      <w:bookmarkStart w:id="679" w:name="_Toc1507197782"/>
      <w:bookmarkStart w:id="680" w:name="_Toc1370719560"/>
      <w:bookmarkStart w:id="681" w:name="_Toc640378136"/>
      <w:bookmarkStart w:id="682" w:name="_Toc1352846364"/>
      <w:bookmarkStart w:id="683" w:name="_Toc748352264"/>
      <w:bookmarkStart w:id="684" w:name="_Toc366616663"/>
      <w:bookmarkStart w:id="685" w:name="_Toc529593583"/>
      <w:bookmarkStart w:id="686" w:name="_Toc1436231001"/>
      <w:bookmarkStart w:id="687" w:name="_Toc1744060247"/>
      <w:bookmarkStart w:id="688" w:name="_Toc994903117"/>
      <w:bookmarkStart w:id="689" w:name="_Toc818705902"/>
      <w:bookmarkStart w:id="690" w:name="_Toc1764546755"/>
      <w:bookmarkStart w:id="691" w:name="_Toc887410557"/>
      <w:bookmarkStart w:id="692" w:name="_Toc327316017"/>
      <w:bookmarkStart w:id="693" w:name="_Toc1820342182"/>
      <w:bookmarkStart w:id="694" w:name="_Toc1173565405"/>
      <w:bookmarkStart w:id="695" w:name="_Toc349897133"/>
      <w:bookmarkStart w:id="696" w:name="_Toc1296631004"/>
      <w:bookmarkStart w:id="697" w:name="_Toc1261699846"/>
      <w:bookmarkStart w:id="698" w:name="_Toc351917487"/>
      <w:bookmarkStart w:id="699" w:name="_Toc1947482615"/>
      <w:bookmarkStart w:id="700" w:name="_Toc1033469466"/>
      <w:bookmarkStart w:id="701" w:name="_Toc1086252207"/>
      <w:bookmarkStart w:id="702" w:name="_Toc2041991844"/>
      <w:bookmarkStart w:id="703" w:name="_Toc157118225"/>
      <w:bookmarkStart w:id="704" w:name="_Toc323272782"/>
      <w:bookmarkStart w:id="705" w:name="_Toc902730950"/>
      <w:bookmarkStart w:id="706" w:name="_Toc997255315"/>
      <w:bookmarkStart w:id="707" w:name="_Toc915511812"/>
      <w:bookmarkStart w:id="708" w:name="_Toc401592864"/>
      <w:bookmarkStart w:id="709" w:name="_Toc1024786625"/>
      <w:bookmarkStart w:id="710" w:name="_Toc1741228608"/>
      <w:bookmarkStart w:id="711" w:name="_Toc220811445"/>
      <w:bookmarkStart w:id="712" w:name="_Toc742788870"/>
      <w:bookmarkStart w:id="713" w:name="_Toc1058852395"/>
      <w:bookmarkStart w:id="714" w:name="_Toc1703273884"/>
      <w:bookmarkStart w:id="715" w:name="_Toc1029434500"/>
      <w:bookmarkStart w:id="716" w:name="_Toc1800188483"/>
      <w:bookmarkStart w:id="717" w:name="_Toc845812398"/>
      <w:bookmarkStart w:id="718" w:name="_Toc866728602"/>
      <w:bookmarkStart w:id="719" w:name="_Toc2138490509"/>
      <w:bookmarkStart w:id="720" w:name="_Toc2131592685"/>
      <w:bookmarkStart w:id="721" w:name="_Toc763239736"/>
      <w:bookmarkStart w:id="722" w:name="_Toc147745539"/>
      <w:bookmarkStart w:id="723" w:name="_Toc1245140445"/>
      <w:bookmarkStart w:id="724" w:name="_Toc1793139551"/>
      <w:bookmarkStart w:id="725" w:name="_Toc1867752506"/>
      <w:bookmarkStart w:id="726" w:name="_Toc883621534"/>
      <w:bookmarkStart w:id="727" w:name="_Toc1288203068"/>
      <w:bookmarkStart w:id="728" w:name="_Toc745425009"/>
      <w:bookmarkStart w:id="729" w:name="_Toc494574403"/>
      <w:bookmarkStart w:id="730" w:name="_Toc1244233073"/>
      <w:bookmarkStart w:id="731" w:name="_Toc42502685"/>
      <w:bookmarkStart w:id="732" w:name="_Toc1587364397"/>
      <w:bookmarkStart w:id="733" w:name="_Toc1329568642"/>
      <w:bookmarkStart w:id="734" w:name="_Toc1659074669"/>
      <w:bookmarkStart w:id="735" w:name="_Toc1665694585"/>
      <w:bookmarkStart w:id="736" w:name="_Toc1611558003"/>
      <w:bookmarkStart w:id="737" w:name="_Toc144630546"/>
      <w:bookmarkStart w:id="738" w:name="_Toc337024737"/>
      <w:bookmarkStart w:id="739" w:name="_Toc485956661"/>
      <w:bookmarkStart w:id="740" w:name="_Toc348001344"/>
      <w:bookmarkStart w:id="741" w:name="_Toc79518304"/>
      <w:bookmarkStart w:id="742" w:name="_Toc1223104096"/>
      <w:bookmarkStart w:id="743" w:name="_Toc1360956889"/>
      <w:bookmarkStart w:id="744" w:name="_Toc730843696"/>
      <w:bookmarkStart w:id="745" w:name="_Toc1582788868"/>
      <w:bookmarkStart w:id="746" w:name="_Toc643075704"/>
      <w:bookmarkStart w:id="747" w:name="_Toc1829923518"/>
      <w:bookmarkStart w:id="748" w:name="_Toc92185432"/>
      <w:bookmarkStart w:id="749" w:name="_Toc2064681480"/>
      <w:bookmarkStart w:id="750" w:name="_Toc1948261579"/>
      <w:bookmarkStart w:id="751" w:name="_Toc1105975811"/>
      <w:bookmarkStart w:id="752" w:name="_Toc1906230284"/>
      <w:bookmarkStart w:id="753" w:name="_Toc1186894406"/>
      <w:bookmarkStart w:id="754" w:name="_Toc528255750"/>
      <w:bookmarkStart w:id="755" w:name="_Toc1431227400"/>
      <w:bookmarkStart w:id="756" w:name="_Toc780795882"/>
      <w:bookmarkStart w:id="757" w:name="_Toc2137504851"/>
      <w:bookmarkStart w:id="758" w:name="_Toc564761745"/>
      <w:bookmarkStart w:id="759" w:name="_Toc1373690271"/>
      <w:bookmarkStart w:id="760" w:name="_Toc159200328"/>
      <w:bookmarkStart w:id="761" w:name="_Toc1602421771"/>
      <w:bookmarkStart w:id="762" w:name="_Toc1649304623"/>
      <w:bookmarkStart w:id="763" w:name="_Toc120277450"/>
      <w:bookmarkStart w:id="764" w:name="_Toc144118946"/>
      <w:bookmarkStart w:id="765" w:name="_Toc145517104"/>
      <w:bookmarkStart w:id="766" w:name="_Toc177136848"/>
      <w:r>
        <w:t>Timetable</w:t>
      </w:r>
      <w:r w:rsidR="504B3177">
        <w:t xml:space="preserve"> and </w:t>
      </w:r>
      <w:r w:rsidR="003964B9">
        <w:t xml:space="preserve">Academic </w:t>
      </w:r>
      <w:r w:rsidR="504B3177">
        <w:t>Calendar</w:t>
      </w:r>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p>
    <w:p w14:paraId="29870A1D" w14:textId="77777777" w:rsidR="00B67BF7" w:rsidRDefault="1B19636A" w:rsidP="00303CB2">
      <w:pPr>
        <w:spacing w:after="0"/>
        <w:rPr>
          <w:sz w:val="24"/>
        </w:rPr>
      </w:pPr>
      <w:r w:rsidRPr="00883E0E">
        <w:rPr>
          <w:sz w:val="24"/>
        </w:rPr>
        <w:t>You can access your personal timetable online at</w:t>
      </w:r>
      <w:r w:rsidR="0056357D" w:rsidRPr="00883E0E">
        <w:rPr>
          <w:sz w:val="24"/>
        </w:rPr>
        <w:t>:</w:t>
      </w:r>
      <w:r w:rsidRPr="00883E0E">
        <w:rPr>
          <w:sz w:val="24"/>
        </w:rPr>
        <w:t xml:space="preserve"> </w:t>
      </w:r>
      <w:hyperlink r:id="rId30">
        <w:r w:rsidR="56000DD8" w:rsidRPr="00883E0E">
          <w:rPr>
            <w:rStyle w:val="Hyperlink"/>
            <w:color w:val="0000FF"/>
            <w:sz w:val="24"/>
          </w:rPr>
          <w:t>https://www.tudublin.ie/timetables/</w:t>
        </w:r>
      </w:hyperlink>
      <w:r w:rsidRPr="00883E0E">
        <w:rPr>
          <w:sz w:val="24"/>
        </w:rPr>
        <w:t xml:space="preserve">. </w:t>
      </w:r>
      <w:r w:rsidR="00B67BF7" w:rsidRPr="00883E0E">
        <w:rPr>
          <w:sz w:val="24"/>
        </w:rPr>
        <w:t xml:space="preserve"> </w:t>
      </w:r>
      <w:r w:rsidR="00C04FE7" w:rsidRPr="00883E0E">
        <w:rPr>
          <w:sz w:val="24"/>
        </w:rPr>
        <w:t xml:space="preserve">Your timetable will </w:t>
      </w:r>
      <w:r w:rsidR="00F46CA9">
        <w:rPr>
          <w:sz w:val="24"/>
        </w:rPr>
        <w:t xml:space="preserve">also </w:t>
      </w:r>
      <w:r w:rsidR="00C04FE7" w:rsidRPr="00883E0E">
        <w:rPr>
          <w:sz w:val="24"/>
        </w:rPr>
        <w:t>be provided to you at your orientation.</w:t>
      </w:r>
      <w:r w:rsidR="00F46CA9">
        <w:rPr>
          <w:sz w:val="24"/>
        </w:rPr>
        <w:t xml:space="preserve"> </w:t>
      </w:r>
    </w:p>
    <w:p w14:paraId="3C9BC3E4" w14:textId="77777777" w:rsidR="003964B9" w:rsidRPr="006470BE" w:rsidRDefault="003964B9" w:rsidP="00303CB2">
      <w:pPr>
        <w:spacing w:after="0"/>
        <w:rPr>
          <w:sz w:val="24"/>
        </w:rPr>
      </w:pPr>
    </w:p>
    <w:p w14:paraId="3EB6D500" w14:textId="1B9EBCE9" w:rsidR="00B67BF7" w:rsidRPr="006470BE" w:rsidRDefault="504B3177" w:rsidP="00303CB2">
      <w:pPr>
        <w:spacing w:after="0"/>
        <w:rPr>
          <w:sz w:val="24"/>
        </w:rPr>
      </w:pPr>
      <w:r w:rsidRPr="006470BE">
        <w:rPr>
          <w:sz w:val="24"/>
        </w:rPr>
        <w:t xml:space="preserve">The </w:t>
      </w:r>
      <w:r w:rsidR="583D8139" w:rsidRPr="006470BE">
        <w:rPr>
          <w:sz w:val="24"/>
        </w:rPr>
        <w:t>TU Dublin</w:t>
      </w:r>
      <w:r w:rsidRPr="006470BE">
        <w:rPr>
          <w:sz w:val="24"/>
        </w:rPr>
        <w:t xml:space="preserve"> academic calendar</w:t>
      </w:r>
      <w:r w:rsidR="00B67BF7" w:rsidRPr="006470BE">
        <w:rPr>
          <w:sz w:val="24"/>
        </w:rPr>
        <w:t xml:space="preserve"> for 202</w:t>
      </w:r>
      <w:r w:rsidR="005D7CEE">
        <w:rPr>
          <w:sz w:val="24"/>
        </w:rPr>
        <w:t>4</w:t>
      </w:r>
      <w:r w:rsidR="00B67BF7" w:rsidRPr="006470BE">
        <w:rPr>
          <w:sz w:val="24"/>
        </w:rPr>
        <w:t>/202</w:t>
      </w:r>
      <w:r w:rsidR="005D7CEE">
        <w:rPr>
          <w:sz w:val="24"/>
        </w:rPr>
        <w:t>5</w:t>
      </w:r>
      <w:r w:rsidRPr="006470BE">
        <w:rPr>
          <w:sz w:val="24"/>
        </w:rPr>
        <w:t xml:space="preserve"> is available online at</w:t>
      </w:r>
      <w:r w:rsidR="0056357D" w:rsidRPr="006470BE">
        <w:rPr>
          <w:sz w:val="24"/>
        </w:rPr>
        <w:t>:</w:t>
      </w:r>
    </w:p>
    <w:p w14:paraId="07162C4F" w14:textId="77777777" w:rsidR="00B67BF7" w:rsidRPr="006470BE" w:rsidRDefault="00000000" w:rsidP="00303CB2">
      <w:pPr>
        <w:spacing w:after="0"/>
        <w:rPr>
          <w:sz w:val="24"/>
        </w:rPr>
      </w:pPr>
      <w:hyperlink r:id="rId31" w:history="1">
        <w:r w:rsidR="00B67BF7" w:rsidRPr="006470BE">
          <w:rPr>
            <w:rStyle w:val="Hyperlink"/>
            <w:sz w:val="24"/>
          </w:rPr>
          <w:t>https://www.tudublin.ie/explore/university-calendar/</w:t>
        </w:r>
      </w:hyperlink>
      <w:r w:rsidR="00AA5A54" w:rsidRPr="006470BE">
        <w:rPr>
          <w:rStyle w:val="Hyperlink"/>
          <w:color w:val="auto"/>
          <w:sz w:val="24"/>
          <w:u w:val="none"/>
        </w:rPr>
        <w:t>.</w:t>
      </w:r>
    </w:p>
    <w:p w14:paraId="78AE74DD" w14:textId="77777777" w:rsidR="00303CB2" w:rsidRPr="006470BE" w:rsidRDefault="00303CB2" w:rsidP="00303CB2">
      <w:pPr>
        <w:spacing w:after="0"/>
        <w:rPr>
          <w:sz w:val="24"/>
        </w:rPr>
      </w:pPr>
    </w:p>
    <w:p w14:paraId="57C63BE5" w14:textId="77777777" w:rsidR="00827A30" w:rsidRPr="000011BC" w:rsidRDefault="073B4D09" w:rsidP="00303CB2">
      <w:pPr>
        <w:pStyle w:val="Heading1"/>
        <w:spacing w:after="0"/>
      </w:pPr>
      <w:bookmarkStart w:id="767" w:name="_Toc378890232"/>
      <w:bookmarkStart w:id="768" w:name="_Toc2046017067"/>
      <w:bookmarkStart w:id="769" w:name="_Toc2055731396"/>
      <w:bookmarkStart w:id="770" w:name="_Toc927007550"/>
      <w:bookmarkStart w:id="771" w:name="_Toc1276886200"/>
      <w:bookmarkStart w:id="772" w:name="_Toc1786157964"/>
      <w:bookmarkStart w:id="773" w:name="_Toc1133210253"/>
      <w:bookmarkStart w:id="774" w:name="_Toc1037652526"/>
      <w:bookmarkStart w:id="775" w:name="_Toc2141272397"/>
      <w:bookmarkStart w:id="776" w:name="_Toc2146960129"/>
      <w:bookmarkStart w:id="777" w:name="_Toc1818372327"/>
      <w:bookmarkStart w:id="778" w:name="_Toc113486029"/>
      <w:bookmarkStart w:id="779" w:name="_Toc62636516"/>
      <w:bookmarkStart w:id="780" w:name="_Toc1271443963"/>
      <w:bookmarkStart w:id="781" w:name="_Toc267532467"/>
      <w:bookmarkStart w:id="782" w:name="_Toc1158401771"/>
      <w:bookmarkStart w:id="783" w:name="_Toc1259505470"/>
      <w:bookmarkStart w:id="784" w:name="_Toc2049184476"/>
      <w:bookmarkStart w:id="785" w:name="_Toc1444136852"/>
      <w:bookmarkStart w:id="786" w:name="_Toc691443891"/>
      <w:bookmarkStart w:id="787" w:name="_Toc1245303829"/>
      <w:bookmarkStart w:id="788" w:name="_Toc1488608704"/>
      <w:bookmarkStart w:id="789" w:name="_Toc1699942185"/>
      <w:bookmarkStart w:id="790" w:name="_Toc1367725504"/>
      <w:bookmarkStart w:id="791" w:name="_Toc894561774"/>
      <w:bookmarkStart w:id="792" w:name="_Toc506781652"/>
      <w:bookmarkStart w:id="793" w:name="_Toc1537210881"/>
      <w:bookmarkStart w:id="794" w:name="_Toc1692555429"/>
      <w:bookmarkStart w:id="795" w:name="_Toc1095746925"/>
      <w:bookmarkStart w:id="796" w:name="_Toc1463955096"/>
      <w:bookmarkStart w:id="797" w:name="_Toc554074606"/>
      <w:bookmarkStart w:id="798" w:name="_Toc827656640"/>
      <w:bookmarkStart w:id="799" w:name="_Toc511501920"/>
      <w:bookmarkStart w:id="800" w:name="_Toc424627939"/>
      <w:bookmarkStart w:id="801" w:name="_Toc1269507326"/>
      <w:bookmarkStart w:id="802" w:name="_Toc540574622"/>
      <w:bookmarkStart w:id="803" w:name="_Toc1640402541"/>
      <w:bookmarkStart w:id="804" w:name="_Toc293550596"/>
      <w:bookmarkStart w:id="805" w:name="_Toc1532178916"/>
      <w:bookmarkStart w:id="806" w:name="_Toc1876831331"/>
      <w:bookmarkStart w:id="807" w:name="_Toc1561388171"/>
      <w:bookmarkStart w:id="808" w:name="_Toc306960323"/>
      <w:bookmarkStart w:id="809" w:name="_Toc1682446361"/>
      <w:bookmarkStart w:id="810" w:name="_Toc256481899"/>
      <w:bookmarkStart w:id="811" w:name="_Toc317462565"/>
      <w:bookmarkStart w:id="812" w:name="_Toc645517468"/>
      <w:bookmarkStart w:id="813" w:name="_Toc384214141"/>
      <w:bookmarkStart w:id="814" w:name="_Toc397595245"/>
      <w:bookmarkStart w:id="815" w:name="_Toc58463613"/>
      <w:bookmarkStart w:id="816" w:name="_Toc1089065222"/>
      <w:bookmarkStart w:id="817" w:name="_Toc509154458"/>
      <w:bookmarkStart w:id="818" w:name="_Toc1573990428"/>
      <w:bookmarkStart w:id="819" w:name="_Toc1998683907"/>
      <w:bookmarkStart w:id="820" w:name="_Toc294885957"/>
      <w:bookmarkStart w:id="821" w:name="_Toc1023404210"/>
      <w:bookmarkStart w:id="822" w:name="_Toc1841338523"/>
      <w:bookmarkStart w:id="823" w:name="_Toc1686149229"/>
      <w:bookmarkStart w:id="824" w:name="_Toc58914061"/>
      <w:bookmarkStart w:id="825" w:name="_Toc1280050086"/>
      <w:bookmarkStart w:id="826" w:name="_Toc1582446321"/>
      <w:bookmarkStart w:id="827" w:name="_Toc1407493026"/>
      <w:bookmarkStart w:id="828" w:name="_Toc532016096"/>
      <w:bookmarkStart w:id="829" w:name="_Toc30022449"/>
      <w:bookmarkStart w:id="830" w:name="_Toc1149056501"/>
      <w:bookmarkStart w:id="831" w:name="_Toc516385379"/>
      <w:bookmarkStart w:id="832" w:name="_Toc1591164439"/>
      <w:bookmarkStart w:id="833" w:name="_Toc221187598"/>
      <w:bookmarkStart w:id="834" w:name="_Toc1012447848"/>
      <w:bookmarkStart w:id="835" w:name="_Toc223078115"/>
      <w:bookmarkStart w:id="836" w:name="_Toc1624963225"/>
      <w:bookmarkStart w:id="837" w:name="_Toc1548087652"/>
      <w:bookmarkStart w:id="838" w:name="_Toc918583980"/>
      <w:bookmarkStart w:id="839" w:name="_Toc215319828"/>
      <w:bookmarkStart w:id="840" w:name="_Toc881817519"/>
      <w:bookmarkStart w:id="841" w:name="_Toc208059593"/>
      <w:bookmarkStart w:id="842" w:name="_Toc179803703"/>
      <w:bookmarkStart w:id="843" w:name="_Toc1864112098"/>
      <w:bookmarkStart w:id="844" w:name="_Toc1253707898"/>
      <w:bookmarkStart w:id="845" w:name="_Toc376448096"/>
      <w:bookmarkStart w:id="846" w:name="_Toc1067798445"/>
      <w:bookmarkStart w:id="847" w:name="_Toc594241277"/>
      <w:bookmarkStart w:id="848" w:name="_Toc625338522"/>
      <w:bookmarkStart w:id="849" w:name="_Toc1522092399"/>
      <w:bookmarkStart w:id="850" w:name="_Toc342913046"/>
      <w:bookmarkStart w:id="851" w:name="_Toc1115402470"/>
      <w:bookmarkStart w:id="852" w:name="_Toc120277451"/>
      <w:bookmarkStart w:id="853" w:name="_Toc144118947"/>
      <w:bookmarkStart w:id="854" w:name="_Toc145517105"/>
      <w:bookmarkStart w:id="855" w:name="_Hlk141087864"/>
      <w:bookmarkStart w:id="856" w:name="_Toc177136849"/>
      <w:r>
        <w:t xml:space="preserve">Programme Delivery and </w:t>
      </w:r>
      <w:r w:rsidR="30E8B403">
        <w:t>Attendance Requirements</w:t>
      </w:r>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6"/>
    </w:p>
    <w:p w14:paraId="6AF49289" w14:textId="1C204969" w:rsidR="00632399" w:rsidRPr="006470BE" w:rsidRDefault="00632399" w:rsidP="1DA15B1D">
      <w:pPr>
        <w:spacing w:after="0"/>
        <w:rPr>
          <w:b/>
          <w:bCs/>
          <w:sz w:val="24"/>
        </w:rPr>
      </w:pPr>
      <w:r w:rsidRPr="006470BE">
        <w:rPr>
          <w:sz w:val="24"/>
        </w:rPr>
        <w:t xml:space="preserve">Your programme will be delivered on the Grangegorman campus. There is a strong correlation between engagement at classes and marks achieved. If you are unable to engage at </w:t>
      </w:r>
      <w:r w:rsidR="004D7457" w:rsidRPr="006470BE">
        <w:rPr>
          <w:sz w:val="24"/>
        </w:rPr>
        <w:t>class,</w:t>
      </w:r>
      <w:r w:rsidRPr="006470BE">
        <w:rPr>
          <w:sz w:val="24"/>
        </w:rPr>
        <w:t xml:space="preserve"> you should contact your lecturer by email. </w:t>
      </w:r>
      <w:r w:rsidR="00720FC9" w:rsidRPr="006470BE">
        <w:rPr>
          <w:sz w:val="24"/>
        </w:rPr>
        <w:t xml:space="preserve"> </w:t>
      </w:r>
    </w:p>
    <w:bookmarkEnd w:id="855"/>
    <w:p w14:paraId="43A68383" w14:textId="77777777" w:rsidR="005D4C4B" w:rsidRPr="006E52D9" w:rsidRDefault="005D4C4B" w:rsidP="00303CB2">
      <w:pPr>
        <w:spacing w:after="0"/>
        <w:rPr>
          <w:b/>
        </w:rPr>
      </w:pPr>
    </w:p>
    <w:p w14:paraId="6610083D" w14:textId="77777777" w:rsidR="00CE7C29" w:rsidRPr="000011BC" w:rsidRDefault="247B6B31" w:rsidP="00303CB2">
      <w:pPr>
        <w:pStyle w:val="Heading1"/>
        <w:spacing w:after="0"/>
      </w:pPr>
      <w:bookmarkStart w:id="857" w:name="_Toc365562801"/>
      <w:bookmarkStart w:id="858" w:name="_Toc1136235837"/>
      <w:bookmarkStart w:id="859" w:name="_Toc999217843"/>
      <w:bookmarkStart w:id="860" w:name="_Toc474735513"/>
      <w:bookmarkStart w:id="861" w:name="_Toc359097105"/>
      <w:bookmarkStart w:id="862" w:name="_Toc1755804223"/>
      <w:bookmarkStart w:id="863" w:name="_Toc461317596"/>
      <w:bookmarkStart w:id="864" w:name="_Toc1254149036"/>
      <w:bookmarkStart w:id="865" w:name="_Toc1248971659"/>
      <w:bookmarkStart w:id="866" w:name="_Toc503902039"/>
      <w:bookmarkStart w:id="867" w:name="_Toc1886955077"/>
      <w:bookmarkStart w:id="868" w:name="_Toc883084262"/>
      <w:bookmarkStart w:id="869" w:name="_Toc426738128"/>
      <w:bookmarkStart w:id="870" w:name="_Toc1926432463"/>
      <w:bookmarkStart w:id="871" w:name="_Toc952807750"/>
      <w:bookmarkStart w:id="872" w:name="_Toc1020216125"/>
      <w:bookmarkStart w:id="873" w:name="_Toc1168494665"/>
      <w:bookmarkStart w:id="874" w:name="_Toc2041740755"/>
      <w:bookmarkStart w:id="875" w:name="_Toc1579913323"/>
      <w:bookmarkStart w:id="876" w:name="_Toc1733026588"/>
      <w:bookmarkStart w:id="877" w:name="_Toc1586617334"/>
      <w:bookmarkStart w:id="878" w:name="_Toc285030258"/>
      <w:bookmarkStart w:id="879" w:name="_Toc688928132"/>
      <w:bookmarkStart w:id="880" w:name="_Toc2010787682"/>
      <w:bookmarkStart w:id="881" w:name="_Toc1205548977"/>
      <w:bookmarkStart w:id="882" w:name="_Toc195567093"/>
      <w:bookmarkStart w:id="883" w:name="_Toc1127171264"/>
      <w:bookmarkStart w:id="884" w:name="_Toc608753327"/>
      <w:bookmarkStart w:id="885" w:name="_Toc92310439"/>
      <w:bookmarkStart w:id="886" w:name="_Toc2077198612"/>
      <w:bookmarkStart w:id="887" w:name="_Toc25454586"/>
      <w:bookmarkStart w:id="888" w:name="_Toc1523041717"/>
      <w:bookmarkStart w:id="889" w:name="_Toc474554820"/>
      <w:bookmarkStart w:id="890" w:name="_Toc830442303"/>
      <w:bookmarkStart w:id="891" w:name="_Toc510249093"/>
      <w:bookmarkStart w:id="892" w:name="_Toc1446510359"/>
      <w:bookmarkStart w:id="893" w:name="_Toc782493746"/>
      <w:bookmarkStart w:id="894" w:name="_Toc947256130"/>
      <w:bookmarkStart w:id="895" w:name="_Toc1628358266"/>
      <w:bookmarkStart w:id="896" w:name="_Toc1472127295"/>
      <w:bookmarkStart w:id="897" w:name="_Toc912506669"/>
      <w:bookmarkStart w:id="898" w:name="_Toc1887044190"/>
      <w:bookmarkStart w:id="899" w:name="_Toc2109801233"/>
      <w:bookmarkStart w:id="900" w:name="_Toc1956077058"/>
      <w:bookmarkStart w:id="901" w:name="_Toc1695412354"/>
      <w:bookmarkStart w:id="902" w:name="_Toc856693369"/>
      <w:bookmarkStart w:id="903" w:name="_Toc1692675084"/>
      <w:bookmarkStart w:id="904" w:name="_Toc272741953"/>
      <w:bookmarkStart w:id="905" w:name="_Toc1232054727"/>
      <w:bookmarkStart w:id="906" w:name="_Toc409855452"/>
      <w:bookmarkStart w:id="907" w:name="_Toc1005883200"/>
      <w:bookmarkStart w:id="908" w:name="_Toc2095103720"/>
      <w:bookmarkStart w:id="909" w:name="_Toc982435709"/>
      <w:bookmarkStart w:id="910" w:name="_Toc788353773"/>
      <w:bookmarkStart w:id="911" w:name="_Toc1747865791"/>
      <w:bookmarkStart w:id="912" w:name="_Toc1702399574"/>
      <w:bookmarkStart w:id="913" w:name="_Toc424408039"/>
      <w:bookmarkStart w:id="914" w:name="_Toc352992775"/>
      <w:bookmarkStart w:id="915" w:name="_Toc1814068125"/>
      <w:bookmarkStart w:id="916" w:name="_Toc809822973"/>
      <w:bookmarkStart w:id="917" w:name="_Toc1628031465"/>
      <w:bookmarkStart w:id="918" w:name="_Toc670058997"/>
      <w:bookmarkStart w:id="919" w:name="_Toc165902124"/>
      <w:bookmarkStart w:id="920" w:name="_Toc1066323560"/>
      <w:bookmarkStart w:id="921" w:name="_Toc764291682"/>
      <w:bookmarkStart w:id="922" w:name="_Toc1502402027"/>
      <w:bookmarkStart w:id="923" w:name="_Toc447907765"/>
      <w:bookmarkStart w:id="924" w:name="_Toc709124086"/>
      <w:bookmarkStart w:id="925" w:name="_Toc1097451748"/>
      <w:bookmarkStart w:id="926" w:name="_Toc703317120"/>
      <w:bookmarkStart w:id="927" w:name="_Toc1261183670"/>
      <w:bookmarkStart w:id="928" w:name="_Toc267672676"/>
      <w:bookmarkStart w:id="929" w:name="_Toc2015054768"/>
      <w:bookmarkStart w:id="930" w:name="_Toc1198080718"/>
      <w:bookmarkStart w:id="931" w:name="_Toc1216137598"/>
      <w:bookmarkStart w:id="932" w:name="_Toc496616804"/>
      <w:bookmarkStart w:id="933" w:name="_Toc1180367349"/>
      <w:bookmarkStart w:id="934" w:name="_Toc1337484894"/>
      <w:bookmarkStart w:id="935" w:name="_Toc257209253"/>
      <w:bookmarkStart w:id="936" w:name="_Toc485649671"/>
      <w:bookmarkStart w:id="937" w:name="_Toc537282078"/>
      <w:bookmarkStart w:id="938" w:name="_Toc1834811464"/>
      <w:bookmarkStart w:id="939" w:name="_Toc1190129395"/>
      <w:bookmarkStart w:id="940" w:name="_Toc552399396"/>
      <w:bookmarkStart w:id="941" w:name="_Toc1610826650"/>
      <w:bookmarkStart w:id="942" w:name="_Toc120277452"/>
      <w:bookmarkStart w:id="943" w:name="_Toc144118948"/>
      <w:bookmarkStart w:id="944" w:name="_Toc145517106"/>
      <w:bookmarkStart w:id="945" w:name="_Toc177136850"/>
      <w:r>
        <w:lastRenderedPageBreak/>
        <w:t>Accessing Learning Resources</w:t>
      </w:r>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p>
    <w:p w14:paraId="1018E939" w14:textId="77777777" w:rsidR="00CE7C29" w:rsidRPr="006470BE" w:rsidRDefault="247B6B31" w:rsidP="00303CB2">
      <w:pPr>
        <w:spacing w:after="0"/>
        <w:rPr>
          <w:sz w:val="24"/>
        </w:rPr>
      </w:pPr>
      <w:r w:rsidRPr="006470BE">
        <w:rPr>
          <w:sz w:val="24"/>
        </w:rPr>
        <w:t>You will be expected to access and review online resources in advance of classes. You will access all your online materials through your Brightspace account</w:t>
      </w:r>
      <w:r w:rsidR="7EACA880" w:rsidRPr="006470BE">
        <w:rPr>
          <w:sz w:val="24"/>
        </w:rPr>
        <w:t>.</w:t>
      </w:r>
      <w:r w:rsidR="00AE7075" w:rsidRPr="006470BE">
        <w:rPr>
          <w:sz w:val="24"/>
        </w:rPr>
        <w:t xml:space="preserve"> </w:t>
      </w:r>
      <w:r w:rsidR="7EACA880" w:rsidRPr="006470BE">
        <w:rPr>
          <w:sz w:val="24"/>
        </w:rPr>
        <w:t xml:space="preserve"> A</w:t>
      </w:r>
      <w:r w:rsidRPr="006470BE">
        <w:rPr>
          <w:sz w:val="24"/>
        </w:rPr>
        <w:t>dditional resources are available through the</w:t>
      </w:r>
      <w:r w:rsidR="00AE7075" w:rsidRPr="006470BE">
        <w:rPr>
          <w:sz w:val="24"/>
        </w:rPr>
        <w:t xml:space="preserve"> University</w:t>
      </w:r>
      <w:r w:rsidRPr="006470BE">
        <w:rPr>
          <w:sz w:val="24"/>
        </w:rPr>
        <w:t xml:space="preserve"> librar</w:t>
      </w:r>
      <w:r w:rsidR="00AE7075" w:rsidRPr="006470BE">
        <w:rPr>
          <w:sz w:val="24"/>
        </w:rPr>
        <w:t xml:space="preserve">ies.  Please access libraries at: </w:t>
      </w:r>
      <w:hyperlink r:id="rId32">
        <w:r w:rsidR="56000DD8" w:rsidRPr="006470BE">
          <w:rPr>
            <w:rStyle w:val="Hyperlink"/>
            <w:sz w:val="24"/>
          </w:rPr>
          <w:t>https://www.tudublin.ie/library/</w:t>
        </w:r>
      </w:hyperlink>
      <w:r w:rsidR="00303CB2" w:rsidRPr="006470BE">
        <w:rPr>
          <w:sz w:val="24"/>
        </w:rPr>
        <w:t>.</w:t>
      </w:r>
    </w:p>
    <w:p w14:paraId="26B7FA1D" w14:textId="77777777" w:rsidR="00303CB2" w:rsidRPr="006470BE" w:rsidRDefault="00303CB2" w:rsidP="00303CB2">
      <w:pPr>
        <w:spacing w:after="0"/>
        <w:rPr>
          <w:sz w:val="24"/>
        </w:rPr>
      </w:pPr>
    </w:p>
    <w:p w14:paraId="7B02EC2B" w14:textId="77777777" w:rsidR="00CE7C29" w:rsidRPr="00194088" w:rsidRDefault="00CE7C29" w:rsidP="00303CB2">
      <w:pPr>
        <w:pStyle w:val="Heading1"/>
        <w:spacing w:after="0"/>
      </w:pPr>
      <w:bookmarkStart w:id="946" w:name="_Toc979180352"/>
      <w:bookmarkStart w:id="947" w:name="_Toc354070138"/>
      <w:bookmarkStart w:id="948" w:name="_Toc234239858"/>
      <w:bookmarkStart w:id="949" w:name="_Toc2080786630"/>
      <w:bookmarkStart w:id="950" w:name="_Toc867888552"/>
      <w:bookmarkStart w:id="951" w:name="_Toc297764084"/>
      <w:bookmarkStart w:id="952" w:name="_Toc433246307"/>
      <w:bookmarkStart w:id="953" w:name="_Toc1295699572"/>
      <w:bookmarkStart w:id="954" w:name="_Toc540612674"/>
      <w:bookmarkStart w:id="955" w:name="_Toc2034545540"/>
      <w:bookmarkStart w:id="956" w:name="_Toc678015922"/>
      <w:bookmarkStart w:id="957" w:name="_Toc15758705"/>
      <w:bookmarkStart w:id="958" w:name="_Toc52028803"/>
      <w:bookmarkStart w:id="959" w:name="_Toc1513814882"/>
      <w:bookmarkStart w:id="960" w:name="_Toc1847226042"/>
      <w:bookmarkStart w:id="961" w:name="_Toc1917836945"/>
      <w:bookmarkStart w:id="962" w:name="_Toc1679488425"/>
      <w:bookmarkStart w:id="963" w:name="_Toc1426610013"/>
      <w:bookmarkStart w:id="964" w:name="_Toc1862653791"/>
      <w:bookmarkStart w:id="965" w:name="_Toc901164019"/>
      <w:bookmarkStart w:id="966" w:name="_Toc1529370588"/>
      <w:bookmarkStart w:id="967" w:name="_Toc874513544"/>
      <w:bookmarkStart w:id="968" w:name="_Toc1393324108"/>
      <w:bookmarkStart w:id="969" w:name="_Toc225659769"/>
      <w:bookmarkStart w:id="970" w:name="_Toc1352505200"/>
      <w:bookmarkStart w:id="971" w:name="_Toc1211146355"/>
      <w:bookmarkStart w:id="972" w:name="_Toc374851976"/>
      <w:bookmarkStart w:id="973" w:name="_Toc1138197415"/>
      <w:bookmarkStart w:id="974" w:name="_Toc339859260"/>
      <w:bookmarkStart w:id="975" w:name="_Toc1992209714"/>
      <w:bookmarkStart w:id="976" w:name="_Toc1142573879"/>
      <w:bookmarkStart w:id="977" w:name="_Toc1023888536"/>
      <w:bookmarkStart w:id="978" w:name="_Toc982223102"/>
      <w:bookmarkStart w:id="979" w:name="_Toc1001725534"/>
      <w:bookmarkStart w:id="980" w:name="_Toc1621956869"/>
      <w:bookmarkStart w:id="981" w:name="_Toc443532921"/>
      <w:bookmarkStart w:id="982" w:name="_Toc923802233"/>
      <w:bookmarkStart w:id="983" w:name="_Toc795902159"/>
      <w:bookmarkStart w:id="984" w:name="_Toc1771284918"/>
      <w:bookmarkStart w:id="985" w:name="_Toc1008819820"/>
      <w:bookmarkStart w:id="986" w:name="_Toc695559797"/>
      <w:bookmarkStart w:id="987" w:name="_Toc831602792"/>
      <w:bookmarkStart w:id="988" w:name="_Toc524067732"/>
      <w:bookmarkStart w:id="989" w:name="_Toc996944060"/>
      <w:bookmarkStart w:id="990" w:name="_Toc517130904"/>
      <w:bookmarkStart w:id="991" w:name="_Toc2079450684"/>
      <w:bookmarkStart w:id="992" w:name="_Toc1951351182"/>
      <w:bookmarkStart w:id="993" w:name="_Toc561977441"/>
      <w:bookmarkStart w:id="994" w:name="_Toc624508400"/>
      <w:bookmarkStart w:id="995" w:name="_Toc89311021"/>
      <w:bookmarkStart w:id="996" w:name="_Toc325170631"/>
      <w:bookmarkStart w:id="997" w:name="_Toc1525858051"/>
      <w:bookmarkStart w:id="998" w:name="_Toc1980489887"/>
      <w:bookmarkStart w:id="999" w:name="_Toc480721348"/>
      <w:bookmarkStart w:id="1000" w:name="_Toc1803738432"/>
      <w:bookmarkStart w:id="1001" w:name="_Toc1755511939"/>
      <w:bookmarkStart w:id="1002" w:name="_Toc1811585261"/>
      <w:bookmarkStart w:id="1003" w:name="_Toc467785677"/>
      <w:bookmarkStart w:id="1004" w:name="_Toc693299996"/>
      <w:bookmarkStart w:id="1005" w:name="_Toc297203975"/>
      <w:bookmarkStart w:id="1006" w:name="_Toc2014059369"/>
      <w:bookmarkStart w:id="1007" w:name="_Toc1557315039"/>
      <w:bookmarkStart w:id="1008" w:name="_Toc428356412"/>
      <w:bookmarkStart w:id="1009" w:name="_Toc516833315"/>
      <w:bookmarkStart w:id="1010" w:name="_Toc687086243"/>
      <w:bookmarkStart w:id="1011" w:name="_Toc324453873"/>
      <w:bookmarkStart w:id="1012" w:name="_Toc1583956196"/>
      <w:bookmarkStart w:id="1013" w:name="_Toc124900309"/>
      <w:bookmarkStart w:id="1014" w:name="_Toc1102549148"/>
      <w:bookmarkStart w:id="1015" w:name="_Toc1752387471"/>
      <w:bookmarkStart w:id="1016" w:name="_Toc1997444037"/>
      <w:bookmarkStart w:id="1017" w:name="_Toc469650776"/>
      <w:bookmarkStart w:id="1018" w:name="_Toc1721628637"/>
      <w:bookmarkStart w:id="1019" w:name="_Toc2143113922"/>
      <w:bookmarkStart w:id="1020" w:name="_Toc1946597822"/>
      <w:bookmarkStart w:id="1021" w:name="_Toc1295779807"/>
      <w:bookmarkStart w:id="1022" w:name="_Toc2127644063"/>
      <w:bookmarkStart w:id="1023" w:name="_Toc1865374220"/>
      <w:bookmarkStart w:id="1024" w:name="_Toc1706765891"/>
      <w:bookmarkStart w:id="1025" w:name="_Toc336791090"/>
      <w:bookmarkStart w:id="1026" w:name="_Toc983773433"/>
      <w:bookmarkStart w:id="1027" w:name="_Toc671768703"/>
      <w:bookmarkStart w:id="1028" w:name="_Toc760323088"/>
      <w:bookmarkStart w:id="1029" w:name="_Toc1773152111"/>
      <w:bookmarkStart w:id="1030" w:name="_Toc666469356"/>
      <w:bookmarkStart w:id="1031" w:name="_Toc120277453"/>
      <w:bookmarkStart w:id="1032" w:name="_Toc144118949"/>
      <w:bookmarkStart w:id="1033" w:name="_Toc145517107"/>
      <w:bookmarkStart w:id="1034" w:name="_Hlk136614276"/>
      <w:bookmarkStart w:id="1035" w:name="_Toc177136851"/>
      <w:r w:rsidRPr="00194088">
        <w:t>Technology Requirements</w:t>
      </w:r>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5"/>
    </w:p>
    <w:p w14:paraId="3A2B3252" w14:textId="3EF541BD" w:rsidR="00800C73" w:rsidRPr="006470BE" w:rsidRDefault="00A11FFA" w:rsidP="00303CB2">
      <w:pPr>
        <w:spacing w:after="0"/>
        <w:rPr>
          <w:sz w:val="24"/>
          <w:szCs w:val="24"/>
        </w:rPr>
      </w:pPr>
      <w:r w:rsidRPr="006470BE">
        <w:rPr>
          <w:sz w:val="24"/>
          <w:szCs w:val="24"/>
        </w:rPr>
        <w:t>The University’s</w:t>
      </w:r>
      <w:r w:rsidR="00800C73" w:rsidRPr="006470BE">
        <w:rPr>
          <w:sz w:val="24"/>
          <w:szCs w:val="24"/>
        </w:rPr>
        <w:t xml:space="preserve"> Virtual Learning Environment</w:t>
      </w:r>
      <w:r w:rsidR="00720FC9" w:rsidRPr="006470BE">
        <w:rPr>
          <w:sz w:val="24"/>
          <w:szCs w:val="24"/>
        </w:rPr>
        <w:t xml:space="preserve"> is </w:t>
      </w:r>
      <w:r w:rsidR="00800C73" w:rsidRPr="006470BE">
        <w:rPr>
          <w:sz w:val="24"/>
          <w:szCs w:val="24"/>
        </w:rPr>
        <w:t>Brightspace (</w:t>
      </w:r>
      <w:hyperlink r:id="rId33" w:history="1">
        <w:r w:rsidR="00CD1EF9" w:rsidRPr="0029412D">
          <w:rPr>
            <w:rStyle w:val="Hyperlink"/>
            <w:sz w:val="24"/>
          </w:rPr>
          <w:t>https://www.tudublin.ie/for-students/</w:t>
        </w:r>
      </w:hyperlink>
      <w:r w:rsidR="00800C73" w:rsidRPr="006470BE">
        <w:rPr>
          <w:sz w:val="24"/>
          <w:szCs w:val="24"/>
        </w:rPr>
        <w:t xml:space="preserve">), and </w:t>
      </w:r>
      <w:r w:rsidR="00720FC9" w:rsidRPr="006470BE">
        <w:rPr>
          <w:sz w:val="24"/>
          <w:szCs w:val="24"/>
        </w:rPr>
        <w:t xml:space="preserve">the University’s </w:t>
      </w:r>
      <w:r w:rsidR="00800C73" w:rsidRPr="006470BE">
        <w:rPr>
          <w:sz w:val="24"/>
          <w:szCs w:val="24"/>
        </w:rPr>
        <w:t>virtual classroom</w:t>
      </w:r>
      <w:r w:rsidR="00720FC9" w:rsidRPr="006470BE">
        <w:rPr>
          <w:sz w:val="24"/>
          <w:szCs w:val="24"/>
        </w:rPr>
        <w:t xml:space="preserve"> is </w:t>
      </w:r>
      <w:r w:rsidR="00800C73" w:rsidRPr="006470BE">
        <w:rPr>
          <w:sz w:val="24"/>
          <w:szCs w:val="24"/>
        </w:rPr>
        <w:t>Bongo</w:t>
      </w:r>
      <w:r w:rsidR="007F154E" w:rsidRPr="006470BE">
        <w:rPr>
          <w:sz w:val="24"/>
          <w:szCs w:val="24"/>
        </w:rPr>
        <w:t>.  Y</w:t>
      </w:r>
      <w:r w:rsidR="00800C73" w:rsidRPr="006470BE">
        <w:rPr>
          <w:sz w:val="24"/>
          <w:szCs w:val="24"/>
        </w:rPr>
        <w:t>ou will require a computer with a broadband internet connection. The minimum requirements are as follows:</w:t>
      </w:r>
    </w:p>
    <w:p w14:paraId="263641A4" w14:textId="77777777" w:rsidR="006E52D9" w:rsidRPr="006470BE" w:rsidRDefault="006E52D9" w:rsidP="00303CB2">
      <w:pPr>
        <w:spacing w:after="0"/>
        <w:rPr>
          <w:sz w:val="24"/>
          <w:szCs w:val="24"/>
        </w:rPr>
      </w:pPr>
    </w:p>
    <w:p w14:paraId="0A80FFDB" w14:textId="77777777" w:rsidR="00800C73" w:rsidRPr="006470BE" w:rsidRDefault="00800C73" w:rsidP="008A7AA4">
      <w:pPr>
        <w:pStyle w:val="ListParagraph"/>
        <w:numPr>
          <w:ilvl w:val="0"/>
          <w:numId w:val="36"/>
        </w:numPr>
        <w:spacing w:after="0"/>
        <w:ind w:left="426" w:hanging="284"/>
        <w:rPr>
          <w:sz w:val="24"/>
          <w:szCs w:val="24"/>
        </w:rPr>
      </w:pPr>
      <w:r w:rsidRPr="006470BE">
        <w:rPr>
          <w:sz w:val="24"/>
          <w:szCs w:val="24"/>
        </w:rPr>
        <w:t>Processor: 2 GHz</w:t>
      </w:r>
    </w:p>
    <w:p w14:paraId="11E42EC8" w14:textId="77777777" w:rsidR="00800C73" w:rsidRPr="006470BE" w:rsidRDefault="00800C73" w:rsidP="008A7AA4">
      <w:pPr>
        <w:pStyle w:val="ListParagraph"/>
        <w:numPr>
          <w:ilvl w:val="0"/>
          <w:numId w:val="36"/>
        </w:numPr>
        <w:spacing w:after="0"/>
        <w:ind w:left="426" w:hanging="284"/>
        <w:rPr>
          <w:sz w:val="24"/>
          <w:szCs w:val="24"/>
        </w:rPr>
      </w:pPr>
      <w:r w:rsidRPr="006470BE">
        <w:rPr>
          <w:sz w:val="24"/>
          <w:szCs w:val="24"/>
        </w:rPr>
        <w:t>RAM: 4 GB</w:t>
      </w:r>
    </w:p>
    <w:p w14:paraId="79E3674D" w14:textId="77777777" w:rsidR="00800C73" w:rsidRPr="006470BE" w:rsidRDefault="00800C73" w:rsidP="008A7AA4">
      <w:pPr>
        <w:pStyle w:val="ListParagraph"/>
        <w:numPr>
          <w:ilvl w:val="0"/>
          <w:numId w:val="36"/>
        </w:numPr>
        <w:spacing w:after="0"/>
        <w:ind w:left="426" w:hanging="284"/>
        <w:rPr>
          <w:sz w:val="24"/>
          <w:szCs w:val="24"/>
        </w:rPr>
      </w:pPr>
      <w:r w:rsidRPr="006470BE">
        <w:rPr>
          <w:sz w:val="24"/>
          <w:szCs w:val="24"/>
        </w:rPr>
        <w:t>Monitor minimum resolution (1024 x 768)</w:t>
      </w:r>
    </w:p>
    <w:p w14:paraId="23FEDB1A" w14:textId="77777777" w:rsidR="00800C73" w:rsidRPr="006470BE" w:rsidRDefault="00800C73" w:rsidP="008A7AA4">
      <w:pPr>
        <w:pStyle w:val="ListParagraph"/>
        <w:numPr>
          <w:ilvl w:val="0"/>
          <w:numId w:val="36"/>
        </w:numPr>
        <w:spacing w:after="0"/>
        <w:ind w:left="426" w:hanging="284"/>
        <w:rPr>
          <w:sz w:val="24"/>
          <w:szCs w:val="24"/>
        </w:rPr>
      </w:pPr>
      <w:r w:rsidRPr="006470BE">
        <w:rPr>
          <w:sz w:val="24"/>
          <w:szCs w:val="24"/>
        </w:rPr>
        <w:t>Video Card</w:t>
      </w:r>
    </w:p>
    <w:p w14:paraId="03283E1B" w14:textId="77777777" w:rsidR="00800C73" w:rsidRPr="006470BE" w:rsidRDefault="00800C73" w:rsidP="008A7AA4">
      <w:pPr>
        <w:pStyle w:val="ListParagraph"/>
        <w:numPr>
          <w:ilvl w:val="0"/>
          <w:numId w:val="36"/>
        </w:numPr>
        <w:spacing w:after="0"/>
        <w:ind w:left="426" w:hanging="284"/>
        <w:rPr>
          <w:sz w:val="24"/>
          <w:szCs w:val="24"/>
        </w:rPr>
      </w:pPr>
      <w:r w:rsidRPr="006470BE">
        <w:rPr>
          <w:sz w:val="24"/>
          <w:szCs w:val="24"/>
        </w:rPr>
        <w:t>Keyboard, Mouse, Headphones</w:t>
      </w:r>
    </w:p>
    <w:p w14:paraId="39E33420" w14:textId="77777777" w:rsidR="00800C73" w:rsidRPr="006470BE" w:rsidRDefault="00800C73" w:rsidP="008A7AA4">
      <w:pPr>
        <w:pStyle w:val="ListParagraph"/>
        <w:numPr>
          <w:ilvl w:val="0"/>
          <w:numId w:val="36"/>
        </w:numPr>
        <w:spacing w:after="0"/>
        <w:ind w:left="426" w:hanging="284"/>
        <w:rPr>
          <w:b/>
          <w:sz w:val="24"/>
          <w:szCs w:val="24"/>
        </w:rPr>
      </w:pPr>
      <w:r w:rsidRPr="006470BE">
        <w:rPr>
          <w:sz w:val="24"/>
          <w:szCs w:val="24"/>
        </w:rPr>
        <w:t>Chrome Browser (or other Internet Browser –</w:t>
      </w:r>
      <w:r w:rsidR="00145994" w:rsidRPr="006470BE">
        <w:rPr>
          <w:sz w:val="24"/>
          <w:szCs w:val="24"/>
        </w:rPr>
        <w:t xml:space="preserve"> </w:t>
      </w:r>
      <w:r w:rsidRPr="006470BE">
        <w:rPr>
          <w:sz w:val="24"/>
          <w:szCs w:val="24"/>
        </w:rPr>
        <w:t>for recommendations, see</w:t>
      </w:r>
      <w:r w:rsidR="0056357D" w:rsidRPr="006470BE">
        <w:rPr>
          <w:sz w:val="24"/>
          <w:szCs w:val="24"/>
        </w:rPr>
        <w:t>:</w:t>
      </w:r>
      <w:r w:rsidRPr="006470BE">
        <w:rPr>
          <w:sz w:val="24"/>
          <w:szCs w:val="24"/>
        </w:rPr>
        <w:t xml:space="preserve"> </w:t>
      </w:r>
      <w:hyperlink r:id="rId34" w:history="1">
        <w:r w:rsidR="008A7AA4" w:rsidRPr="006470BE">
          <w:rPr>
            <w:rStyle w:val="Hyperlink"/>
            <w:sz w:val="24"/>
            <w:szCs w:val="24"/>
          </w:rPr>
          <w:t>https://documentation.brightspace.com/EN/brightspace/requirements/all/browser_support.htm</w:t>
        </w:r>
      </w:hyperlink>
      <w:r w:rsidRPr="00CD1EF9">
        <w:rPr>
          <w:sz w:val="24"/>
          <w:szCs w:val="24"/>
        </w:rPr>
        <w:t>)</w:t>
      </w:r>
      <w:r w:rsidR="005D4C4B" w:rsidRPr="006470BE">
        <w:rPr>
          <w:b/>
          <w:sz w:val="24"/>
          <w:szCs w:val="24"/>
        </w:rPr>
        <w:t>.</w:t>
      </w:r>
    </w:p>
    <w:p w14:paraId="5C5390CF" w14:textId="7DD6356F" w:rsidR="00800C73" w:rsidRPr="006470BE" w:rsidRDefault="5B25C6AE" w:rsidP="008A7AA4">
      <w:pPr>
        <w:pStyle w:val="ListParagraph"/>
        <w:numPr>
          <w:ilvl w:val="0"/>
          <w:numId w:val="36"/>
        </w:numPr>
        <w:spacing w:after="0"/>
        <w:ind w:left="426" w:hanging="284"/>
        <w:rPr>
          <w:sz w:val="24"/>
          <w:szCs w:val="24"/>
        </w:rPr>
      </w:pPr>
      <w:r w:rsidRPr="006470BE">
        <w:rPr>
          <w:sz w:val="24"/>
          <w:szCs w:val="24"/>
        </w:rPr>
        <w:t>Broadband Internet connection: 1.5MB/s (You can check your connection speed at</w:t>
      </w:r>
      <w:r w:rsidR="00CD1EF9">
        <w:rPr>
          <w:sz w:val="24"/>
          <w:szCs w:val="24"/>
        </w:rPr>
        <w:t>:</w:t>
      </w:r>
      <w:r w:rsidRPr="006470BE">
        <w:rPr>
          <w:sz w:val="24"/>
          <w:szCs w:val="24"/>
        </w:rPr>
        <w:t xml:space="preserve"> </w:t>
      </w:r>
      <w:hyperlink r:id="rId35" w:history="1">
        <w:r w:rsidR="0056357D" w:rsidRPr="006470BE">
          <w:rPr>
            <w:rStyle w:val="Hyperlink"/>
            <w:sz w:val="24"/>
            <w:szCs w:val="24"/>
          </w:rPr>
          <w:t>https://bit.ly/2KzkzPG</w:t>
        </w:r>
      </w:hyperlink>
      <w:r w:rsidRPr="006470BE">
        <w:rPr>
          <w:sz w:val="24"/>
          <w:szCs w:val="24"/>
        </w:rPr>
        <w:t>)</w:t>
      </w:r>
      <w:r w:rsidR="00AA5A54" w:rsidRPr="006470BE">
        <w:rPr>
          <w:sz w:val="24"/>
          <w:szCs w:val="24"/>
        </w:rPr>
        <w:t>.</w:t>
      </w:r>
    </w:p>
    <w:p w14:paraId="0CE7363C" w14:textId="77777777" w:rsidR="00303CB2" w:rsidRPr="006470BE" w:rsidRDefault="00303CB2" w:rsidP="00303CB2">
      <w:pPr>
        <w:spacing w:after="0"/>
        <w:rPr>
          <w:sz w:val="24"/>
          <w:szCs w:val="24"/>
        </w:rPr>
      </w:pPr>
    </w:p>
    <w:p w14:paraId="1D1857E4" w14:textId="77777777" w:rsidR="00800C73" w:rsidRPr="006470BE" w:rsidRDefault="00800C73" w:rsidP="00303CB2">
      <w:pPr>
        <w:spacing w:after="0"/>
        <w:rPr>
          <w:sz w:val="24"/>
          <w:szCs w:val="24"/>
        </w:rPr>
      </w:pPr>
      <w:r w:rsidRPr="006470BE">
        <w:rPr>
          <w:sz w:val="24"/>
          <w:szCs w:val="24"/>
        </w:rPr>
        <w:t xml:space="preserve">Once you register with TU Dublin, you will have free access to email, Office 365 tools, Brightspace, Bongo and Microsoft Teams (which will be used for some interactions with staff and students). </w:t>
      </w:r>
    </w:p>
    <w:p w14:paraId="49F0933B" w14:textId="77777777" w:rsidR="00303CB2" w:rsidRPr="006470BE" w:rsidRDefault="00303CB2" w:rsidP="00303CB2">
      <w:pPr>
        <w:spacing w:after="0"/>
        <w:rPr>
          <w:sz w:val="24"/>
          <w:szCs w:val="24"/>
        </w:rPr>
      </w:pPr>
    </w:p>
    <w:p w14:paraId="2D4D0A43" w14:textId="77777777" w:rsidR="00CE7C29" w:rsidRDefault="5B25C6AE" w:rsidP="00303CB2">
      <w:pPr>
        <w:spacing w:after="0"/>
      </w:pPr>
      <w:r w:rsidRPr="00194088">
        <w:rPr>
          <w:sz w:val="24"/>
          <w:szCs w:val="24"/>
        </w:rPr>
        <w:t xml:space="preserve">Once you register, you </w:t>
      </w:r>
      <w:r w:rsidR="00EA4604" w:rsidRPr="00194088">
        <w:rPr>
          <w:sz w:val="24"/>
          <w:szCs w:val="24"/>
        </w:rPr>
        <w:t>may</w:t>
      </w:r>
      <w:r w:rsidRPr="00194088">
        <w:rPr>
          <w:sz w:val="24"/>
          <w:szCs w:val="24"/>
        </w:rPr>
        <w:t xml:space="preserve"> also be able to purchase computer</w:t>
      </w:r>
      <w:r w:rsidRPr="00194088">
        <w:t xml:space="preserve"> </w:t>
      </w:r>
      <w:r w:rsidRPr="00194088">
        <w:rPr>
          <w:sz w:val="24"/>
          <w:szCs w:val="24"/>
        </w:rPr>
        <w:t xml:space="preserve">hardware and software at discounted rates through the HEANet </w:t>
      </w:r>
      <w:r w:rsidR="0056357D" w:rsidRPr="00194088">
        <w:rPr>
          <w:sz w:val="24"/>
          <w:szCs w:val="24"/>
        </w:rPr>
        <w:t>Store:</w:t>
      </w:r>
      <w:r w:rsidR="0056357D" w:rsidRPr="00194088">
        <w:t xml:space="preserve"> </w:t>
      </w:r>
      <w:r w:rsidRPr="00194088">
        <w:t xml:space="preserve"> </w:t>
      </w:r>
      <w:hyperlink r:id="rId36" w:history="1">
        <w:r w:rsidRPr="00CD1EF9">
          <w:rPr>
            <w:rStyle w:val="Hyperlink"/>
            <w:sz w:val="24"/>
          </w:rPr>
          <w:t>https://store.heanet.ie/</w:t>
        </w:r>
      </w:hyperlink>
      <w:r w:rsidRPr="00194088">
        <w:t>.</w:t>
      </w:r>
      <w:r>
        <w:t xml:space="preserve"> </w:t>
      </w:r>
      <w:r w:rsidR="00EA4604">
        <w:t xml:space="preserve">  </w:t>
      </w:r>
    </w:p>
    <w:bookmarkEnd w:id="1034"/>
    <w:p w14:paraId="5498CF33" w14:textId="77777777" w:rsidR="00AE7075" w:rsidRPr="000011BC" w:rsidRDefault="00AE7075" w:rsidP="00303CB2">
      <w:pPr>
        <w:spacing w:after="0"/>
      </w:pPr>
    </w:p>
    <w:p w14:paraId="0551B797" w14:textId="1C97319D" w:rsidR="005B516A" w:rsidRPr="000011BC" w:rsidRDefault="1B19636A" w:rsidP="00303CB2">
      <w:pPr>
        <w:pStyle w:val="Heading1"/>
        <w:spacing w:after="0"/>
      </w:pPr>
      <w:bookmarkStart w:id="1036" w:name="_Toc12886187"/>
      <w:bookmarkStart w:id="1037" w:name="_Toc546821126"/>
      <w:bookmarkStart w:id="1038" w:name="_Toc508618880"/>
      <w:bookmarkStart w:id="1039" w:name="_Toc1567091991"/>
      <w:bookmarkStart w:id="1040" w:name="_Toc1195171359"/>
      <w:bookmarkStart w:id="1041" w:name="_Toc286937036"/>
      <w:bookmarkStart w:id="1042" w:name="_Toc1116027710"/>
      <w:bookmarkStart w:id="1043" w:name="_Toc1084775622"/>
      <w:bookmarkStart w:id="1044" w:name="_Toc1984547088"/>
      <w:bookmarkStart w:id="1045" w:name="_Toc779979542"/>
      <w:bookmarkStart w:id="1046" w:name="_Toc251232594"/>
      <w:bookmarkStart w:id="1047" w:name="_Toc294865352"/>
      <w:bookmarkStart w:id="1048" w:name="_Toc1471242412"/>
      <w:bookmarkStart w:id="1049" w:name="_Toc1524221431"/>
      <w:bookmarkStart w:id="1050" w:name="_Toc1139017548"/>
      <w:bookmarkStart w:id="1051" w:name="_Toc421758638"/>
      <w:bookmarkStart w:id="1052" w:name="_Toc634091262"/>
      <w:bookmarkStart w:id="1053" w:name="_Toc841483147"/>
      <w:bookmarkStart w:id="1054" w:name="_Toc1566622589"/>
      <w:bookmarkStart w:id="1055" w:name="_Toc438564898"/>
      <w:bookmarkStart w:id="1056" w:name="_Toc2091108861"/>
      <w:bookmarkStart w:id="1057" w:name="_Toc1365520219"/>
      <w:bookmarkStart w:id="1058" w:name="_Toc1471326175"/>
      <w:bookmarkStart w:id="1059" w:name="_Toc1984445290"/>
      <w:bookmarkStart w:id="1060" w:name="_Toc219842829"/>
      <w:bookmarkStart w:id="1061" w:name="_Toc1944036213"/>
      <w:bookmarkStart w:id="1062" w:name="_Toc1214890158"/>
      <w:bookmarkStart w:id="1063" w:name="_Toc2072473506"/>
      <w:bookmarkStart w:id="1064" w:name="_Toc946493273"/>
      <w:bookmarkStart w:id="1065" w:name="_Toc1430153446"/>
      <w:bookmarkStart w:id="1066" w:name="_Toc548223821"/>
      <w:bookmarkStart w:id="1067" w:name="_Toc2017059384"/>
      <w:bookmarkStart w:id="1068" w:name="_Toc708028388"/>
      <w:bookmarkStart w:id="1069" w:name="_Toc744197205"/>
      <w:bookmarkStart w:id="1070" w:name="_Toc2110202722"/>
      <w:bookmarkStart w:id="1071" w:name="_Toc1098252664"/>
      <w:bookmarkStart w:id="1072" w:name="_Toc1303382553"/>
      <w:bookmarkStart w:id="1073" w:name="_Toc360712573"/>
      <w:bookmarkStart w:id="1074" w:name="_Toc167708519"/>
      <w:bookmarkStart w:id="1075" w:name="_Toc1148201796"/>
      <w:bookmarkStart w:id="1076" w:name="_Toc314355401"/>
      <w:bookmarkStart w:id="1077" w:name="_Toc606780889"/>
      <w:bookmarkStart w:id="1078" w:name="_Toc1581822958"/>
      <w:bookmarkStart w:id="1079" w:name="_Toc673376925"/>
      <w:bookmarkStart w:id="1080" w:name="_Toc1845130462"/>
      <w:bookmarkStart w:id="1081" w:name="_Toc675849645"/>
      <w:bookmarkStart w:id="1082" w:name="_Toc1894593263"/>
      <w:bookmarkStart w:id="1083" w:name="_Toc1181518083"/>
      <w:bookmarkStart w:id="1084" w:name="_Toc118311971"/>
      <w:bookmarkStart w:id="1085" w:name="_Toc77645911"/>
      <w:bookmarkStart w:id="1086" w:name="_Toc499522785"/>
      <w:bookmarkStart w:id="1087" w:name="_Toc910058512"/>
      <w:bookmarkStart w:id="1088" w:name="_Toc1369631601"/>
      <w:bookmarkStart w:id="1089" w:name="_Toc177675934"/>
      <w:bookmarkStart w:id="1090" w:name="_Toc468964363"/>
      <w:bookmarkStart w:id="1091" w:name="_Toc1280105302"/>
      <w:bookmarkStart w:id="1092" w:name="_Toc2010956775"/>
      <w:bookmarkStart w:id="1093" w:name="_Toc479521976"/>
      <w:bookmarkStart w:id="1094" w:name="_Toc805964013"/>
      <w:bookmarkStart w:id="1095" w:name="_Toc145154730"/>
      <w:bookmarkStart w:id="1096" w:name="_Toc1869493844"/>
      <w:bookmarkStart w:id="1097" w:name="_Toc137926864"/>
      <w:bookmarkStart w:id="1098" w:name="_Toc1874999717"/>
      <w:bookmarkStart w:id="1099" w:name="_Toc1739951107"/>
      <w:bookmarkStart w:id="1100" w:name="_Toc1981044904"/>
      <w:bookmarkStart w:id="1101" w:name="_Toc573043737"/>
      <w:bookmarkStart w:id="1102" w:name="_Toc1172917496"/>
      <w:bookmarkStart w:id="1103" w:name="_Toc737492811"/>
      <w:bookmarkStart w:id="1104" w:name="_Toc1562360529"/>
      <w:bookmarkStart w:id="1105" w:name="_Toc836666647"/>
      <w:bookmarkStart w:id="1106" w:name="_Toc663913932"/>
      <w:bookmarkStart w:id="1107" w:name="_Toc491285637"/>
      <w:bookmarkStart w:id="1108" w:name="_Toc1838248375"/>
      <w:bookmarkStart w:id="1109" w:name="_Toc1948359149"/>
      <w:bookmarkStart w:id="1110" w:name="_Toc1651261928"/>
      <w:bookmarkStart w:id="1111" w:name="_Toc87414718"/>
      <w:bookmarkStart w:id="1112" w:name="_Toc1027479594"/>
      <w:bookmarkStart w:id="1113" w:name="_Toc1846607941"/>
      <w:bookmarkStart w:id="1114" w:name="_Toc587563865"/>
      <w:bookmarkStart w:id="1115" w:name="_Toc1353554369"/>
      <w:bookmarkStart w:id="1116" w:name="_Toc649246991"/>
      <w:bookmarkStart w:id="1117" w:name="_Toc1145007145"/>
      <w:bookmarkStart w:id="1118" w:name="_Toc250250727"/>
      <w:bookmarkStart w:id="1119" w:name="_Toc708765001"/>
      <w:bookmarkStart w:id="1120" w:name="_Toc1417792807"/>
      <w:bookmarkStart w:id="1121" w:name="_Toc120277454"/>
      <w:bookmarkStart w:id="1122" w:name="_Toc144118950"/>
      <w:bookmarkStart w:id="1123" w:name="_Toc145517108"/>
      <w:bookmarkStart w:id="1124" w:name="_Toc177136852"/>
      <w:r>
        <w:t>Modules</w:t>
      </w:r>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r w:rsidR="009D16CC">
        <w:t xml:space="preserve"> and Timetable</w:t>
      </w:r>
      <w:bookmarkEnd w:id="1124"/>
    </w:p>
    <w:p w14:paraId="2AFCCA16" w14:textId="77777777" w:rsidR="00303CB2" w:rsidRPr="006470BE" w:rsidRDefault="26540B58" w:rsidP="00303CB2">
      <w:pPr>
        <w:spacing w:after="0"/>
        <w:rPr>
          <w:sz w:val="24"/>
        </w:rPr>
      </w:pPr>
      <w:r w:rsidRPr="006470BE">
        <w:rPr>
          <w:sz w:val="24"/>
        </w:rPr>
        <w:t xml:space="preserve">Each </w:t>
      </w:r>
      <w:r w:rsidR="002378E6" w:rsidRPr="006470BE">
        <w:rPr>
          <w:sz w:val="24"/>
        </w:rPr>
        <w:t>year you will be required to complete</w:t>
      </w:r>
      <w:r w:rsidR="1B19636A" w:rsidRPr="006470BE">
        <w:rPr>
          <w:sz w:val="24"/>
        </w:rPr>
        <w:t xml:space="preserve"> modules</w:t>
      </w:r>
      <w:r w:rsidR="007F154E" w:rsidRPr="006470BE">
        <w:rPr>
          <w:sz w:val="24"/>
        </w:rPr>
        <w:t xml:space="preserve">.  </w:t>
      </w:r>
      <w:r w:rsidR="0028433A" w:rsidRPr="006470BE">
        <w:rPr>
          <w:sz w:val="24"/>
        </w:rPr>
        <w:t>Each module within the master’s programmes</w:t>
      </w:r>
      <w:r w:rsidR="1B19636A" w:rsidRPr="006470BE">
        <w:rPr>
          <w:sz w:val="24"/>
        </w:rPr>
        <w:t xml:space="preserve"> has the following:</w:t>
      </w:r>
    </w:p>
    <w:p w14:paraId="3EE18A9B" w14:textId="77777777" w:rsidR="00303CB2" w:rsidRPr="000011BC" w:rsidRDefault="00303CB2" w:rsidP="00303CB2">
      <w:pPr>
        <w:spacing w:after="0"/>
      </w:pPr>
    </w:p>
    <w:p w14:paraId="6D8F2343" w14:textId="77777777" w:rsidR="005B516A" w:rsidRPr="006470BE" w:rsidRDefault="005B516A" w:rsidP="00303CB2">
      <w:pPr>
        <w:pStyle w:val="ListParagraph"/>
        <w:numPr>
          <w:ilvl w:val="0"/>
          <w:numId w:val="10"/>
        </w:numPr>
        <w:spacing w:after="0"/>
        <w:rPr>
          <w:sz w:val="24"/>
        </w:rPr>
      </w:pPr>
      <w:r w:rsidRPr="006470BE">
        <w:rPr>
          <w:b/>
          <w:sz w:val="24"/>
        </w:rPr>
        <w:t>ECTS Credits</w:t>
      </w:r>
      <w:r w:rsidRPr="006470BE">
        <w:rPr>
          <w:sz w:val="24"/>
        </w:rPr>
        <w:t xml:space="preserve">: These are credits which you gain for successfully completing the module. </w:t>
      </w:r>
      <w:r w:rsidR="007F154E" w:rsidRPr="006470BE">
        <w:rPr>
          <w:sz w:val="24"/>
        </w:rPr>
        <w:t>Each module you</w:t>
      </w:r>
      <w:r w:rsidRPr="006470BE">
        <w:rPr>
          <w:sz w:val="24"/>
        </w:rPr>
        <w:t xml:space="preserve"> complete </w:t>
      </w:r>
      <w:r w:rsidR="007F154E" w:rsidRPr="006470BE">
        <w:rPr>
          <w:sz w:val="24"/>
        </w:rPr>
        <w:t>has 10 ECTS</w:t>
      </w:r>
      <w:r w:rsidRPr="006470BE">
        <w:rPr>
          <w:sz w:val="24"/>
        </w:rPr>
        <w:t xml:space="preserve"> credits</w:t>
      </w:r>
      <w:r w:rsidR="007F154E" w:rsidRPr="006470BE">
        <w:rPr>
          <w:sz w:val="24"/>
        </w:rPr>
        <w:t xml:space="preserve">, </w:t>
      </w:r>
      <w:proofErr w:type="gramStart"/>
      <w:r w:rsidR="007F154E" w:rsidRPr="006470BE">
        <w:rPr>
          <w:sz w:val="24"/>
        </w:rPr>
        <w:t>with the exception of</w:t>
      </w:r>
      <w:proofErr w:type="gramEnd"/>
      <w:r w:rsidR="007F154E" w:rsidRPr="006470BE">
        <w:rPr>
          <w:sz w:val="24"/>
        </w:rPr>
        <w:t xml:space="preserve"> the dissertation which has 30 ECTS</w:t>
      </w:r>
      <w:r w:rsidRPr="006470BE">
        <w:rPr>
          <w:sz w:val="24"/>
        </w:rPr>
        <w:t xml:space="preserve">. </w:t>
      </w:r>
    </w:p>
    <w:p w14:paraId="2748C212" w14:textId="77777777" w:rsidR="005B516A" w:rsidRPr="003964B9" w:rsidRDefault="007F6E68" w:rsidP="003964B9">
      <w:pPr>
        <w:pStyle w:val="ListParagraph"/>
        <w:numPr>
          <w:ilvl w:val="0"/>
          <w:numId w:val="10"/>
        </w:numPr>
        <w:spacing w:after="0"/>
        <w:rPr>
          <w:sz w:val="24"/>
        </w:rPr>
      </w:pPr>
      <w:r w:rsidRPr="003964B9">
        <w:rPr>
          <w:b/>
          <w:sz w:val="24"/>
        </w:rPr>
        <w:t>Semester</w:t>
      </w:r>
      <w:r w:rsidRPr="003964B9">
        <w:rPr>
          <w:sz w:val="24"/>
        </w:rPr>
        <w:t xml:space="preserve">: This is the semester in which the module is offered, </w:t>
      </w:r>
      <w:r w:rsidRPr="007A4843">
        <w:rPr>
          <w:sz w:val="24"/>
        </w:rPr>
        <w:t xml:space="preserve">which will be </w:t>
      </w:r>
      <w:r w:rsidR="007A4843" w:rsidRPr="007A4843">
        <w:rPr>
          <w:sz w:val="24"/>
        </w:rPr>
        <w:t>a</w:t>
      </w:r>
      <w:r w:rsidR="003964B9" w:rsidRPr="007A4843">
        <w:rPr>
          <w:sz w:val="24"/>
        </w:rPr>
        <w:t>utumn,</w:t>
      </w:r>
      <w:r w:rsidRPr="007A4843">
        <w:rPr>
          <w:sz w:val="24"/>
        </w:rPr>
        <w:t xml:space="preserve"> (September to January), </w:t>
      </w:r>
      <w:r w:rsidR="007A4843" w:rsidRPr="007A4843">
        <w:rPr>
          <w:sz w:val="24"/>
        </w:rPr>
        <w:t>s</w:t>
      </w:r>
      <w:r w:rsidR="003964B9" w:rsidRPr="007A4843">
        <w:rPr>
          <w:sz w:val="24"/>
        </w:rPr>
        <w:t>pring</w:t>
      </w:r>
      <w:r w:rsidRPr="007A4843">
        <w:rPr>
          <w:sz w:val="24"/>
        </w:rPr>
        <w:t xml:space="preserve"> (January to May)</w:t>
      </w:r>
      <w:r w:rsidR="0028433A" w:rsidRPr="007A4843">
        <w:rPr>
          <w:sz w:val="24"/>
        </w:rPr>
        <w:t xml:space="preserve"> and </w:t>
      </w:r>
      <w:r w:rsidR="007A4843" w:rsidRPr="007A4843">
        <w:rPr>
          <w:sz w:val="24"/>
        </w:rPr>
        <w:t>s</w:t>
      </w:r>
      <w:r w:rsidR="003964B9" w:rsidRPr="007A4843">
        <w:rPr>
          <w:sz w:val="24"/>
        </w:rPr>
        <w:t>ummer (</w:t>
      </w:r>
      <w:r w:rsidR="00DF7DEC" w:rsidRPr="007A4843">
        <w:rPr>
          <w:sz w:val="24"/>
        </w:rPr>
        <w:t>May to September</w:t>
      </w:r>
      <w:r w:rsidR="003964B9" w:rsidRPr="007A4843">
        <w:rPr>
          <w:sz w:val="24"/>
        </w:rPr>
        <w:t>)</w:t>
      </w:r>
      <w:r w:rsidR="00DF7DEC" w:rsidRPr="007A4843">
        <w:rPr>
          <w:sz w:val="24"/>
        </w:rPr>
        <w:t>.</w:t>
      </w:r>
      <w:r w:rsidR="00F46CA9" w:rsidRPr="007A4843">
        <w:rPr>
          <w:sz w:val="24"/>
        </w:rPr>
        <w:t xml:space="preserve"> </w:t>
      </w:r>
      <w:r w:rsidR="005B516A" w:rsidRPr="003964B9">
        <w:rPr>
          <w:b/>
          <w:sz w:val="24"/>
        </w:rPr>
        <w:t>Module Title</w:t>
      </w:r>
      <w:r w:rsidR="005B516A" w:rsidRPr="003964B9">
        <w:rPr>
          <w:sz w:val="24"/>
        </w:rPr>
        <w:t>: This is the name of your module.</w:t>
      </w:r>
    </w:p>
    <w:p w14:paraId="2D49E26A" w14:textId="77777777" w:rsidR="005B516A" w:rsidRPr="006470BE" w:rsidRDefault="005B516A" w:rsidP="00303CB2">
      <w:pPr>
        <w:pStyle w:val="ListParagraph"/>
        <w:numPr>
          <w:ilvl w:val="0"/>
          <w:numId w:val="10"/>
        </w:numPr>
        <w:spacing w:after="0"/>
        <w:rPr>
          <w:sz w:val="24"/>
        </w:rPr>
      </w:pPr>
      <w:r w:rsidRPr="006470BE">
        <w:rPr>
          <w:b/>
          <w:sz w:val="24"/>
        </w:rPr>
        <w:t>Module Code</w:t>
      </w:r>
      <w:r w:rsidRPr="006470BE">
        <w:rPr>
          <w:sz w:val="24"/>
        </w:rPr>
        <w:t>: This is a code which is sometimes used to identify the module.</w:t>
      </w:r>
    </w:p>
    <w:p w14:paraId="067FC6FE" w14:textId="77777777" w:rsidR="005B516A" w:rsidRPr="006470BE" w:rsidRDefault="007F6E68" w:rsidP="00303CB2">
      <w:pPr>
        <w:pStyle w:val="ListParagraph"/>
        <w:numPr>
          <w:ilvl w:val="0"/>
          <w:numId w:val="10"/>
        </w:numPr>
        <w:spacing w:after="0"/>
        <w:rPr>
          <w:sz w:val="24"/>
        </w:rPr>
      </w:pPr>
      <w:r w:rsidRPr="006470BE">
        <w:rPr>
          <w:b/>
          <w:sz w:val="24"/>
        </w:rPr>
        <w:lastRenderedPageBreak/>
        <w:t>Continuous Assessment Weighting</w:t>
      </w:r>
      <w:r w:rsidRPr="006470BE">
        <w:rPr>
          <w:sz w:val="24"/>
        </w:rPr>
        <w:t>: Modules have two forms of assessment (or assessment components). Continuous assessment takes place on an ongoing basis throughout the year, through lab</w:t>
      </w:r>
      <w:r w:rsidR="002378E6" w:rsidRPr="006470BE">
        <w:rPr>
          <w:sz w:val="24"/>
        </w:rPr>
        <w:t>oratory</w:t>
      </w:r>
      <w:r w:rsidRPr="006470BE">
        <w:rPr>
          <w:sz w:val="24"/>
        </w:rPr>
        <w:t xml:space="preserve"> work, assignments and reports. The continuous assessment mark you achieve is combined with the examination mark to get the overall mark for the module. Marks are combined using the weightings outlined for each component.</w:t>
      </w:r>
    </w:p>
    <w:p w14:paraId="6F01A083" w14:textId="77777777" w:rsidR="007F6E68" w:rsidRPr="006470BE" w:rsidRDefault="007F6E68" w:rsidP="00303CB2">
      <w:pPr>
        <w:pStyle w:val="ListParagraph"/>
        <w:numPr>
          <w:ilvl w:val="0"/>
          <w:numId w:val="10"/>
        </w:numPr>
        <w:spacing w:after="0"/>
        <w:rPr>
          <w:sz w:val="24"/>
        </w:rPr>
      </w:pPr>
      <w:r w:rsidRPr="006470BE">
        <w:rPr>
          <w:b/>
          <w:sz w:val="24"/>
        </w:rPr>
        <w:t>Examination Weighting</w:t>
      </w:r>
      <w:r w:rsidRPr="006470BE">
        <w:rPr>
          <w:sz w:val="24"/>
        </w:rPr>
        <w:t>: This is the weighting for the examination, which takes place at the end of the semester.</w:t>
      </w:r>
    </w:p>
    <w:p w14:paraId="2C77C22B" w14:textId="77777777" w:rsidR="007F6E68" w:rsidRPr="006470BE" w:rsidRDefault="007F6E68" w:rsidP="00303CB2">
      <w:pPr>
        <w:pStyle w:val="ListParagraph"/>
        <w:numPr>
          <w:ilvl w:val="0"/>
          <w:numId w:val="10"/>
        </w:numPr>
        <w:spacing w:after="0"/>
        <w:rPr>
          <w:sz w:val="24"/>
        </w:rPr>
      </w:pPr>
      <w:r w:rsidRPr="006470BE">
        <w:rPr>
          <w:b/>
          <w:sz w:val="24"/>
        </w:rPr>
        <w:t>Pass requirements</w:t>
      </w:r>
      <w:r w:rsidRPr="006470BE">
        <w:rPr>
          <w:sz w:val="24"/>
        </w:rPr>
        <w:t>: This is the rule</w:t>
      </w:r>
      <w:r w:rsidR="002378E6" w:rsidRPr="006470BE">
        <w:rPr>
          <w:sz w:val="24"/>
        </w:rPr>
        <w:t xml:space="preserve"> which outlines</w:t>
      </w:r>
      <w:r w:rsidRPr="006470BE">
        <w:rPr>
          <w:sz w:val="24"/>
        </w:rPr>
        <w:t xml:space="preserve"> the requirement to pass the module.</w:t>
      </w:r>
    </w:p>
    <w:p w14:paraId="0960B9C6" w14:textId="77777777" w:rsidR="00506B7F" w:rsidRPr="006470BE" w:rsidRDefault="4E45C077" w:rsidP="00303CB2">
      <w:pPr>
        <w:pStyle w:val="ListParagraph"/>
        <w:numPr>
          <w:ilvl w:val="0"/>
          <w:numId w:val="10"/>
        </w:numPr>
        <w:spacing w:after="0"/>
        <w:rPr>
          <w:sz w:val="24"/>
        </w:rPr>
      </w:pPr>
      <w:r w:rsidRPr="006470BE">
        <w:rPr>
          <w:b/>
          <w:bCs/>
          <w:sz w:val="24"/>
        </w:rPr>
        <w:t>Lecturer</w:t>
      </w:r>
      <w:r w:rsidRPr="006470BE">
        <w:rPr>
          <w:sz w:val="24"/>
        </w:rPr>
        <w:t>: This is the lecturer for the module, along with their contact details.</w:t>
      </w:r>
    </w:p>
    <w:p w14:paraId="5EC3A5B6" w14:textId="77777777" w:rsidR="00303CB2" w:rsidRPr="006470BE" w:rsidRDefault="00303CB2" w:rsidP="00303CB2">
      <w:pPr>
        <w:spacing w:after="0"/>
        <w:rPr>
          <w:sz w:val="24"/>
        </w:rPr>
      </w:pPr>
    </w:p>
    <w:p w14:paraId="65166745" w14:textId="77777777" w:rsidR="001C4443" w:rsidRDefault="001C4443" w:rsidP="00303CB2">
      <w:pPr>
        <w:spacing w:after="0"/>
      </w:pPr>
    </w:p>
    <w:p w14:paraId="2784C079" w14:textId="77777777" w:rsidR="00367E85" w:rsidRDefault="00367E85" w:rsidP="00303CB2">
      <w:pPr>
        <w:spacing w:after="0"/>
        <w:sectPr w:rsidR="00367E85" w:rsidSect="00175A64">
          <w:pgSz w:w="12240" w:h="15840"/>
          <w:pgMar w:top="1440" w:right="1440" w:bottom="1440" w:left="1440" w:header="708" w:footer="708" w:gutter="0"/>
          <w:pgNumType w:start="1"/>
          <w:cols w:space="708"/>
          <w:docGrid w:linePitch="360"/>
        </w:sectPr>
      </w:pPr>
    </w:p>
    <w:p w14:paraId="3BBBFCC0" w14:textId="77777777" w:rsidR="00E677E3" w:rsidRDefault="00E677E3" w:rsidP="00303CB2">
      <w:pPr>
        <w:spacing w:after="0"/>
      </w:pPr>
    </w:p>
    <w:tbl>
      <w:tblPr>
        <w:tblW w:w="14836" w:type="dxa"/>
        <w:tblLook w:val="04A0" w:firstRow="1" w:lastRow="0" w:firstColumn="1" w:lastColumn="0" w:noHBand="0" w:noVBand="1"/>
      </w:tblPr>
      <w:tblGrid>
        <w:gridCol w:w="1196"/>
        <w:gridCol w:w="2096"/>
        <w:gridCol w:w="796"/>
        <w:gridCol w:w="2076"/>
        <w:gridCol w:w="996"/>
        <w:gridCol w:w="1196"/>
        <w:gridCol w:w="936"/>
        <w:gridCol w:w="2176"/>
        <w:gridCol w:w="796"/>
        <w:gridCol w:w="1776"/>
        <w:gridCol w:w="796"/>
      </w:tblGrid>
      <w:tr w:rsidR="00746537" w:rsidRPr="00746537" w14:paraId="0FA34399" w14:textId="77777777" w:rsidTr="00746537">
        <w:trPr>
          <w:trHeight w:val="315"/>
        </w:trPr>
        <w:tc>
          <w:tcPr>
            <w:tcW w:w="1196" w:type="dxa"/>
            <w:tcBorders>
              <w:top w:val="nil"/>
              <w:left w:val="nil"/>
              <w:bottom w:val="nil"/>
              <w:right w:val="nil"/>
            </w:tcBorders>
            <w:shd w:val="clear" w:color="auto" w:fill="auto"/>
            <w:noWrap/>
            <w:vAlign w:val="bottom"/>
            <w:hideMark/>
          </w:tcPr>
          <w:p w14:paraId="5F5F315E" w14:textId="77777777" w:rsidR="00746537" w:rsidRPr="00746537" w:rsidRDefault="00746537" w:rsidP="00746537">
            <w:pPr>
              <w:spacing w:after="0" w:line="240" w:lineRule="auto"/>
              <w:jc w:val="left"/>
              <w:rPr>
                <w:rFonts w:ascii="Calibri" w:eastAsia="Times New Roman" w:hAnsi="Calibri" w:cs="Calibri"/>
                <w:b/>
                <w:bCs/>
                <w:color w:val="000000"/>
                <w:sz w:val="20"/>
                <w:szCs w:val="20"/>
              </w:rPr>
            </w:pPr>
            <w:r w:rsidRPr="00746537">
              <w:rPr>
                <w:rFonts w:ascii="Calibri" w:eastAsia="Times New Roman" w:hAnsi="Calibri" w:cs="Calibri"/>
                <w:b/>
                <w:bCs/>
                <w:color w:val="000000"/>
                <w:sz w:val="20"/>
                <w:szCs w:val="20"/>
              </w:rPr>
              <w:t>Semester 1</w:t>
            </w:r>
          </w:p>
        </w:tc>
        <w:tc>
          <w:tcPr>
            <w:tcW w:w="2096" w:type="dxa"/>
            <w:tcBorders>
              <w:top w:val="nil"/>
              <w:left w:val="nil"/>
              <w:bottom w:val="nil"/>
              <w:right w:val="nil"/>
            </w:tcBorders>
            <w:shd w:val="clear" w:color="auto" w:fill="auto"/>
            <w:noWrap/>
            <w:vAlign w:val="bottom"/>
            <w:hideMark/>
          </w:tcPr>
          <w:p w14:paraId="61F5BCD6" w14:textId="77777777" w:rsidR="00746537" w:rsidRPr="00746537" w:rsidRDefault="00746537" w:rsidP="00746537">
            <w:pPr>
              <w:spacing w:after="0" w:line="240" w:lineRule="auto"/>
              <w:jc w:val="left"/>
              <w:rPr>
                <w:rFonts w:ascii="Calibri" w:eastAsia="Times New Roman" w:hAnsi="Calibri" w:cs="Calibri"/>
                <w:b/>
                <w:bCs/>
                <w:color w:val="000000"/>
                <w:sz w:val="20"/>
                <w:szCs w:val="20"/>
              </w:rPr>
            </w:pPr>
          </w:p>
        </w:tc>
        <w:tc>
          <w:tcPr>
            <w:tcW w:w="796" w:type="dxa"/>
            <w:tcBorders>
              <w:top w:val="nil"/>
              <w:left w:val="nil"/>
              <w:bottom w:val="nil"/>
              <w:right w:val="nil"/>
            </w:tcBorders>
            <w:shd w:val="clear" w:color="auto" w:fill="auto"/>
            <w:noWrap/>
            <w:vAlign w:val="bottom"/>
            <w:hideMark/>
          </w:tcPr>
          <w:p w14:paraId="2B5A47D8"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76" w:type="dxa"/>
            <w:tcBorders>
              <w:top w:val="nil"/>
              <w:left w:val="nil"/>
              <w:bottom w:val="nil"/>
              <w:right w:val="nil"/>
            </w:tcBorders>
            <w:shd w:val="clear" w:color="auto" w:fill="auto"/>
            <w:noWrap/>
            <w:vAlign w:val="bottom"/>
            <w:hideMark/>
          </w:tcPr>
          <w:p w14:paraId="4182E4BD"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996" w:type="dxa"/>
            <w:tcBorders>
              <w:top w:val="nil"/>
              <w:left w:val="nil"/>
              <w:bottom w:val="nil"/>
              <w:right w:val="nil"/>
            </w:tcBorders>
            <w:shd w:val="clear" w:color="auto" w:fill="auto"/>
            <w:noWrap/>
            <w:vAlign w:val="bottom"/>
            <w:hideMark/>
          </w:tcPr>
          <w:p w14:paraId="558DF423"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196" w:type="dxa"/>
            <w:tcBorders>
              <w:top w:val="nil"/>
              <w:left w:val="nil"/>
              <w:bottom w:val="nil"/>
              <w:right w:val="nil"/>
            </w:tcBorders>
            <w:shd w:val="clear" w:color="auto" w:fill="auto"/>
            <w:noWrap/>
            <w:vAlign w:val="bottom"/>
            <w:hideMark/>
          </w:tcPr>
          <w:p w14:paraId="41DBB583"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936" w:type="dxa"/>
            <w:tcBorders>
              <w:top w:val="nil"/>
              <w:left w:val="nil"/>
              <w:bottom w:val="nil"/>
              <w:right w:val="nil"/>
            </w:tcBorders>
            <w:shd w:val="clear" w:color="auto" w:fill="auto"/>
            <w:noWrap/>
            <w:vAlign w:val="bottom"/>
            <w:hideMark/>
          </w:tcPr>
          <w:p w14:paraId="24CF316B"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176" w:type="dxa"/>
            <w:tcBorders>
              <w:top w:val="nil"/>
              <w:left w:val="nil"/>
              <w:bottom w:val="nil"/>
              <w:right w:val="nil"/>
            </w:tcBorders>
            <w:shd w:val="clear" w:color="auto" w:fill="auto"/>
            <w:noWrap/>
            <w:vAlign w:val="bottom"/>
            <w:hideMark/>
          </w:tcPr>
          <w:p w14:paraId="3BA78CA5"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noWrap/>
            <w:vAlign w:val="bottom"/>
            <w:hideMark/>
          </w:tcPr>
          <w:p w14:paraId="25CB6751"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776" w:type="dxa"/>
            <w:tcBorders>
              <w:top w:val="nil"/>
              <w:left w:val="nil"/>
              <w:bottom w:val="nil"/>
              <w:right w:val="nil"/>
            </w:tcBorders>
            <w:shd w:val="clear" w:color="auto" w:fill="auto"/>
            <w:noWrap/>
            <w:vAlign w:val="bottom"/>
            <w:hideMark/>
          </w:tcPr>
          <w:p w14:paraId="07474BF2"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noWrap/>
            <w:vAlign w:val="bottom"/>
            <w:hideMark/>
          </w:tcPr>
          <w:p w14:paraId="55393B42"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r>
      <w:tr w:rsidR="00746537" w:rsidRPr="00746537" w14:paraId="6916D7BD" w14:textId="77777777" w:rsidTr="00746537">
        <w:trPr>
          <w:trHeight w:val="315"/>
        </w:trPr>
        <w:tc>
          <w:tcPr>
            <w:tcW w:w="1196" w:type="dxa"/>
            <w:tcBorders>
              <w:top w:val="single" w:sz="4" w:space="0" w:color="auto"/>
              <w:left w:val="single" w:sz="4" w:space="0" w:color="auto"/>
              <w:bottom w:val="nil"/>
              <w:right w:val="nil"/>
            </w:tcBorders>
            <w:shd w:val="clear" w:color="auto" w:fill="auto"/>
            <w:noWrap/>
            <w:vAlign w:val="bottom"/>
            <w:hideMark/>
          </w:tcPr>
          <w:p w14:paraId="0564F849"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Time</w:t>
            </w:r>
          </w:p>
        </w:tc>
        <w:tc>
          <w:tcPr>
            <w:tcW w:w="2096" w:type="dxa"/>
            <w:tcBorders>
              <w:top w:val="single" w:sz="4" w:space="0" w:color="auto"/>
              <w:left w:val="nil"/>
              <w:bottom w:val="nil"/>
              <w:right w:val="nil"/>
            </w:tcBorders>
            <w:shd w:val="clear" w:color="auto" w:fill="auto"/>
            <w:noWrap/>
            <w:vAlign w:val="bottom"/>
            <w:hideMark/>
          </w:tcPr>
          <w:p w14:paraId="0D95C8BD"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Monday</w:t>
            </w:r>
          </w:p>
        </w:tc>
        <w:tc>
          <w:tcPr>
            <w:tcW w:w="796" w:type="dxa"/>
            <w:tcBorders>
              <w:top w:val="single" w:sz="4" w:space="0" w:color="auto"/>
              <w:left w:val="nil"/>
              <w:bottom w:val="nil"/>
              <w:right w:val="single" w:sz="4" w:space="0" w:color="auto"/>
            </w:tcBorders>
            <w:shd w:val="clear" w:color="auto" w:fill="auto"/>
            <w:noWrap/>
            <w:vAlign w:val="bottom"/>
            <w:hideMark/>
          </w:tcPr>
          <w:p w14:paraId="4642A153"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c>
          <w:tcPr>
            <w:tcW w:w="2076" w:type="dxa"/>
            <w:tcBorders>
              <w:top w:val="single" w:sz="4" w:space="0" w:color="auto"/>
              <w:left w:val="nil"/>
              <w:bottom w:val="nil"/>
              <w:right w:val="nil"/>
            </w:tcBorders>
            <w:shd w:val="clear" w:color="auto" w:fill="auto"/>
            <w:noWrap/>
            <w:vAlign w:val="bottom"/>
            <w:hideMark/>
          </w:tcPr>
          <w:p w14:paraId="0533BC81" w14:textId="77777777" w:rsidR="00746537" w:rsidRPr="00746537" w:rsidRDefault="00746537" w:rsidP="00746537">
            <w:pPr>
              <w:spacing w:after="0" w:line="240" w:lineRule="auto"/>
              <w:jc w:val="left"/>
              <w:rPr>
                <w:rFonts w:ascii="Calibri" w:eastAsia="Times New Roman" w:hAnsi="Calibri" w:cs="Calibri"/>
                <w:b/>
                <w:bCs/>
                <w:color w:val="000000"/>
                <w:sz w:val="18"/>
                <w:szCs w:val="18"/>
              </w:rPr>
            </w:pPr>
            <w:r w:rsidRPr="00746537">
              <w:rPr>
                <w:rFonts w:ascii="Calibri" w:eastAsia="Times New Roman" w:hAnsi="Calibri" w:cs="Calibri"/>
                <w:b/>
                <w:bCs/>
                <w:color w:val="000000"/>
                <w:sz w:val="18"/>
                <w:szCs w:val="18"/>
              </w:rPr>
              <w:t>Tuesday</w:t>
            </w:r>
          </w:p>
        </w:tc>
        <w:tc>
          <w:tcPr>
            <w:tcW w:w="996" w:type="dxa"/>
            <w:tcBorders>
              <w:top w:val="single" w:sz="4" w:space="0" w:color="auto"/>
              <w:left w:val="nil"/>
              <w:bottom w:val="nil"/>
              <w:right w:val="single" w:sz="4" w:space="0" w:color="auto"/>
            </w:tcBorders>
            <w:shd w:val="clear" w:color="auto" w:fill="auto"/>
            <w:noWrap/>
            <w:vAlign w:val="bottom"/>
            <w:hideMark/>
          </w:tcPr>
          <w:p w14:paraId="2CD3620D"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c>
          <w:tcPr>
            <w:tcW w:w="1196" w:type="dxa"/>
            <w:tcBorders>
              <w:top w:val="single" w:sz="4" w:space="0" w:color="auto"/>
              <w:left w:val="nil"/>
              <w:bottom w:val="nil"/>
              <w:right w:val="nil"/>
            </w:tcBorders>
            <w:shd w:val="clear" w:color="auto" w:fill="auto"/>
            <w:noWrap/>
            <w:vAlign w:val="bottom"/>
            <w:hideMark/>
          </w:tcPr>
          <w:p w14:paraId="4465679C" w14:textId="77777777" w:rsidR="00746537" w:rsidRPr="00746537" w:rsidRDefault="00746537" w:rsidP="00746537">
            <w:pPr>
              <w:spacing w:after="0" w:line="240" w:lineRule="auto"/>
              <w:jc w:val="left"/>
              <w:rPr>
                <w:rFonts w:ascii="Calibri" w:eastAsia="Times New Roman" w:hAnsi="Calibri" w:cs="Calibri"/>
                <w:b/>
                <w:bCs/>
                <w:color w:val="000000"/>
                <w:sz w:val="18"/>
                <w:szCs w:val="18"/>
              </w:rPr>
            </w:pPr>
            <w:r w:rsidRPr="00746537">
              <w:rPr>
                <w:rFonts w:ascii="Calibri" w:eastAsia="Times New Roman" w:hAnsi="Calibri" w:cs="Calibri"/>
                <w:b/>
                <w:bCs/>
                <w:color w:val="000000"/>
                <w:sz w:val="18"/>
                <w:szCs w:val="18"/>
              </w:rPr>
              <w:t>Wednesday</w:t>
            </w:r>
          </w:p>
        </w:tc>
        <w:tc>
          <w:tcPr>
            <w:tcW w:w="936" w:type="dxa"/>
            <w:tcBorders>
              <w:top w:val="single" w:sz="4" w:space="0" w:color="auto"/>
              <w:left w:val="nil"/>
              <w:bottom w:val="nil"/>
              <w:right w:val="nil"/>
            </w:tcBorders>
            <w:shd w:val="clear" w:color="auto" w:fill="auto"/>
            <w:noWrap/>
            <w:vAlign w:val="bottom"/>
            <w:hideMark/>
          </w:tcPr>
          <w:p w14:paraId="0144B22E"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c>
          <w:tcPr>
            <w:tcW w:w="2176" w:type="dxa"/>
            <w:tcBorders>
              <w:top w:val="single" w:sz="4" w:space="0" w:color="auto"/>
              <w:left w:val="single" w:sz="4" w:space="0" w:color="auto"/>
              <w:bottom w:val="nil"/>
              <w:right w:val="nil"/>
            </w:tcBorders>
            <w:shd w:val="clear" w:color="auto" w:fill="auto"/>
            <w:noWrap/>
            <w:vAlign w:val="bottom"/>
            <w:hideMark/>
          </w:tcPr>
          <w:p w14:paraId="43742E68" w14:textId="77777777" w:rsidR="00746537" w:rsidRPr="00746537" w:rsidRDefault="00746537" w:rsidP="00746537">
            <w:pPr>
              <w:spacing w:after="0" w:line="240" w:lineRule="auto"/>
              <w:jc w:val="left"/>
              <w:rPr>
                <w:rFonts w:ascii="Calibri" w:eastAsia="Times New Roman" w:hAnsi="Calibri" w:cs="Calibri"/>
                <w:b/>
                <w:bCs/>
                <w:color w:val="000000"/>
                <w:sz w:val="18"/>
                <w:szCs w:val="18"/>
              </w:rPr>
            </w:pPr>
            <w:r w:rsidRPr="00746537">
              <w:rPr>
                <w:rFonts w:ascii="Calibri" w:eastAsia="Times New Roman" w:hAnsi="Calibri" w:cs="Calibri"/>
                <w:b/>
                <w:bCs/>
                <w:color w:val="000000"/>
                <w:sz w:val="18"/>
                <w:szCs w:val="18"/>
              </w:rPr>
              <w:t>Thursday</w:t>
            </w:r>
          </w:p>
        </w:tc>
        <w:tc>
          <w:tcPr>
            <w:tcW w:w="796" w:type="dxa"/>
            <w:tcBorders>
              <w:top w:val="single" w:sz="4" w:space="0" w:color="auto"/>
              <w:left w:val="nil"/>
              <w:bottom w:val="nil"/>
              <w:right w:val="nil"/>
            </w:tcBorders>
            <w:shd w:val="clear" w:color="auto" w:fill="auto"/>
            <w:noWrap/>
            <w:vAlign w:val="bottom"/>
            <w:hideMark/>
          </w:tcPr>
          <w:p w14:paraId="5B251F40"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c>
          <w:tcPr>
            <w:tcW w:w="1776" w:type="dxa"/>
            <w:tcBorders>
              <w:top w:val="single" w:sz="4" w:space="0" w:color="auto"/>
              <w:left w:val="nil"/>
              <w:bottom w:val="nil"/>
              <w:right w:val="nil"/>
            </w:tcBorders>
            <w:shd w:val="clear" w:color="auto" w:fill="auto"/>
            <w:noWrap/>
            <w:vAlign w:val="bottom"/>
            <w:hideMark/>
          </w:tcPr>
          <w:p w14:paraId="3A2CCCE4" w14:textId="77777777" w:rsidR="00746537" w:rsidRPr="00746537" w:rsidRDefault="00746537" w:rsidP="00746537">
            <w:pPr>
              <w:spacing w:after="0" w:line="240" w:lineRule="auto"/>
              <w:jc w:val="left"/>
              <w:rPr>
                <w:rFonts w:ascii="Calibri" w:eastAsia="Times New Roman" w:hAnsi="Calibri" w:cs="Calibri"/>
                <w:b/>
                <w:bCs/>
                <w:color w:val="000000"/>
                <w:sz w:val="18"/>
                <w:szCs w:val="18"/>
              </w:rPr>
            </w:pPr>
            <w:r w:rsidRPr="00746537">
              <w:rPr>
                <w:rFonts w:ascii="Calibri" w:eastAsia="Times New Roman" w:hAnsi="Calibri" w:cs="Calibri"/>
                <w:b/>
                <w:bCs/>
                <w:color w:val="000000"/>
                <w:sz w:val="18"/>
                <w:szCs w:val="18"/>
              </w:rPr>
              <w:t>Thursday</w:t>
            </w:r>
          </w:p>
        </w:tc>
        <w:tc>
          <w:tcPr>
            <w:tcW w:w="796" w:type="dxa"/>
            <w:tcBorders>
              <w:top w:val="single" w:sz="4" w:space="0" w:color="auto"/>
              <w:left w:val="nil"/>
              <w:bottom w:val="nil"/>
              <w:right w:val="single" w:sz="4" w:space="0" w:color="auto"/>
            </w:tcBorders>
            <w:shd w:val="clear" w:color="auto" w:fill="auto"/>
            <w:noWrap/>
            <w:vAlign w:val="bottom"/>
            <w:hideMark/>
          </w:tcPr>
          <w:p w14:paraId="63BD1D38"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r>
      <w:tr w:rsidR="00746537" w:rsidRPr="00746537" w14:paraId="6A10DBDE" w14:textId="77777777" w:rsidTr="00746537">
        <w:trPr>
          <w:trHeight w:val="930"/>
        </w:trPr>
        <w:tc>
          <w:tcPr>
            <w:tcW w:w="1196" w:type="dxa"/>
            <w:tcBorders>
              <w:top w:val="single" w:sz="4" w:space="0" w:color="auto"/>
              <w:left w:val="single" w:sz="4" w:space="0" w:color="auto"/>
              <w:bottom w:val="nil"/>
              <w:right w:val="nil"/>
            </w:tcBorders>
            <w:shd w:val="clear" w:color="auto" w:fill="auto"/>
            <w:vAlign w:val="bottom"/>
            <w:hideMark/>
          </w:tcPr>
          <w:p w14:paraId="2C5F6B2B"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09:00-10:00</w:t>
            </w:r>
          </w:p>
        </w:tc>
        <w:tc>
          <w:tcPr>
            <w:tcW w:w="2096" w:type="dxa"/>
            <w:tcBorders>
              <w:top w:val="single" w:sz="4" w:space="0" w:color="auto"/>
              <w:left w:val="single" w:sz="4" w:space="0" w:color="auto"/>
              <w:bottom w:val="single" w:sz="4" w:space="0" w:color="auto"/>
              <w:right w:val="nil"/>
            </w:tcBorders>
            <w:shd w:val="clear" w:color="000000" w:fill="FCD5B4"/>
            <w:vAlign w:val="bottom"/>
            <w:hideMark/>
          </w:tcPr>
          <w:p w14:paraId="639F0D9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Event Planning and Operations Management</w:t>
            </w:r>
          </w:p>
        </w:tc>
        <w:tc>
          <w:tcPr>
            <w:tcW w:w="796" w:type="dxa"/>
            <w:tcBorders>
              <w:top w:val="single" w:sz="4" w:space="0" w:color="auto"/>
              <w:left w:val="nil"/>
              <w:bottom w:val="single" w:sz="4" w:space="0" w:color="auto"/>
              <w:right w:val="single" w:sz="4" w:space="0" w:color="auto"/>
            </w:tcBorders>
            <w:shd w:val="clear" w:color="000000" w:fill="FCD5B4"/>
            <w:vAlign w:val="bottom"/>
            <w:hideMark/>
          </w:tcPr>
          <w:p w14:paraId="67DA1454"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CQ310</w:t>
            </w:r>
          </w:p>
        </w:tc>
        <w:tc>
          <w:tcPr>
            <w:tcW w:w="2076" w:type="dxa"/>
            <w:tcBorders>
              <w:top w:val="single" w:sz="4" w:space="0" w:color="auto"/>
              <w:left w:val="nil"/>
              <w:bottom w:val="single" w:sz="4" w:space="0" w:color="auto"/>
              <w:right w:val="nil"/>
            </w:tcBorders>
            <w:shd w:val="clear" w:color="000000" w:fill="CCC0DA"/>
            <w:vAlign w:val="bottom"/>
            <w:hideMark/>
          </w:tcPr>
          <w:p w14:paraId="344AC19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Strategic Marketing &amp; Digital Media (Lecture)</w:t>
            </w:r>
          </w:p>
        </w:tc>
        <w:tc>
          <w:tcPr>
            <w:tcW w:w="996" w:type="dxa"/>
            <w:tcBorders>
              <w:top w:val="single" w:sz="4" w:space="0" w:color="auto"/>
              <w:left w:val="nil"/>
              <w:bottom w:val="single" w:sz="4" w:space="0" w:color="auto"/>
              <w:right w:val="single" w:sz="4" w:space="0" w:color="auto"/>
            </w:tcBorders>
            <w:shd w:val="clear" w:color="000000" w:fill="CCC0DA"/>
            <w:vAlign w:val="bottom"/>
            <w:hideMark/>
          </w:tcPr>
          <w:p w14:paraId="32F2A1D7"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CQ-408</w:t>
            </w:r>
          </w:p>
        </w:tc>
        <w:tc>
          <w:tcPr>
            <w:tcW w:w="1196" w:type="dxa"/>
            <w:tcBorders>
              <w:top w:val="single" w:sz="4" w:space="0" w:color="auto"/>
              <w:left w:val="nil"/>
              <w:bottom w:val="nil"/>
              <w:right w:val="nil"/>
            </w:tcBorders>
            <w:shd w:val="clear" w:color="000000" w:fill="CCC0DA"/>
            <w:vAlign w:val="bottom"/>
            <w:hideMark/>
          </w:tcPr>
          <w:p w14:paraId="21378DF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The Effective Manager</w:t>
            </w:r>
          </w:p>
        </w:tc>
        <w:tc>
          <w:tcPr>
            <w:tcW w:w="936" w:type="dxa"/>
            <w:tcBorders>
              <w:top w:val="single" w:sz="4" w:space="0" w:color="auto"/>
              <w:left w:val="nil"/>
              <w:bottom w:val="nil"/>
              <w:right w:val="nil"/>
            </w:tcBorders>
            <w:shd w:val="clear" w:color="000000" w:fill="CCC0DA"/>
            <w:vAlign w:val="bottom"/>
            <w:hideMark/>
          </w:tcPr>
          <w:p w14:paraId="6B4E4D44"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CQ-406</w:t>
            </w:r>
          </w:p>
        </w:tc>
        <w:tc>
          <w:tcPr>
            <w:tcW w:w="2176" w:type="dxa"/>
            <w:tcBorders>
              <w:top w:val="single" w:sz="4" w:space="0" w:color="auto"/>
              <w:left w:val="single" w:sz="4" w:space="0" w:color="auto"/>
              <w:bottom w:val="nil"/>
              <w:right w:val="nil"/>
            </w:tcBorders>
            <w:shd w:val="clear" w:color="auto" w:fill="auto"/>
            <w:noWrap/>
            <w:vAlign w:val="bottom"/>
            <w:hideMark/>
          </w:tcPr>
          <w:p w14:paraId="35F7124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single" w:sz="4" w:space="0" w:color="auto"/>
              <w:left w:val="nil"/>
              <w:bottom w:val="nil"/>
              <w:right w:val="nil"/>
            </w:tcBorders>
            <w:shd w:val="clear" w:color="auto" w:fill="auto"/>
            <w:noWrap/>
            <w:vAlign w:val="bottom"/>
            <w:hideMark/>
          </w:tcPr>
          <w:p w14:paraId="628603B0"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776" w:type="dxa"/>
            <w:tcBorders>
              <w:top w:val="single" w:sz="4" w:space="0" w:color="auto"/>
              <w:left w:val="nil"/>
              <w:bottom w:val="nil"/>
              <w:right w:val="nil"/>
            </w:tcBorders>
            <w:shd w:val="clear" w:color="000000" w:fill="8DB4E2"/>
            <w:vAlign w:val="bottom"/>
            <w:hideMark/>
          </w:tcPr>
          <w:p w14:paraId="4A48707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Hospitality Operations</w:t>
            </w:r>
          </w:p>
        </w:tc>
        <w:tc>
          <w:tcPr>
            <w:tcW w:w="796" w:type="dxa"/>
            <w:tcBorders>
              <w:top w:val="single" w:sz="4" w:space="0" w:color="auto"/>
              <w:left w:val="nil"/>
              <w:bottom w:val="nil"/>
              <w:right w:val="single" w:sz="4" w:space="0" w:color="auto"/>
            </w:tcBorders>
            <w:shd w:val="clear" w:color="000000" w:fill="8DB4E2"/>
            <w:vAlign w:val="bottom"/>
            <w:hideMark/>
          </w:tcPr>
          <w:p w14:paraId="580F9D42"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CQ-308</w:t>
            </w:r>
          </w:p>
        </w:tc>
      </w:tr>
      <w:tr w:rsidR="00746537" w:rsidRPr="00746537" w14:paraId="71C6F1BC" w14:textId="77777777" w:rsidTr="00746537">
        <w:trPr>
          <w:trHeight w:val="765"/>
        </w:trPr>
        <w:tc>
          <w:tcPr>
            <w:tcW w:w="1196" w:type="dxa"/>
            <w:tcBorders>
              <w:top w:val="single" w:sz="4" w:space="0" w:color="auto"/>
              <w:left w:val="single" w:sz="4" w:space="0" w:color="auto"/>
              <w:bottom w:val="single" w:sz="4" w:space="0" w:color="auto"/>
              <w:right w:val="nil"/>
            </w:tcBorders>
            <w:shd w:val="clear" w:color="auto" w:fill="auto"/>
            <w:vAlign w:val="bottom"/>
            <w:hideMark/>
          </w:tcPr>
          <w:p w14:paraId="23CFCD42"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10:00-11:00</w:t>
            </w:r>
          </w:p>
        </w:tc>
        <w:tc>
          <w:tcPr>
            <w:tcW w:w="2096" w:type="dxa"/>
            <w:tcBorders>
              <w:top w:val="nil"/>
              <w:left w:val="single" w:sz="4" w:space="0" w:color="auto"/>
              <w:bottom w:val="nil"/>
              <w:right w:val="nil"/>
            </w:tcBorders>
            <w:shd w:val="clear" w:color="000000" w:fill="FCD5B4"/>
            <w:vAlign w:val="bottom"/>
            <w:hideMark/>
          </w:tcPr>
          <w:p w14:paraId="76022F3F"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Event Planning and Operations Management</w:t>
            </w:r>
          </w:p>
        </w:tc>
        <w:tc>
          <w:tcPr>
            <w:tcW w:w="796" w:type="dxa"/>
            <w:tcBorders>
              <w:top w:val="nil"/>
              <w:left w:val="nil"/>
              <w:bottom w:val="single" w:sz="4" w:space="0" w:color="auto"/>
              <w:right w:val="single" w:sz="4" w:space="0" w:color="auto"/>
            </w:tcBorders>
            <w:shd w:val="clear" w:color="000000" w:fill="FCD5B4"/>
            <w:vAlign w:val="bottom"/>
            <w:hideMark/>
          </w:tcPr>
          <w:p w14:paraId="4CDB6EA9"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CQ310</w:t>
            </w:r>
          </w:p>
        </w:tc>
        <w:tc>
          <w:tcPr>
            <w:tcW w:w="2076" w:type="dxa"/>
            <w:tcBorders>
              <w:top w:val="nil"/>
              <w:left w:val="nil"/>
              <w:bottom w:val="single" w:sz="4" w:space="0" w:color="auto"/>
              <w:right w:val="nil"/>
            </w:tcBorders>
            <w:shd w:val="clear" w:color="000000" w:fill="CCC0DA"/>
            <w:vAlign w:val="bottom"/>
            <w:hideMark/>
          </w:tcPr>
          <w:p w14:paraId="19311D18"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Strategic Marketing &amp; Digital Media (Lecture)</w:t>
            </w:r>
          </w:p>
        </w:tc>
        <w:tc>
          <w:tcPr>
            <w:tcW w:w="996" w:type="dxa"/>
            <w:tcBorders>
              <w:top w:val="nil"/>
              <w:left w:val="nil"/>
              <w:bottom w:val="single" w:sz="4" w:space="0" w:color="auto"/>
              <w:right w:val="single" w:sz="4" w:space="0" w:color="auto"/>
            </w:tcBorders>
            <w:shd w:val="clear" w:color="000000" w:fill="CCC0DA"/>
            <w:vAlign w:val="bottom"/>
            <w:hideMark/>
          </w:tcPr>
          <w:p w14:paraId="0C35D114"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CQ-408</w:t>
            </w:r>
          </w:p>
        </w:tc>
        <w:tc>
          <w:tcPr>
            <w:tcW w:w="1196" w:type="dxa"/>
            <w:tcBorders>
              <w:top w:val="single" w:sz="4" w:space="0" w:color="auto"/>
              <w:left w:val="nil"/>
              <w:bottom w:val="single" w:sz="4" w:space="0" w:color="auto"/>
              <w:right w:val="nil"/>
            </w:tcBorders>
            <w:shd w:val="clear" w:color="000000" w:fill="CCC0DA"/>
            <w:vAlign w:val="bottom"/>
            <w:hideMark/>
          </w:tcPr>
          <w:p w14:paraId="07A297F4"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The Effective Manager</w:t>
            </w:r>
          </w:p>
        </w:tc>
        <w:tc>
          <w:tcPr>
            <w:tcW w:w="936" w:type="dxa"/>
            <w:tcBorders>
              <w:top w:val="single" w:sz="4" w:space="0" w:color="auto"/>
              <w:left w:val="nil"/>
              <w:bottom w:val="nil"/>
              <w:right w:val="nil"/>
            </w:tcBorders>
            <w:shd w:val="clear" w:color="000000" w:fill="CCC0DA"/>
            <w:vAlign w:val="bottom"/>
            <w:hideMark/>
          </w:tcPr>
          <w:p w14:paraId="03AC1B26"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CQ-406</w:t>
            </w:r>
          </w:p>
        </w:tc>
        <w:tc>
          <w:tcPr>
            <w:tcW w:w="2176" w:type="dxa"/>
            <w:tcBorders>
              <w:top w:val="single" w:sz="4" w:space="0" w:color="auto"/>
              <w:left w:val="single" w:sz="4" w:space="0" w:color="auto"/>
              <w:bottom w:val="single" w:sz="4" w:space="0" w:color="auto"/>
              <w:right w:val="nil"/>
            </w:tcBorders>
            <w:shd w:val="clear" w:color="auto" w:fill="auto"/>
            <w:vAlign w:val="bottom"/>
            <w:hideMark/>
          </w:tcPr>
          <w:p w14:paraId="7C9A3A6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single" w:sz="4" w:space="0" w:color="auto"/>
              <w:left w:val="nil"/>
              <w:bottom w:val="single" w:sz="4" w:space="0" w:color="auto"/>
              <w:right w:val="nil"/>
            </w:tcBorders>
            <w:shd w:val="clear" w:color="auto" w:fill="auto"/>
            <w:vAlign w:val="bottom"/>
            <w:hideMark/>
          </w:tcPr>
          <w:p w14:paraId="43C0353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776" w:type="dxa"/>
            <w:tcBorders>
              <w:top w:val="single" w:sz="4" w:space="0" w:color="auto"/>
              <w:left w:val="nil"/>
              <w:bottom w:val="single" w:sz="4" w:space="0" w:color="auto"/>
              <w:right w:val="nil"/>
            </w:tcBorders>
            <w:shd w:val="clear" w:color="000000" w:fill="8DB4E2"/>
            <w:vAlign w:val="bottom"/>
            <w:hideMark/>
          </w:tcPr>
          <w:p w14:paraId="3FC6AC71"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Hospitality Operations</w:t>
            </w:r>
          </w:p>
        </w:tc>
        <w:tc>
          <w:tcPr>
            <w:tcW w:w="796" w:type="dxa"/>
            <w:tcBorders>
              <w:top w:val="single" w:sz="4" w:space="0" w:color="auto"/>
              <w:left w:val="nil"/>
              <w:bottom w:val="nil"/>
              <w:right w:val="single" w:sz="4" w:space="0" w:color="auto"/>
            </w:tcBorders>
            <w:shd w:val="clear" w:color="000000" w:fill="8DB4E2"/>
            <w:vAlign w:val="bottom"/>
            <w:hideMark/>
          </w:tcPr>
          <w:p w14:paraId="43D231A2"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CQ-308</w:t>
            </w:r>
          </w:p>
        </w:tc>
      </w:tr>
      <w:tr w:rsidR="00746537" w:rsidRPr="00746537" w14:paraId="0B9A4606" w14:textId="77777777" w:rsidTr="00746537">
        <w:trPr>
          <w:trHeight w:val="825"/>
        </w:trPr>
        <w:tc>
          <w:tcPr>
            <w:tcW w:w="1196" w:type="dxa"/>
            <w:tcBorders>
              <w:top w:val="nil"/>
              <w:left w:val="single" w:sz="4" w:space="0" w:color="auto"/>
              <w:bottom w:val="nil"/>
              <w:right w:val="nil"/>
            </w:tcBorders>
            <w:shd w:val="clear" w:color="auto" w:fill="auto"/>
            <w:vAlign w:val="bottom"/>
            <w:hideMark/>
          </w:tcPr>
          <w:p w14:paraId="7834A9FC"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11:00-12:00</w:t>
            </w:r>
          </w:p>
        </w:tc>
        <w:tc>
          <w:tcPr>
            <w:tcW w:w="2096" w:type="dxa"/>
            <w:tcBorders>
              <w:top w:val="single" w:sz="4" w:space="0" w:color="auto"/>
              <w:left w:val="single" w:sz="4" w:space="0" w:color="auto"/>
              <w:bottom w:val="single" w:sz="4" w:space="0" w:color="auto"/>
              <w:right w:val="nil"/>
            </w:tcBorders>
            <w:shd w:val="clear" w:color="000000" w:fill="FCD5B4"/>
            <w:vAlign w:val="bottom"/>
            <w:hideMark/>
          </w:tcPr>
          <w:p w14:paraId="176A2FF2"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Event Planning and Operations Management</w:t>
            </w:r>
          </w:p>
        </w:tc>
        <w:tc>
          <w:tcPr>
            <w:tcW w:w="796" w:type="dxa"/>
            <w:tcBorders>
              <w:top w:val="nil"/>
              <w:left w:val="nil"/>
              <w:bottom w:val="single" w:sz="4" w:space="0" w:color="auto"/>
              <w:right w:val="single" w:sz="4" w:space="0" w:color="auto"/>
            </w:tcBorders>
            <w:shd w:val="clear" w:color="000000" w:fill="FCD5B4"/>
            <w:vAlign w:val="bottom"/>
            <w:hideMark/>
          </w:tcPr>
          <w:p w14:paraId="5FBE1314"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CQ-405</w:t>
            </w:r>
          </w:p>
        </w:tc>
        <w:tc>
          <w:tcPr>
            <w:tcW w:w="2076" w:type="dxa"/>
            <w:tcBorders>
              <w:top w:val="nil"/>
              <w:left w:val="nil"/>
              <w:bottom w:val="single" w:sz="4" w:space="0" w:color="auto"/>
              <w:right w:val="nil"/>
            </w:tcBorders>
            <w:shd w:val="clear" w:color="000000" w:fill="CCC0DA"/>
            <w:vAlign w:val="bottom"/>
            <w:hideMark/>
          </w:tcPr>
          <w:p w14:paraId="19EEE100"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Strategic Marketing &amp; Digital Media (Lecture)</w:t>
            </w:r>
          </w:p>
        </w:tc>
        <w:tc>
          <w:tcPr>
            <w:tcW w:w="996" w:type="dxa"/>
            <w:tcBorders>
              <w:top w:val="nil"/>
              <w:left w:val="nil"/>
              <w:bottom w:val="single" w:sz="4" w:space="0" w:color="auto"/>
              <w:right w:val="single" w:sz="4" w:space="0" w:color="auto"/>
            </w:tcBorders>
            <w:shd w:val="clear" w:color="000000" w:fill="CCC0DA"/>
            <w:vAlign w:val="bottom"/>
            <w:hideMark/>
          </w:tcPr>
          <w:p w14:paraId="7C3A84B4"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CQ403</w:t>
            </w:r>
          </w:p>
        </w:tc>
        <w:tc>
          <w:tcPr>
            <w:tcW w:w="1196" w:type="dxa"/>
            <w:tcBorders>
              <w:top w:val="nil"/>
              <w:left w:val="nil"/>
              <w:bottom w:val="nil"/>
              <w:right w:val="nil"/>
            </w:tcBorders>
            <w:shd w:val="clear" w:color="000000" w:fill="CCC0DA"/>
            <w:vAlign w:val="bottom"/>
            <w:hideMark/>
          </w:tcPr>
          <w:p w14:paraId="6C01E712"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The Effective Manager</w:t>
            </w:r>
          </w:p>
        </w:tc>
        <w:tc>
          <w:tcPr>
            <w:tcW w:w="936" w:type="dxa"/>
            <w:tcBorders>
              <w:top w:val="single" w:sz="4" w:space="0" w:color="auto"/>
              <w:left w:val="nil"/>
              <w:bottom w:val="nil"/>
              <w:right w:val="nil"/>
            </w:tcBorders>
            <w:shd w:val="clear" w:color="000000" w:fill="CCC0DA"/>
            <w:vAlign w:val="bottom"/>
            <w:hideMark/>
          </w:tcPr>
          <w:p w14:paraId="200A9D25"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CQ-406</w:t>
            </w:r>
          </w:p>
        </w:tc>
        <w:tc>
          <w:tcPr>
            <w:tcW w:w="2176" w:type="dxa"/>
            <w:tcBorders>
              <w:top w:val="nil"/>
              <w:left w:val="single" w:sz="4" w:space="0" w:color="auto"/>
              <w:bottom w:val="nil"/>
              <w:right w:val="nil"/>
            </w:tcBorders>
            <w:shd w:val="clear" w:color="000000" w:fill="D8E4BC"/>
            <w:vAlign w:val="bottom"/>
            <w:hideMark/>
          </w:tcPr>
          <w:p w14:paraId="523B54C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Tourism Destination Planning &amp; Management</w:t>
            </w:r>
          </w:p>
        </w:tc>
        <w:tc>
          <w:tcPr>
            <w:tcW w:w="796" w:type="dxa"/>
            <w:tcBorders>
              <w:top w:val="nil"/>
              <w:left w:val="nil"/>
              <w:bottom w:val="nil"/>
              <w:right w:val="nil"/>
            </w:tcBorders>
            <w:shd w:val="clear" w:color="000000" w:fill="D8E4BC"/>
            <w:vAlign w:val="bottom"/>
            <w:hideMark/>
          </w:tcPr>
          <w:p w14:paraId="49313DCC"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CQ-015</w:t>
            </w:r>
          </w:p>
        </w:tc>
        <w:tc>
          <w:tcPr>
            <w:tcW w:w="1776" w:type="dxa"/>
            <w:tcBorders>
              <w:top w:val="nil"/>
              <w:left w:val="nil"/>
              <w:bottom w:val="nil"/>
              <w:right w:val="nil"/>
            </w:tcBorders>
            <w:shd w:val="clear" w:color="000000" w:fill="8DB4E2"/>
            <w:vAlign w:val="bottom"/>
            <w:hideMark/>
          </w:tcPr>
          <w:p w14:paraId="011CA89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Hospitality Operations</w:t>
            </w:r>
          </w:p>
        </w:tc>
        <w:tc>
          <w:tcPr>
            <w:tcW w:w="796" w:type="dxa"/>
            <w:tcBorders>
              <w:top w:val="single" w:sz="4" w:space="0" w:color="auto"/>
              <w:left w:val="nil"/>
              <w:bottom w:val="nil"/>
              <w:right w:val="single" w:sz="4" w:space="0" w:color="auto"/>
            </w:tcBorders>
            <w:shd w:val="clear" w:color="000000" w:fill="8DB4E2"/>
            <w:vAlign w:val="bottom"/>
            <w:hideMark/>
          </w:tcPr>
          <w:p w14:paraId="437C1E11"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CQ-308</w:t>
            </w:r>
          </w:p>
        </w:tc>
      </w:tr>
      <w:tr w:rsidR="00746537" w:rsidRPr="00746537" w14:paraId="2E76CBE2" w14:textId="77777777" w:rsidTr="00746537">
        <w:trPr>
          <w:trHeight w:val="675"/>
        </w:trPr>
        <w:tc>
          <w:tcPr>
            <w:tcW w:w="1196" w:type="dxa"/>
            <w:tcBorders>
              <w:top w:val="single" w:sz="4" w:space="0" w:color="auto"/>
              <w:left w:val="single" w:sz="4" w:space="0" w:color="auto"/>
              <w:bottom w:val="single" w:sz="4" w:space="0" w:color="auto"/>
              <w:right w:val="nil"/>
            </w:tcBorders>
            <w:shd w:val="clear" w:color="auto" w:fill="auto"/>
            <w:vAlign w:val="bottom"/>
            <w:hideMark/>
          </w:tcPr>
          <w:p w14:paraId="387D1CF0"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12:00-13:00</w:t>
            </w:r>
          </w:p>
        </w:tc>
        <w:tc>
          <w:tcPr>
            <w:tcW w:w="2096" w:type="dxa"/>
            <w:tcBorders>
              <w:top w:val="nil"/>
              <w:left w:val="single" w:sz="4" w:space="0" w:color="auto"/>
              <w:bottom w:val="nil"/>
              <w:right w:val="nil"/>
            </w:tcBorders>
            <w:shd w:val="clear" w:color="000000" w:fill="FCD5B4"/>
            <w:vAlign w:val="bottom"/>
            <w:hideMark/>
          </w:tcPr>
          <w:p w14:paraId="32CBE4F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Event Planning and Operations Management</w:t>
            </w:r>
          </w:p>
        </w:tc>
        <w:tc>
          <w:tcPr>
            <w:tcW w:w="796" w:type="dxa"/>
            <w:tcBorders>
              <w:top w:val="nil"/>
              <w:left w:val="nil"/>
              <w:bottom w:val="single" w:sz="4" w:space="0" w:color="auto"/>
              <w:right w:val="single" w:sz="4" w:space="0" w:color="auto"/>
            </w:tcBorders>
            <w:shd w:val="clear" w:color="000000" w:fill="FCD5B4"/>
            <w:vAlign w:val="bottom"/>
            <w:hideMark/>
          </w:tcPr>
          <w:p w14:paraId="531C10BA"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CQ-405</w:t>
            </w:r>
          </w:p>
        </w:tc>
        <w:tc>
          <w:tcPr>
            <w:tcW w:w="2076" w:type="dxa"/>
            <w:tcBorders>
              <w:top w:val="nil"/>
              <w:left w:val="nil"/>
              <w:bottom w:val="single" w:sz="4" w:space="0" w:color="auto"/>
              <w:right w:val="nil"/>
            </w:tcBorders>
            <w:shd w:val="clear" w:color="000000" w:fill="FFFFFF"/>
            <w:vAlign w:val="bottom"/>
            <w:hideMark/>
          </w:tcPr>
          <w:p w14:paraId="76BA9B7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996" w:type="dxa"/>
            <w:tcBorders>
              <w:top w:val="nil"/>
              <w:left w:val="nil"/>
              <w:bottom w:val="single" w:sz="4" w:space="0" w:color="auto"/>
              <w:right w:val="single" w:sz="4" w:space="0" w:color="auto"/>
            </w:tcBorders>
            <w:shd w:val="clear" w:color="000000" w:fill="FFFFFF"/>
            <w:vAlign w:val="bottom"/>
            <w:hideMark/>
          </w:tcPr>
          <w:p w14:paraId="6FEB13A5"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 </w:t>
            </w:r>
          </w:p>
        </w:tc>
        <w:tc>
          <w:tcPr>
            <w:tcW w:w="1196" w:type="dxa"/>
            <w:tcBorders>
              <w:top w:val="nil"/>
              <w:left w:val="nil"/>
              <w:bottom w:val="single" w:sz="4" w:space="0" w:color="auto"/>
              <w:right w:val="nil"/>
            </w:tcBorders>
            <w:shd w:val="clear" w:color="000000" w:fill="CCC0DA"/>
            <w:vAlign w:val="bottom"/>
            <w:hideMark/>
          </w:tcPr>
          <w:p w14:paraId="285DA50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The Effective Manager</w:t>
            </w:r>
          </w:p>
        </w:tc>
        <w:tc>
          <w:tcPr>
            <w:tcW w:w="936" w:type="dxa"/>
            <w:tcBorders>
              <w:top w:val="single" w:sz="4" w:space="0" w:color="auto"/>
              <w:left w:val="nil"/>
              <w:bottom w:val="nil"/>
              <w:right w:val="nil"/>
            </w:tcBorders>
            <w:shd w:val="clear" w:color="000000" w:fill="CCC0DA"/>
            <w:vAlign w:val="bottom"/>
            <w:hideMark/>
          </w:tcPr>
          <w:p w14:paraId="2B915377"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 </w:t>
            </w:r>
          </w:p>
        </w:tc>
        <w:tc>
          <w:tcPr>
            <w:tcW w:w="2176" w:type="dxa"/>
            <w:tcBorders>
              <w:top w:val="single" w:sz="4" w:space="0" w:color="auto"/>
              <w:left w:val="single" w:sz="4" w:space="0" w:color="auto"/>
              <w:bottom w:val="single" w:sz="4" w:space="0" w:color="auto"/>
              <w:right w:val="nil"/>
            </w:tcBorders>
            <w:shd w:val="clear" w:color="000000" w:fill="D8E4BC"/>
            <w:vAlign w:val="bottom"/>
            <w:hideMark/>
          </w:tcPr>
          <w:p w14:paraId="013BC61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Tourism Destination Planning &amp; Management</w:t>
            </w:r>
          </w:p>
        </w:tc>
        <w:tc>
          <w:tcPr>
            <w:tcW w:w="796" w:type="dxa"/>
            <w:tcBorders>
              <w:top w:val="nil"/>
              <w:left w:val="nil"/>
              <w:bottom w:val="nil"/>
              <w:right w:val="nil"/>
            </w:tcBorders>
            <w:shd w:val="clear" w:color="000000" w:fill="D8E4BC"/>
            <w:vAlign w:val="bottom"/>
            <w:hideMark/>
          </w:tcPr>
          <w:p w14:paraId="6D2BFDC1"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CQ-105</w:t>
            </w:r>
          </w:p>
        </w:tc>
        <w:tc>
          <w:tcPr>
            <w:tcW w:w="1776" w:type="dxa"/>
            <w:tcBorders>
              <w:top w:val="nil"/>
              <w:left w:val="nil"/>
              <w:bottom w:val="nil"/>
              <w:right w:val="nil"/>
            </w:tcBorders>
            <w:shd w:val="clear" w:color="000000" w:fill="8DB4E2"/>
            <w:vAlign w:val="bottom"/>
            <w:hideMark/>
          </w:tcPr>
          <w:p w14:paraId="4BB2D04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Hospitality Operations</w:t>
            </w:r>
          </w:p>
        </w:tc>
        <w:tc>
          <w:tcPr>
            <w:tcW w:w="796" w:type="dxa"/>
            <w:tcBorders>
              <w:top w:val="single" w:sz="4" w:space="0" w:color="auto"/>
              <w:left w:val="nil"/>
              <w:bottom w:val="nil"/>
              <w:right w:val="single" w:sz="4" w:space="0" w:color="auto"/>
            </w:tcBorders>
            <w:shd w:val="clear" w:color="000000" w:fill="8DB4E2"/>
            <w:vAlign w:val="bottom"/>
            <w:hideMark/>
          </w:tcPr>
          <w:p w14:paraId="25EDCA4E"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CQ-308</w:t>
            </w:r>
          </w:p>
        </w:tc>
      </w:tr>
      <w:tr w:rsidR="00746537" w:rsidRPr="00746537" w14:paraId="2C4985F7" w14:textId="77777777" w:rsidTr="00746537">
        <w:trPr>
          <w:trHeight w:val="525"/>
        </w:trPr>
        <w:tc>
          <w:tcPr>
            <w:tcW w:w="1196" w:type="dxa"/>
            <w:tcBorders>
              <w:top w:val="nil"/>
              <w:left w:val="single" w:sz="4" w:space="0" w:color="auto"/>
              <w:bottom w:val="nil"/>
              <w:right w:val="nil"/>
            </w:tcBorders>
            <w:shd w:val="clear" w:color="auto" w:fill="auto"/>
            <w:vAlign w:val="bottom"/>
            <w:hideMark/>
          </w:tcPr>
          <w:p w14:paraId="1E7863C3"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13:00-14:00</w:t>
            </w:r>
          </w:p>
        </w:tc>
        <w:tc>
          <w:tcPr>
            <w:tcW w:w="2096" w:type="dxa"/>
            <w:tcBorders>
              <w:top w:val="nil"/>
              <w:left w:val="single" w:sz="4" w:space="0" w:color="auto"/>
              <w:bottom w:val="nil"/>
              <w:right w:val="nil"/>
            </w:tcBorders>
            <w:shd w:val="clear" w:color="auto" w:fill="auto"/>
            <w:vAlign w:val="bottom"/>
            <w:hideMark/>
          </w:tcPr>
          <w:p w14:paraId="0B97EE55"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796" w:type="dxa"/>
            <w:tcBorders>
              <w:top w:val="nil"/>
              <w:left w:val="nil"/>
              <w:bottom w:val="nil"/>
              <w:right w:val="single" w:sz="4" w:space="0" w:color="auto"/>
            </w:tcBorders>
            <w:shd w:val="clear" w:color="auto" w:fill="auto"/>
            <w:vAlign w:val="bottom"/>
            <w:hideMark/>
          </w:tcPr>
          <w:p w14:paraId="5E9EF916"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2076" w:type="dxa"/>
            <w:tcBorders>
              <w:top w:val="nil"/>
              <w:left w:val="nil"/>
              <w:bottom w:val="single" w:sz="4" w:space="0" w:color="auto"/>
              <w:right w:val="nil"/>
            </w:tcBorders>
            <w:shd w:val="clear" w:color="000000" w:fill="CCC0DA"/>
            <w:vAlign w:val="bottom"/>
            <w:hideMark/>
          </w:tcPr>
          <w:p w14:paraId="13C6A26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Strategic Marketing &amp; Digital Media (PC Lab)</w:t>
            </w:r>
          </w:p>
        </w:tc>
        <w:tc>
          <w:tcPr>
            <w:tcW w:w="996" w:type="dxa"/>
            <w:tcBorders>
              <w:top w:val="nil"/>
              <w:left w:val="nil"/>
              <w:bottom w:val="single" w:sz="4" w:space="0" w:color="auto"/>
              <w:right w:val="single" w:sz="4" w:space="0" w:color="auto"/>
            </w:tcBorders>
            <w:shd w:val="clear" w:color="000000" w:fill="CCC0DA"/>
            <w:vAlign w:val="bottom"/>
            <w:hideMark/>
          </w:tcPr>
          <w:p w14:paraId="465101FD"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CQ-404</w:t>
            </w:r>
          </w:p>
        </w:tc>
        <w:tc>
          <w:tcPr>
            <w:tcW w:w="1196" w:type="dxa"/>
            <w:tcBorders>
              <w:top w:val="nil"/>
              <w:left w:val="nil"/>
              <w:bottom w:val="nil"/>
              <w:right w:val="nil"/>
            </w:tcBorders>
            <w:shd w:val="clear" w:color="auto" w:fill="auto"/>
            <w:noWrap/>
            <w:vAlign w:val="bottom"/>
            <w:hideMark/>
          </w:tcPr>
          <w:p w14:paraId="2CC62612"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p>
        </w:tc>
        <w:tc>
          <w:tcPr>
            <w:tcW w:w="936" w:type="dxa"/>
            <w:tcBorders>
              <w:top w:val="nil"/>
              <w:left w:val="nil"/>
              <w:bottom w:val="nil"/>
              <w:right w:val="nil"/>
            </w:tcBorders>
            <w:shd w:val="clear" w:color="auto" w:fill="auto"/>
            <w:noWrap/>
            <w:vAlign w:val="bottom"/>
            <w:hideMark/>
          </w:tcPr>
          <w:p w14:paraId="48AF4E3D"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176" w:type="dxa"/>
            <w:tcBorders>
              <w:top w:val="nil"/>
              <w:left w:val="single" w:sz="4" w:space="0" w:color="auto"/>
              <w:bottom w:val="nil"/>
              <w:right w:val="nil"/>
            </w:tcBorders>
            <w:shd w:val="clear" w:color="000000" w:fill="D8E4BC"/>
            <w:vAlign w:val="bottom"/>
            <w:hideMark/>
          </w:tcPr>
          <w:p w14:paraId="085961D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Tourism Destination Planning &amp; Management</w:t>
            </w:r>
          </w:p>
        </w:tc>
        <w:tc>
          <w:tcPr>
            <w:tcW w:w="796" w:type="dxa"/>
            <w:tcBorders>
              <w:top w:val="nil"/>
              <w:left w:val="nil"/>
              <w:bottom w:val="nil"/>
              <w:right w:val="nil"/>
            </w:tcBorders>
            <w:shd w:val="clear" w:color="000000" w:fill="D8E4BC"/>
            <w:vAlign w:val="bottom"/>
            <w:hideMark/>
          </w:tcPr>
          <w:p w14:paraId="680C1DBF"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CQ-105</w:t>
            </w:r>
          </w:p>
        </w:tc>
        <w:tc>
          <w:tcPr>
            <w:tcW w:w="1776" w:type="dxa"/>
            <w:tcBorders>
              <w:top w:val="nil"/>
              <w:left w:val="nil"/>
              <w:bottom w:val="nil"/>
              <w:right w:val="nil"/>
            </w:tcBorders>
            <w:shd w:val="clear" w:color="auto" w:fill="auto"/>
            <w:noWrap/>
            <w:vAlign w:val="bottom"/>
            <w:hideMark/>
          </w:tcPr>
          <w:p w14:paraId="33DE06A6"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p>
        </w:tc>
        <w:tc>
          <w:tcPr>
            <w:tcW w:w="796" w:type="dxa"/>
            <w:tcBorders>
              <w:top w:val="single" w:sz="4" w:space="0" w:color="auto"/>
              <w:left w:val="nil"/>
              <w:bottom w:val="single" w:sz="4" w:space="0" w:color="auto"/>
              <w:right w:val="single" w:sz="4" w:space="0" w:color="auto"/>
            </w:tcBorders>
            <w:shd w:val="clear" w:color="auto" w:fill="auto"/>
            <w:vAlign w:val="bottom"/>
            <w:hideMark/>
          </w:tcPr>
          <w:p w14:paraId="67B1D51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09731A6F" w14:textId="77777777" w:rsidTr="00746537">
        <w:trPr>
          <w:trHeight w:val="915"/>
        </w:trPr>
        <w:tc>
          <w:tcPr>
            <w:tcW w:w="1196" w:type="dxa"/>
            <w:tcBorders>
              <w:top w:val="single" w:sz="4" w:space="0" w:color="auto"/>
              <w:left w:val="single" w:sz="4" w:space="0" w:color="auto"/>
              <w:bottom w:val="single" w:sz="4" w:space="0" w:color="auto"/>
              <w:right w:val="nil"/>
            </w:tcBorders>
            <w:shd w:val="clear" w:color="auto" w:fill="auto"/>
            <w:vAlign w:val="bottom"/>
            <w:hideMark/>
          </w:tcPr>
          <w:p w14:paraId="1BA512B3"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14:00-15:00</w:t>
            </w:r>
          </w:p>
        </w:tc>
        <w:tc>
          <w:tcPr>
            <w:tcW w:w="2096" w:type="dxa"/>
            <w:tcBorders>
              <w:top w:val="single" w:sz="4" w:space="0" w:color="auto"/>
              <w:left w:val="single" w:sz="4" w:space="0" w:color="auto"/>
              <w:bottom w:val="single" w:sz="4" w:space="0" w:color="auto"/>
              <w:right w:val="nil"/>
            </w:tcBorders>
            <w:shd w:val="clear" w:color="auto" w:fill="auto"/>
            <w:vAlign w:val="bottom"/>
            <w:hideMark/>
          </w:tcPr>
          <w:p w14:paraId="26CB18D2"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796" w:type="dxa"/>
            <w:tcBorders>
              <w:top w:val="single" w:sz="4" w:space="0" w:color="auto"/>
              <w:left w:val="nil"/>
              <w:bottom w:val="single" w:sz="4" w:space="0" w:color="auto"/>
              <w:right w:val="single" w:sz="4" w:space="0" w:color="auto"/>
            </w:tcBorders>
            <w:shd w:val="clear" w:color="auto" w:fill="auto"/>
            <w:vAlign w:val="bottom"/>
            <w:hideMark/>
          </w:tcPr>
          <w:p w14:paraId="5884082E"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2076" w:type="dxa"/>
            <w:tcBorders>
              <w:top w:val="nil"/>
              <w:left w:val="nil"/>
              <w:bottom w:val="single" w:sz="4" w:space="0" w:color="auto"/>
              <w:right w:val="nil"/>
            </w:tcBorders>
            <w:shd w:val="clear" w:color="000000" w:fill="CCC0DA"/>
            <w:vAlign w:val="bottom"/>
            <w:hideMark/>
          </w:tcPr>
          <w:p w14:paraId="5C3AA90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Strategic Marketing &amp; Digital Media (PC Lab)</w:t>
            </w:r>
          </w:p>
        </w:tc>
        <w:tc>
          <w:tcPr>
            <w:tcW w:w="996" w:type="dxa"/>
            <w:tcBorders>
              <w:top w:val="nil"/>
              <w:left w:val="nil"/>
              <w:bottom w:val="single" w:sz="4" w:space="0" w:color="auto"/>
              <w:right w:val="single" w:sz="4" w:space="0" w:color="auto"/>
            </w:tcBorders>
            <w:shd w:val="clear" w:color="000000" w:fill="CCC0DA"/>
            <w:vAlign w:val="bottom"/>
            <w:hideMark/>
          </w:tcPr>
          <w:p w14:paraId="51731CA0"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CQ-404</w:t>
            </w:r>
          </w:p>
        </w:tc>
        <w:tc>
          <w:tcPr>
            <w:tcW w:w="1196" w:type="dxa"/>
            <w:tcBorders>
              <w:top w:val="single" w:sz="4" w:space="0" w:color="auto"/>
              <w:left w:val="nil"/>
              <w:bottom w:val="single" w:sz="4" w:space="0" w:color="auto"/>
              <w:right w:val="nil"/>
            </w:tcBorders>
            <w:shd w:val="clear" w:color="000000" w:fill="CCC0DA"/>
            <w:vAlign w:val="bottom"/>
            <w:hideMark/>
          </w:tcPr>
          <w:p w14:paraId="481E10F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Research Methods (Returning students)</w:t>
            </w:r>
          </w:p>
        </w:tc>
        <w:tc>
          <w:tcPr>
            <w:tcW w:w="936" w:type="dxa"/>
            <w:tcBorders>
              <w:top w:val="single" w:sz="4" w:space="0" w:color="auto"/>
              <w:left w:val="nil"/>
              <w:bottom w:val="single" w:sz="4" w:space="0" w:color="auto"/>
              <w:right w:val="nil"/>
            </w:tcBorders>
            <w:shd w:val="clear" w:color="000000" w:fill="CCC0DA"/>
            <w:vAlign w:val="bottom"/>
            <w:hideMark/>
          </w:tcPr>
          <w:p w14:paraId="447DFB0C"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Online</w:t>
            </w:r>
          </w:p>
        </w:tc>
        <w:tc>
          <w:tcPr>
            <w:tcW w:w="2176" w:type="dxa"/>
            <w:tcBorders>
              <w:top w:val="single" w:sz="4" w:space="0" w:color="auto"/>
              <w:left w:val="single" w:sz="4" w:space="0" w:color="auto"/>
              <w:bottom w:val="single" w:sz="4" w:space="0" w:color="auto"/>
              <w:right w:val="nil"/>
            </w:tcBorders>
            <w:shd w:val="clear" w:color="auto" w:fill="auto"/>
            <w:vAlign w:val="bottom"/>
            <w:hideMark/>
          </w:tcPr>
          <w:p w14:paraId="3014C5F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single" w:sz="4" w:space="0" w:color="auto"/>
              <w:left w:val="nil"/>
              <w:bottom w:val="single" w:sz="4" w:space="0" w:color="auto"/>
              <w:right w:val="nil"/>
            </w:tcBorders>
            <w:shd w:val="clear" w:color="auto" w:fill="auto"/>
            <w:vAlign w:val="bottom"/>
            <w:hideMark/>
          </w:tcPr>
          <w:p w14:paraId="27FC5174"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776" w:type="dxa"/>
            <w:tcBorders>
              <w:top w:val="single" w:sz="4" w:space="0" w:color="auto"/>
              <w:left w:val="nil"/>
              <w:bottom w:val="single" w:sz="4" w:space="0" w:color="auto"/>
              <w:right w:val="nil"/>
            </w:tcBorders>
            <w:shd w:val="clear" w:color="auto" w:fill="auto"/>
            <w:vAlign w:val="bottom"/>
            <w:hideMark/>
          </w:tcPr>
          <w:p w14:paraId="15CDA11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nil"/>
              <w:left w:val="nil"/>
              <w:bottom w:val="single" w:sz="4" w:space="0" w:color="auto"/>
              <w:right w:val="single" w:sz="4" w:space="0" w:color="auto"/>
            </w:tcBorders>
            <w:shd w:val="clear" w:color="auto" w:fill="auto"/>
            <w:vAlign w:val="bottom"/>
            <w:hideMark/>
          </w:tcPr>
          <w:p w14:paraId="0CAAA470"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1103E3D6" w14:textId="77777777" w:rsidTr="00746537">
        <w:trPr>
          <w:trHeight w:val="1020"/>
        </w:trPr>
        <w:tc>
          <w:tcPr>
            <w:tcW w:w="1196" w:type="dxa"/>
            <w:tcBorders>
              <w:top w:val="nil"/>
              <w:left w:val="single" w:sz="4" w:space="0" w:color="auto"/>
              <w:bottom w:val="nil"/>
              <w:right w:val="nil"/>
            </w:tcBorders>
            <w:shd w:val="clear" w:color="auto" w:fill="auto"/>
            <w:vAlign w:val="bottom"/>
            <w:hideMark/>
          </w:tcPr>
          <w:p w14:paraId="1FC9BB37"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15:00-16:00</w:t>
            </w:r>
          </w:p>
        </w:tc>
        <w:tc>
          <w:tcPr>
            <w:tcW w:w="2096" w:type="dxa"/>
            <w:tcBorders>
              <w:top w:val="nil"/>
              <w:left w:val="single" w:sz="4" w:space="0" w:color="auto"/>
              <w:bottom w:val="single" w:sz="4" w:space="0" w:color="auto"/>
              <w:right w:val="nil"/>
            </w:tcBorders>
            <w:shd w:val="clear" w:color="auto" w:fill="auto"/>
            <w:vAlign w:val="bottom"/>
            <w:hideMark/>
          </w:tcPr>
          <w:p w14:paraId="191FEAE0"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796" w:type="dxa"/>
            <w:tcBorders>
              <w:top w:val="nil"/>
              <w:left w:val="nil"/>
              <w:bottom w:val="single" w:sz="4" w:space="0" w:color="auto"/>
              <w:right w:val="single" w:sz="4" w:space="0" w:color="auto"/>
            </w:tcBorders>
            <w:shd w:val="clear" w:color="auto" w:fill="auto"/>
            <w:vAlign w:val="bottom"/>
            <w:hideMark/>
          </w:tcPr>
          <w:p w14:paraId="78824832"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2076" w:type="dxa"/>
            <w:tcBorders>
              <w:top w:val="nil"/>
              <w:left w:val="nil"/>
              <w:bottom w:val="single" w:sz="4" w:space="0" w:color="auto"/>
              <w:right w:val="nil"/>
            </w:tcBorders>
            <w:shd w:val="clear" w:color="auto" w:fill="auto"/>
            <w:noWrap/>
            <w:vAlign w:val="bottom"/>
            <w:hideMark/>
          </w:tcPr>
          <w:p w14:paraId="3918A88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996" w:type="dxa"/>
            <w:tcBorders>
              <w:top w:val="nil"/>
              <w:left w:val="single" w:sz="4" w:space="0" w:color="auto"/>
              <w:bottom w:val="single" w:sz="4" w:space="0" w:color="auto"/>
              <w:right w:val="nil"/>
            </w:tcBorders>
            <w:shd w:val="clear" w:color="auto" w:fill="auto"/>
            <w:noWrap/>
            <w:vAlign w:val="bottom"/>
            <w:hideMark/>
          </w:tcPr>
          <w:p w14:paraId="02069213"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196" w:type="dxa"/>
            <w:tcBorders>
              <w:top w:val="nil"/>
              <w:left w:val="nil"/>
              <w:bottom w:val="single" w:sz="4" w:space="0" w:color="auto"/>
              <w:right w:val="nil"/>
            </w:tcBorders>
            <w:shd w:val="clear" w:color="000000" w:fill="CCC0DA"/>
            <w:vAlign w:val="bottom"/>
            <w:hideMark/>
          </w:tcPr>
          <w:p w14:paraId="511E9182"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Research Methods (Returning students)</w:t>
            </w:r>
          </w:p>
        </w:tc>
        <w:tc>
          <w:tcPr>
            <w:tcW w:w="936" w:type="dxa"/>
            <w:tcBorders>
              <w:top w:val="nil"/>
              <w:left w:val="nil"/>
              <w:bottom w:val="single" w:sz="4" w:space="0" w:color="auto"/>
              <w:right w:val="nil"/>
            </w:tcBorders>
            <w:shd w:val="clear" w:color="000000" w:fill="CCC0DA"/>
            <w:vAlign w:val="bottom"/>
            <w:hideMark/>
          </w:tcPr>
          <w:p w14:paraId="1CC10152"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Online</w:t>
            </w:r>
          </w:p>
        </w:tc>
        <w:tc>
          <w:tcPr>
            <w:tcW w:w="2176" w:type="dxa"/>
            <w:tcBorders>
              <w:top w:val="nil"/>
              <w:left w:val="single" w:sz="4" w:space="0" w:color="auto"/>
              <w:bottom w:val="nil"/>
              <w:right w:val="nil"/>
            </w:tcBorders>
            <w:shd w:val="clear" w:color="auto" w:fill="auto"/>
            <w:vAlign w:val="bottom"/>
            <w:hideMark/>
          </w:tcPr>
          <w:p w14:paraId="335C702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nil"/>
              <w:left w:val="nil"/>
              <w:bottom w:val="nil"/>
              <w:right w:val="nil"/>
            </w:tcBorders>
            <w:shd w:val="clear" w:color="auto" w:fill="auto"/>
            <w:vAlign w:val="bottom"/>
            <w:hideMark/>
          </w:tcPr>
          <w:p w14:paraId="7C470E9C"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1776" w:type="dxa"/>
            <w:tcBorders>
              <w:top w:val="nil"/>
              <w:left w:val="nil"/>
              <w:bottom w:val="nil"/>
              <w:right w:val="nil"/>
            </w:tcBorders>
            <w:shd w:val="clear" w:color="auto" w:fill="auto"/>
            <w:vAlign w:val="bottom"/>
            <w:hideMark/>
          </w:tcPr>
          <w:p w14:paraId="4D086856"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single" w:sz="4" w:space="0" w:color="auto"/>
            </w:tcBorders>
            <w:shd w:val="clear" w:color="auto" w:fill="auto"/>
            <w:vAlign w:val="bottom"/>
            <w:hideMark/>
          </w:tcPr>
          <w:p w14:paraId="56979A3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6B8BA206" w14:textId="77777777" w:rsidTr="00746537">
        <w:trPr>
          <w:trHeight w:val="1035"/>
        </w:trPr>
        <w:tc>
          <w:tcPr>
            <w:tcW w:w="1196" w:type="dxa"/>
            <w:tcBorders>
              <w:top w:val="single" w:sz="4" w:space="0" w:color="auto"/>
              <w:left w:val="single" w:sz="4" w:space="0" w:color="auto"/>
              <w:bottom w:val="single" w:sz="4" w:space="0" w:color="auto"/>
              <w:right w:val="nil"/>
            </w:tcBorders>
            <w:shd w:val="clear" w:color="auto" w:fill="auto"/>
            <w:vAlign w:val="bottom"/>
            <w:hideMark/>
          </w:tcPr>
          <w:p w14:paraId="5D483087"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16:00-17:00</w:t>
            </w:r>
          </w:p>
        </w:tc>
        <w:tc>
          <w:tcPr>
            <w:tcW w:w="2096" w:type="dxa"/>
            <w:tcBorders>
              <w:top w:val="nil"/>
              <w:left w:val="single" w:sz="4" w:space="0" w:color="auto"/>
              <w:bottom w:val="single" w:sz="4" w:space="0" w:color="auto"/>
              <w:right w:val="nil"/>
            </w:tcBorders>
            <w:shd w:val="clear" w:color="auto" w:fill="auto"/>
            <w:vAlign w:val="bottom"/>
            <w:hideMark/>
          </w:tcPr>
          <w:p w14:paraId="357A9631"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796" w:type="dxa"/>
            <w:tcBorders>
              <w:top w:val="nil"/>
              <w:left w:val="nil"/>
              <w:bottom w:val="single" w:sz="4" w:space="0" w:color="auto"/>
              <w:right w:val="single" w:sz="4" w:space="0" w:color="auto"/>
            </w:tcBorders>
            <w:shd w:val="clear" w:color="auto" w:fill="auto"/>
            <w:vAlign w:val="bottom"/>
            <w:hideMark/>
          </w:tcPr>
          <w:p w14:paraId="3AE0A5E6"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2076" w:type="dxa"/>
            <w:tcBorders>
              <w:top w:val="nil"/>
              <w:left w:val="nil"/>
              <w:bottom w:val="single" w:sz="4" w:space="0" w:color="auto"/>
              <w:right w:val="nil"/>
            </w:tcBorders>
            <w:shd w:val="clear" w:color="auto" w:fill="auto"/>
            <w:noWrap/>
            <w:vAlign w:val="bottom"/>
            <w:hideMark/>
          </w:tcPr>
          <w:p w14:paraId="57494910"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996" w:type="dxa"/>
            <w:tcBorders>
              <w:top w:val="nil"/>
              <w:left w:val="single" w:sz="4" w:space="0" w:color="auto"/>
              <w:bottom w:val="single" w:sz="4" w:space="0" w:color="auto"/>
              <w:right w:val="nil"/>
            </w:tcBorders>
            <w:shd w:val="clear" w:color="auto" w:fill="auto"/>
            <w:noWrap/>
            <w:vAlign w:val="bottom"/>
            <w:hideMark/>
          </w:tcPr>
          <w:p w14:paraId="3184C2D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196" w:type="dxa"/>
            <w:tcBorders>
              <w:top w:val="nil"/>
              <w:left w:val="nil"/>
              <w:bottom w:val="single" w:sz="4" w:space="0" w:color="auto"/>
              <w:right w:val="nil"/>
            </w:tcBorders>
            <w:shd w:val="clear" w:color="000000" w:fill="CCC0DA"/>
            <w:vAlign w:val="bottom"/>
            <w:hideMark/>
          </w:tcPr>
          <w:p w14:paraId="4D340F71"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Research Methods (Returning students)</w:t>
            </w:r>
          </w:p>
        </w:tc>
        <w:tc>
          <w:tcPr>
            <w:tcW w:w="936" w:type="dxa"/>
            <w:tcBorders>
              <w:top w:val="nil"/>
              <w:left w:val="nil"/>
              <w:bottom w:val="single" w:sz="4" w:space="0" w:color="auto"/>
              <w:right w:val="nil"/>
            </w:tcBorders>
            <w:shd w:val="clear" w:color="000000" w:fill="CCC0DA"/>
            <w:vAlign w:val="bottom"/>
            <w:hideMark/>
          </w:tcPr>
          <w:p w14:paraId="6141519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Online</w:t>
            </w:r>
          </w:p>
        </w:tc>
        <w:tc>
          <w:tcPr>
            <w:tcW w:w="2176" w:type="dxa"/>
            <w:tcBorders>
              <w:top w:val="single" w:sz="4" w:space="0" w:color="auto"/>
              <w:left w:val="single" w:sz="4" w:space="0" w:color="auto"/>
              <w:bottom w:val="single" w:sz="4" w:space="0" w:color="auto"/>
              <w:right w:val="nil"/>
            </w:tcBorders>
            <w:shd w:val="clear" w:color="auto" w:fill="auto"/>
            <w:vAlign w:val="bottom"/>
            <w:hideMark/>
          </w:tcPr>
          <w:p w14:paraId="21E505FF"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single" w:sz="4" w:space="0" w:color="auto"/>
              <w:left w:val="nil"/>
              <w:bottom w:val="single" w:sz="4" w:space="0" w:color="auto"/>
              <w:right w:val="nil"/>
            </w:tcBorders>
            <w:shd w:val="clear" w:color="auto" w:fill="auto"/>
            <w:vAlign w:val="bottom"/>
            <w:hideMark/>
          </w:tcPr>
          <w:p w14:paraId="6A23DB2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776" w:type="dxa"/>
            <w:tcBorders>
              <w:top w:val="single" w:sz="4" w:space="0" w:color="auto"/>
              <w:left w:val="nil"/>
              <w:bottom w:val="single" w:sz="4" w:space="0" w:color="auto"/>
              <w:right w:val="nil"/>
            </w:tcBorders>
            <w:shd w:val="clear" w:color="auto" w:fill="auto"/>
            <w:vAlign w:val="bottom"/>
            <w:hideMark/>
          </w:tcPr>
          <w:p w14:paraId="7C9C61D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single" w:sz="4" w:space="0" w:color="auto"/>
              <w:left w:val="nil"/>
              <w:bottom w:val="single" w:sz="4" w:space="0" w:color="auto"/>
              <w:right w:val="single" w:sz="4" w:space="0" w:color="auto"/>
            </w:tcBorders>
            <w:shd w:val="clear" w:color="auto" w:fill="auto"/>
            <w:vAlign w:val="bottom"/>
            <w:hideMark/>
          </w:tcPr>
          <w:p w14:paraId="1662E8D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11B7D65D" w14:textId="77777777" w:rsidTr="00746537">
        <w:trPr>
          <w:trHeight w:val="960"/>
        </w:trPr>
        <w:tc>
          <w:tcPr>
            <w:tcW w:w="1196" w:type="dxa"/>
            <w:tcBorders>
              <w:top w:val="nil"/>
              <w:left w:val="single" w:sz="4" w:space="0" w:color="auto"/>
              <w:bottom w:val="single" w:sz="4" w:space="0" w:color="auto"/>
              <w:right w:val="nil"/>
            </w:tcBorders>
            <w:shd w:val="clear" w:color="auto" w:fill="auto"/>
            <w:vAlign w:val="bottom"/>
            <w:hideMark/>
          </w:tcPr>
          <w:p w14:paraId="66D3AE2C"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17:00-18:00</w:t>
            </w:r>
          </w:p>
        </w:tc>
        <w:tc>
          <w:tcPr>
            <w:tcW w:w="2096" w:type="dxa"/>
            <w:tcBorders>
              <w:top w:val="nil"/>
              <w:left w:val="single" w:sz="4" w:space="0" w:color="auto"/>
              <w:bottom w:val="single" w:sz="4" w:space="0" w:color="auto"/>
              <w:right w:val="nil"/>
            </w:tcBorders>
            <w:shd w:val="clear" w:color="auto" w:fill="auto"/>
            <w:vAlign w:val="bottom"/>
            <w:hideMark/>
          </w:tcPr>
          <w:p w14:paraId="61CDC0B3"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796" w:type="dxa"/>
            <w:tcBorders>
              <w:top w:val="nil"/>
              <w:left w:val="nil"/>
              <w:bottom w:val="single" w:sz="4" w:space="0" w:color="auto"/>
              <w:right w:val="single" w:sz="4" w:space="0" w:color="auto"/>
            </w:tcBorders>
            <w:shd w:val="clear" w:color="auto" w:fill="auto"/>
            <w:vAlign w:val="bottom"/>
            <w:hideMark/>
          </w:tcPr>
          <w:p w14:paraId="2D667064"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 </w:t>
            </w:r>
          </w:p>
        </w:tc>
        <w:tc>
          <w:tcPr>
            <w:tcW w:w="2076" w:type="dxa"/>
            <w:tcBorders>
              <w:top w:val="nil"/>
              <w:left w:val="nil"/>
              <w:bottom w:val="single" w:sz="4" w:space="0" w:color="auto"/>
              <w:right w:val="nil"/>
            </w:tcBorders>
            <w:shd w:val="clear" w:color="auto" w:fill="auto"/>
            <w:noWrap/>
            <w:vAlign w:val="bottom"/>
            <w:hideMark/>
          </w:tcPr>
          <w:p w14:paraId="4DF26C3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996" w:type="dxa"/>
            <w:tcBorders>
              <w:top w:val="nil"/>
              <w:left w:val="nil"/>
              <w:bottom w:val="single" w:sz="4" w:space="0" w:color="auto"/>
              <w:right w:val="single" w:sz="4" w:space="0" w:color="auto"/>
            </w:tcBorders>
            <w:shd w:val="clear" w:color="auto" w:fill="auto"/>
            <w:noWrap/>
            <w:vAlign w:val="bottom"/>
            <w:hideMark/>
          </w:tcPr>
          <w:p w14:paraId="682F5E0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196" w:type="dxa"/>
            <w:tcBorders>
              <w:top w:val="nil"/>
              <w:left w:val="nil"/>
              <w:bottom w:val="single" w:sz="4" w:space="0" w:color="auto"/>
              <w:right w:val="nil"/>
            </w:tcBorders>
            <w:shd w:val="clear" w:color="000000" w:fill="CCC0DA"/>
            <w:vAlign w:val="bottom"/>
            <w:hideMark/>
          </w:tcPr>
          <w:p w14:paraId="7C37857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Research Methods (Returning students)</w:t>
            </w:r>
          </w:p>
        </w:tc>
        <w:tc>
          <w:tcPr>
            <w:tcW w:w="936" w:type="dxa"/>
            <w:tcBorders>
              <w:top w:val="nil"/>
              <w:left w:val="nil"/>
              <w:bottom w:val="single" w:sz="4" w:space="0" w:color="auto"/>
              <w:right w:val="nil"/>
            </w:tcBorders>
            <w:shd w:val="clear" w:color="000000" w:fill="CCC0DA"/>
            <w:vAlign w:val="bottom"/>
            <w:hideMark/>
          </w:tcPr>
          <w:p w14:paraId="79080C48"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Online</w:t>
            </w:r>
          </w:p>
        </w:tc>
        <w:tc>
          <w:tcPr>
            <w:tcW w:w="2176" w:type="dxa"/>
            <w:tcBorders>
              <w:top w:val="nil"/>
              <w:left w:val="single" w:sz="4" w:space="0" w:color="auto"/>
              <w:bottom w:val="single" w:sz="4" w:space="0" w:color="auto"/>
              <w:right w:val="nil"/>
            </w:tcBorders>
            <w:shd w:val="clear" w:color="000000" w:fill="D8E4BC"/>
            <w:vAlign w:val="center"/>
            <w:hideMark/>
          </w:tcPr>
          <w:p w14:paraId="44CC0F48"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Tourism Destination Planning &amp; Management</w:t>
            </w:r>
          </w:p>
        </w:tc>
        <w:tc>
          <w:tcPr>
            <w:tcW w:w="796" w:type="dxa"/>
            <w:tcBorders>
              <w:top w:val="nil"/>
              <w:left w:val="nil"/>
              <w:bottom w:val="single" w:sz="4" w:space="0" w:color="auto"/>
              <w:right w:val="nil"/>
            </w:tcBorders>
            <w:shd w:val="clear" w:color="000000" w:fill="D8E4BC"/>
            <w:vAlign w:val="bottom"/>
            <w:hideMark/>
          </w:tcPr>
          <w:p w14:paraId="63731100" w14:textId="77777777" w:rsidR="00746537" w:rsidRPr="00746537" w:rsidRDefault="00746537" w:rsidP="00746537">
            <w:pPr>
              <w:spacing w:after="0" w:line="240" w:lineRule="auto"/>
              <w:jc w:val="left"/>
              <w:rPr>
                <w:rFonts w:ascii="Calibri" w:eastAsia="Times New Roman" w:hAnsi="Calibri" w:cs="Calibri"/>
                <w:i/>
                <w:iCs/>
                <w:color w:val="000000"/>
                <w:sz w:val="18"/>
                <w:szCs w:val="18"/>
              </w:rPr>
            </w:pPr>
            <w:r w:rsidRPr="00746537">
              <w:rPr>
                <w:rFonts w:ascii="Calibri" w:eastAsia="Times New Roman" w:hAnsi="Calibri" w:cs="Calibri"/>
                <w:i/>
                <w:iCs/>
                <w:color w:val="000000"/>
                <w:sz w:val="18"/>
                <w:szCs w:val="18"/>
              </w:rPr>
              <w:t> </w:t>
            </w:r>
          </w:p>
        </w:tc>
        <w:tc>
          <w:tcPr>
            <w:tcW w:w="1776" w:type="dxa"/>
            <w:tcBorders>
              <w:top w:val="nil"/>
              <w:left w:val="nil"/>
              <w:bottom w:val="single" w:sz="4" w:space="0" w:color="auto"/>
              <w:right w:val="nil"/>
            </w:tcBorders>
            <w:shd w:val="clear" w:color="auto" w:fill="auto"/>
            <w:vAlign w:val="bottom"/>
            <w:hideMark/>
          </w:tcPr>
          <w:p w14:paraId="506010A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nil"/>
              <w:left w:val="nil"/>
              <w:bottom w:val="single" w:sz="4" w:space="0" w:color="auto"/>
              <w:right w:val="single" w:sz="4" w:space="0" w:color="auto"/>
            </w:tcBorders>
            <w:shd w:val="clear" w:color="auto" w:fill="auto"/>
            <w:vAlign w:val="bottom"/>
            <w:hideMark/>
          </w:tcPr>
          <w:p w14:paraId="106BC6D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4A72B9D3" w14:textId="77777777" w:rsidTr="00746537">
        <w:trPr>
          <w:trHeight w:val="315"/>
        </w:trPr>
        <w:tc>
          <w:tcPr>
            <w:tcW w:w="1196" w:type="dxa"/>
            <w:tcBorders>
              <w:top w:val="nil"/>
              <w:left w:val="nil"/>
              <w:bottom w:val="nil"/>
              <w:right w:val="nil"/>
            </w:tcBorders>
            <w:shd w:val="clear" w:color="000000" w:fill="FFFF00"/>
            <w:noWrap/>
            <w:vAlign w:val="bottom"/>
            <w:hideMark/>
          </w:tcPr>
          <w:p w14:paraId="54A7605C" w14:textId="77777777" w:rsidR="00746537" w:rsidRPr="00746537" w:rsidRDefault="00746537" w:rsidP="00746537">
            <w:pPr>
              <w:spacing w:after="0" w:line="240" w:lineRule="auto"/>
              <w:jc w:val="left"/>
              <w:rPr>
                <w:rFonts w:ascii="Calibri" w:eastAsia="Times New Roman" w:hAnsi="Calibri" w:cs="Calibri"/>
                <w:b/>
                <w:bCs/>
                <w:color w:val="000000"/>
                <w:sz w:val="18"/>
                <w:szCs w:val="18"/>
                <w:u w:val="single"/>
              </w:rPr>
            </w:pPr>
            <w:r w:rsidRPr="00746537">
              <w:rPr>
                <w:rFonts w:ascii="Calibri" w:eastAsia="Times New Roman" w:hAnsi="Calibri" w:cs="Calibri"/>
                <w:b/>
                <w:bCs/>
                <w:color w:val="000000"/>
                <w:sz w:val="18"/>
                <w:szCs w:val="18"/>
                <w:u w:val="single"/>
              </w:rPr>
              <w:t>PLEASE NOTE:</w:t>
            </w:r>
          </w:p>
        </w:tc>
        <w:tc>
          <w:tcPr>
            <w:tcW w:w="2096" w:type="dxa"/>
            <w:tcBorders>
              <w:top w:val="nil"/>
              <w:left w:val="nil"/>
              <w:bottom w:val="nil"/>
              <w:right w:val="nil"/>
            </w:tcBorders>
            <w:shd w:val="clear" w:color="000000" w:fill="FFFF00"/>
            <w:noWrap/>
            <w:vAlign w:val="bottom"/>
            <w:hideMark/>
          </w:tcPr>
          <w:p w14:paraId="34289A91"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nil"/>
              <w:left w:val="nil"/>
              <w:bottom w:val="nil"/>
              <w:right w:val="nil"/>
            </w:tcBorders>
            <w:shd w:val="clear" w:color="000000" w:fill="FFFF00"/>
            <w:noWrap/>
            <w:vAlign w:val="bottom"/>
            <w:hideMark/>
          </w:tcPr>
          <w:p w14:paraId="14BE6AC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380" w:type="dxa"/>
            <w:gridSpan w:val="5"/>
            <w:tcBorders>
              <w:top w:val="nil"/>
              <w:left w:val="nil"/>
              <w:bottom w:val="nil"/>
              <w:right w:val="nil"/>
            </w:tcBorders>
            <w:shd w:val="clear" w:color="000000" w:fill="FFFF00"/>
            <w:noWrap/>
            <w:vAlign w:val="bottom"/>
            <w:hideMark/>
          </w:tcPr>
          <w:p w14:paraId="6813B779" w14:textId="77777777" w:rsidR="00746537" w:rsidRPr="00746537" w:rsidRDefault="00746537" w:rsidP="00746537">
            <w:pPr>
              <w:spacing w:after="0" w:line="240" w:lineRule="auto"/>
              <w:jc w:val="left"/>
              <w:rPr>
                <w:rFonts w:ascii="Calibri" w:eastAsia="Times New Roman" w:hAnsi="Calibri" w:cs="Calibri"/>
                <w:b/>
                <w:bCs/>
                <w:color w:val="000000"/>
                <w:sz w:val="18"/>
                <w:szCs w:val="18"/>
              </w:rPr>
            </w:pPr>
            <w:r w:rsidRPr="00746537">
              <w:rPr>
                <w:rFonts w:ascii="Calibri" w:eastAsia="Times New Roman" w:hAnsi="Calibri" w:cs="Calibri"/>
                <w:b/>
                <w:bCs/>
                <w:color w:val="000000"/>
                <w:sz w:val="18"/>
                <w:szCs w:val="18"/>
              </w:rPr>
              <w:t>You must attend the Shared Modules PLUS the modules for your stream</w:t>
            </w:r>
          </w:p>
        </w:tc>
        <w:tc>
          <w:tcPr>
            <w:tcW w:w="796" w:type="dxa"/>
            <w:tcBorders>
              <w:top w:val="nil"/>
              <w:left w:val="nil"/>
              <w:bottom w:val="nil"/>
              <w:right w:val="nil"/>
            </w:tcBorders>
            <w:shd w:val="clear" w:color="000000" w:fill="FFFF00"/>
            <w:vAlign w:val="bottom"/>
            <w:hideMark/>
          </w:tcPr>
          <w:p w14:paraId="577292F8"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1776" w:type="dxa"/>
            <w:tcBorders>
              <w:top w:val="nil"/>
              <w:left w:val="nil"/>
              <w:bottom w:val="nil"/>
              <w:right w:val="nil"/>
            </w:tcBorders>
            <w:shd w:val="clear" w:color="000000" w:fill="FFFF00"/>
            <w:vAlign w:val="bottom"/>
            <w:hideMark/>
          </w:tcPr>
          <w:p w14:paraId="617D112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96" w:type="dxa"/>
            <w:tcBorders>
              <w:top w:val="nil"/>
              <w:left w:val="nil"/>
              <w:bottom w:val="nil"/>
              <w:right w:val="nil"/>
            </w:tcBorders>
            <w:shd w:val="clear" w:color="000000" w:fill="FFFF00"/>
            <w:vAlign w:val="bottom"/>
            <w:hideMark/>
          </w:tcPr>
          <w:p w14:paraId="1607F5F0"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39916F99" w14:textId="77777777" w:rsidTr="00746537">
        <w:trPr>
          <w:trHeight w:val="315"/>
        </w:trPr>
        <w:tc>
          <w:tcPr>
            <w:tcW w:w="1196" w:type="dxa"/>
            <w:tcBorders>
              <w:top w:val="nil"/>
              <w:left w:val="nil"/>
              <w:bottom w:val="nil"/>
              <w:right w:val="nil"/>
            </w:tcBorders>
            <w:shd w:val="clear" w:color="auto" w:fill="auto"/>
            <w:noWrap/>
            <w:vAlign w:val="bottom"/>
            <w:hideMark/>
          </w:tcPr>
          <w:p w14:paraId="2E4FB1FD"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2096" w:type="dxa"/>
            <w:tcBorders>
              <w:top w:val="nil"/>
              <w:left w:val="nil"/>
              <w:bottom w:val="nil"/>
              <w:right w:val="nil"/>
            </w:tcBorders>
            <w:shd w:val="clear" w:color="auto" w:fill="auto"/>
            <w:noWrap/>
            <w:vAlign w:val="bottom"/>
            <w:hideMark/>
          </w:tcPr>
          <w:p w14:paraId="426C04B0"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noWrap/>
            <w:vAlign w:val="bottom"/>
            <w:hideMark/>
          </w:tcPr>
          <w:p w14:paraId="44FC9C3E"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76" w:type="dxa"/>
            <w:tcBorders>
              <w:top w:val="nil"/>
              <w:left w:val="nil"/>
              <w:bottom w:val="nil"/>
              <w:right w:val="nil"/>
            </w:tcBorders>
            <w:shd w:val="clear" w:color="auto" w:fill="auto"/>
            <w:vAlign w:val="bottom"/>
            <w:hideMark/>
          </w:tcPr>
          <w:p w14:paraId="2A02DB3B"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996" w:type="dxa"/>
            <w:tcBorders>
              <w:top w:val="nil"/>
              <w:left w:val="nil"/>
              <w:bottom w:val="nil"/>
              <w:right w:val="nil"/>
            </w:tcBorders>
            <w:shd w:val="clear" w:color="auto" w:fill="auto"/>
            <w:vAlign w:val="bottom"/>
            <w:hideMark/>
          </w:tcPr>
          <w:p w14:paraId="4AA11EB4"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196" w:type="dxa"/>
            <w:tcBorders>
              <w:top w:val="nil"/>
              <w:left w:val="nil"/>
              <w:bottom w:val="nil"/>
              <w:right w:val="nil"/>
            </w:tcBorders>
            <w:shd w:val="clear" w:color="auto" w:fill="auto"/>
            <w:vAlign w:val="bottom"/>
            <w:hideMark/>
          </w:tcPr>
          <w:p w14:paraId="2223C90B"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936" w:type="dxa"/>
            <w:tcBorders>
              <w:top w:val="nil"/>
              <w:left w:val="nil"/>
              <w:bottom w:val="nil"/>
              <w:right w:val="nil"/>
            </w:tcBorders>
            <w:shd w:val="clear" w:color="auto" w:fill="auto"/>
            <w:vAlign w:val="bottom"/>
            <w:hideMark/>
          </w:tcPr>
          <w:p w14:paraId="51E462D1"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176" w:type="dxa"/>
            <w:tcBorders>
              <w:top w:val="nil"/>
              <w:left w:val="nil"/>
              <w:bottom w:val="nil"/>
              <w:right w:val="nil"/>
            </w:tcBorders>
            <w:shd w:val="clear" w:color="auto" w:fill="auto"/>
            <w:vAlign w:val="bottom"/>
            <w:hideMark/>
          </w:tcPr>
          <w:p w14:paraId="41AFD221"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vAlign w:val="bottom"/>
            <w:hideMark/>
          </w:tcPr>
          <w:p w14:paraId="111D0C8A"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776" w:type="dxa"/>
            <w:tcBorders>
              <w:top w:val="nil"/>
              <w:left w:val="nil"/>
              <w:bottom w:val="nil"/>
              <w:right w:val="nil"/>
            </w:tcBorders>
            <w:shd w:val="clear" w:color="auto" w:fill="auto"/>
            <w:vAlign w:val="bottom"/>
            <w:hideMark/>
          </w:tcPr>
          <w:p w14:paraId="2276C7BA"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vAlign w:val="bottom"/>
            <w:hideMark/>
          </w:tcPr>
          <w:p w14:paraId="41D8E9E3"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r>
      <w:tr w:rsidR="00746537" w:rsidRPr="00746537" w14:paraId="51C9B157" w14:textId="77777777" w:rsidTr="00746537">
        <w:trPr>
          <w:trHeight w:val="630"/>
        </w:trPr>
        <w:tc>
          <w:tcPr>
            <w:tcW w:w="1196" w:type="dxa"/>
            <w:tcBorders>
              <w:top w:val="nil"/>
              <w:left w:val="nil"/>
              <w:bottom w:val="nil"/>
              <w:right w:val="nil"/>
            </w:tcBorders>
            <w:shd w:val="clear" w:color="auto" w:fill="auto"/>
            <w:noWrap/>
            <w:vAlign w:val="bottom"/>
            <w:hideMark/>
          </w:tcPr>
          <w:p w14:paraId="1B731B06"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nil"/>
              <w:bottom w:val="nil"/>
              <w:right w:val="nil"/>
            </w:tcBorders>
            <w:shd w:val="clear" w:color="auto" w:fill="auto"/>
            <w:noWrap/>
            <w:vAlign w:val="bottom"/>
            <w:hideMark/>
          </w:tcPr>
          <w:p w14:paraId="29E071E0"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noWrap/>
            <w:vAlign w:val="bottom"/>
            <w:hideMark/>
          </w:tcPr>
          <w:p w14:paraId="227D56CC"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76" w:type="dxa"/>
            <w:tcBorders>
              <w:top w:val="nil"/>
              <w:left w:val="nil"/>
              <w:bottom w:val="nil"/>
              <w:right w:val="nil"/>
            </w:tcBorders>
            <w:shd w:val="clear" w:color="auto" w:fill="auto"/>
            <w:noWrap/>
            <w:vAlign w:val="bottom"/>
            <w:hideMark/>
          </w:tcPr>
          <w:p w14:paraId="3D77A155"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996" w:type="dxa"/>
            <w:tcBorders>
              <w:top w:val="nil"/>
              <w:left w:val="nil"/>
              <w:bottom w:val="nil"/>
              <w:right w:val="nil"/>
            </w:tcBorders>
            <w:shd w:val="clear" w:color="auto" w:fill="auto"/>
            <w:noWrap/>
            <w:vAlign w:val="bottom"/>
            <w:hideMark/>
          </w:tcPr>
          <w:p w14:paraId="31750FD3"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196" w:type="dxa"/>
            <w:tcBorders>
              <w:top w:val="single" w:sz="4" w:space="0" w:color="auto"/>
              <w:left w:val="single" w:sz="4" w:space="0" w:color="auto"/>
              <w:bottom w:val="single" w:sz="4" w:space="0" w:color="auto"/>
              <w:right w:val="single" w:sz="4" w:space="0" w:color="auto"/>
            </w:tcBorders>
            <w:shd w:val="clear" w:color="000000" w:fill="CCC0DA"/>
            <w:vAlign w:val="bottom"/>
            <w:hideMark/>
          </w:tcPr>
          <w:p w14:paraId="72ECD23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Shared Modules</w:t>
            </w:r>
          </w:p>
        </w:tc>
        <w:tc>
          <w:tcPr>
            <w:tcW w:w="936" w:type="dxa"/>
            <w:tcBorders>
              <w:top w:val="nil"/>
              <w:left w:val="nil"/>
              <w:bottom w:val="nil"/>
              <w:right w:val="nil"/>
            </w:tcBorders>
            <w:shd w:val="clear" w:color="auto" w:fill="auto"/>
            <w:noWrap/>
            <w:vAlign w:val="bottom"/>
            <w:hideMark/>
          </w:tcPr>
          <w:p w14:paraId="024A5E08"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2176" w:type="dxa"/>
            <w:tcBorders>
              <w:top w:val="single" w:sz="4" w:space="0" w:color="auto"/>
              <w:left w:val="single" w:sz="4" w:space="0" w:color="auto"/>
              <w:bottom w:val="single" w:sz="4" w:space="0" w:color="auto"/>
              <w:right w:val="single" w:sz="4" w:space="0" w:color="auto"/>
            </w:tcBorders>
            <w:shd w:val="clear" w:color="000000" w:fill="D8E4BC"/>
            <w:noWrap/>
            <w:vAlign w:val="bottom"/>
            <w:hideMark/>
          </w:tcPr>
          <w:p w14:paraId="7A0613B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Tourism Stream</w:t>
            </w:r>
          </w:p>
        </w:tc>
        <w:tc>
          <w:tcPr>
            <w:tcW w:w="796" w:type="dxa"/>
            <w:tcBorders>
              <w:top w:val="nil"/>
              <w:left w:val="nil"/>
              <w:bottom w:val="nil"/>
              <w:right w:val="nil"/>
            </w:tcBorders>
            <w:shd w:val="clear" w:color="auto" w:fill="auto"/>
            <w:noWrap/>
            <w:vAlign w:val="bottom"/>
            <w:hideMark/>
          </w:tcPr>
          <w:p w14:paraId="562F909A"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1776" w:type="dxa"/>
            <w:tcBorders>
              <w:top w:val="nil"/>
              <w:left w:val="nil"/>
              <w:bottom w:val="nil"/>
              <w:right w:val="nil"/>
            </w:tcBorders>
            <w:shd w:val="clear" w:color="auto" w:fill="auto"/>
            <w:vAlign w:val="bottom"/>
            <w:hideMark/>
          </w:tcPr>
          <w:p w14:paraId="79CB402E"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noWrap/>
            <w:vAlign w:val="bottom"/>
            <w:hideMark/>
          </w:tcPr>
          <w:p w14:paraId="056A158F"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r>
      <w:tr w:rsidR="00746537" w:rsidRPr="00746537" w14:paraId="1B950218" w14:textId="77777777" w:rsidTr="00746537">
        <w:trPr>
          <w:trHeight w:val="388"/>
        </w:trPr>
        <w:tc>
          <w:tcPr>
            <w:tcW w:w="1196" w:type="dxa"/>
            <w:tcBorders>
              <w:top w:val="nil"/>
              <w:left w:val="nil"/>
              <w:bottom w:val="nil"/>
              <w:right w:val="nil"/>
            </w:tcBorders>
            <w:shd w:val="clear" w:color="auto" w:fill="auto"/>
            <w:noWrap/>
            <w:vAlign w:val="bottom"/>
            <w:hideMark/>
          </w:tcPr>
          <w:p w14:paraId="41A53EC2"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nil"/>
              <w:bottom w:val="nil"/>
              <w:right w:val="nil"/>
            </w:tcBorders>
            <w:shd w:val="clear" w:color="auto" w:fill="auto"/>
            <w:noWrap/>
            <w:vAlign w:val="bottom"/>
            <w:hideMark/>
          </w:tcPr>
          <w:p w14:paraId="7B655E62"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noWrap/>
            <w:vAlign w:val="bottom"/>
            <w:hideMark/>
          </w:tcPr>
          <w:p w14:paraId="7AE2C17F"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76" w:type="dxa"/>
            <w:tcBorders>
              <w:top w:val="nil"/>
              <w:left w:val="nil"/>
              <w:bottom w:val="nil"/>
              <w:right w:val="nil"/>
            </w:tcBorders>
            <w:shd w:val="clear" w:color="auto" w:fill="auto"/>
            <w:noWrap/>
            <w:vAlign w:val="bottom"/>
            <w:hideMark/>
          </w:tcPr>
          <w:p w14:paraId="6826148E"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996" w:type="dxa"/>
            <w:tcBorders>
              <w:top w:val="nil"/>
              <w:left w:val="nil"/>
              <w:bottom w:val="nil"/>
              <w:right w:val="nil"/>
            </w:tcBorders>
            <w:shd w:val="clear" w:color="auto" w:fill="auto"/>
            <w:noWrap/>
            <w:vAlign w:val="bottom"/>
            <w:hideMark/>
          </w:tcPr>
          <w:p w14:paraId="17EF6953"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196" w:type="dxa"/>
            <w:tcBorders>
              <w:top w:val="nil"/>
              <w:left w:val="single" w:sz="4" w:space="0" w:color="auto"/>
              <w:bottom w:val="single" w:sz="4" w:space="0" w:color="auto"/>
              <w:right w:val="single" w:sz="4" w:space="0" w:color="auto"/>
            </w:tcBorders>
            <w:shd w:val="clear" w:color="000000" w:fill="8DB4E2"/>
            <w:vAlign w:val="bottom"/>
            <w:hideMark/>
          </w:tcPr>
          <w:p w14:paraId="56A8518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Hospitality Stream</w:t>
            </w:r>
          </w:p>
        </w:tc>
        <w:tc>
          <w:tcPr>
            <w:tcW w:w="936" w:type="dxa"/>
            <w:tcBorders>
              <w:top w:val="nil"/>
              <w:left w:val="nil"/>
              <w:bottom w:val="nil"/>
              <w:right w:val="nil"/>
            </w:tcBorders>
            <w:shd w:val="clear" w:color="auto" w:fill="auto"/>
            <w:vAlign w:val="bottom"/>
            <w:hideMark/>
          </w:tcPr>
          <w:p w14:paraId="124D2AC6"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2176" w:type="dxa"/>
            <w:tcBorders>
              <w:top w:val="nil"/>
              <w:left w:val="single" w:sz="4" w:space="0" w:color="auto"/>
              <w:bottom w:val="single" w:sz="4" w:space="0" w:color="auto"/>
              <w:right w:val="single" w:sz="4" w:space="0" w:color="auto"/>
            </w:tcBorders>
            <w:shd w:val="clear" w:color="000000" w:fill="FCD5B4"/>
            <w:vAlign w:val="bottom"/>
            <w:hideMark/>
          </w:tcPr>
          <w:p w14:paraId="356EA94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Events Stream</w:t>
            </w:r>
          </w:p>
        </w:tc>
        <w:tc>
          <w:tcPr>
            <w:tcW w:w="796" w:type="dxa"/>
            <w:tcBorders>
              <w:top w:val="nil"/>
              <w:left w:val="nil"/>
              <w:bottom w:val="nil"/>
              <w:right w:val="nil"/>
            </w:tcBorders>
            <w:shd w:val="clear" w:color="auto" w:fill="auto"/>
            <w:noWrap/>
            <w:vAlign w:val="bottom"/>
            <w:hideMark/>
          </w:tcPr>
          <w:p w14:paraId="7160B6DF"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1776" w:type="dxa"/>
            <w:tcBorders>
              <w:top w:val="nil"/>
              <w:left w:val="nil"/>
              <w:bottom w:val="nil"/>
              <w:right w:val="nil"/>
            </w:tcBorders>
            <w:shd w:val="clear" w:color="auto" w:fill="auto"/>
            <w:vAlign w:val="bottom"/>
            <w:hideMark/>
          </w:tcPr>
          <w:p w14:paraId="26547E0D"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96" w:type="dxa"/>
            <w:tcBorders>
              <w:top w:val="nil"/>
              <w:left w:val="nil"/>
              <w:bottom w:val="nil"/>
              <w:right w:val="nil"/>
            </w:tcBorders>
            <w:shd w:val="clear" w:color="auto" w:fill="auto"/>
            <w:noWrap/>
            <w:vAlign w:val="bottom"/>
            <w:hideMark/>
          </w:tcPr>
          <w:p w14:paraId="12748813"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r>
    </w:tbl>
    <w:p w14:paraId="26AF2787" w14:textId="77777777" w:rsidR="00A42F34" w:rsidRDefault="00A42F34" w:rsidP="00303CB2">
      <w:pPr>
        <w:spacing w:after="0"/>
      </w:pPr>
    </w:p>
    <w:p w14:paraId="577CF4F1" w14:textId="77777777" w:rsidR="00A42F34" w:rsidRDefault="00A42F34" w:rsidP="00303CB2">
      <w:pPr>
        <w:spacing w:after="0"/>
      </w:pPr>
    </w:p>
    <w:tbl>
      <w:tblPr>
        <w:tblW w:w="13248" w:type="dxa"/>
        <w:tblLook w:val="04A0" w:firstRow="1" w:lastRow="0" w:firstColumn="1" w:lastColumn="0" w:noHBand="0" w:noVBand="1"/>
      </w:tblPr>
      <w:tblGrid>
        <w:gridCol w:w="1682"/>
        <w:gridCol w:w="1974"/>
        <w:gridCol w:w="896"/>
        <w:gridCol w:w="2076"/>
        <w:gridCol w:w="896"/>
        <w:gridCol w:w="2096"/>
        <w:gridCol w:w="756"/>
        <w:gridCol w:w="2096"/>
        <w:gridCol w:w="776"/>
      </w:tblGrid>
      <w:tr w:rsidR="00746537" w:rsidRPr="00746537" w14:paraId="35AE39C6" w14:textId="77777777" w:rsidTr="00746537">
        <w:trPr>
          <w:trHeight w:val="315"/>
        </w:trPr>
        <w:tc>
          <w:tcPr>
            <w:tcW w:w="3656" w:type="dxa"/>
            <w:gridSpan w:val="2"/>
            <w:tcBorders>
              <w:top w:val="nil"/>
              <w:left w:val="nil"/>
              <w:bottom w:val="single" w:sz="4" w:space="0" w:color="auto"/>
              <w:right w:val="nil"/>
            </w:tcBorders>
            <w:shd w:val="clear" w:color="auto" w:fill="auto"/>
            <w:noWrap/>
            <w:vAlign w:val="bottom"/>
            <w:hideMark/>
          </w:tcPr>
          <w:p w14:paraId="6B92A1EF" w14:textId="77777777" w:rsidR="00746537" w:rsidRDefault="00746537" w:rsidP="00746537">
            <w:pPr>
              <w:spacing w:after="0" w:line="240" w:lineRule="auto"/>
              <w:jc w:val="left"/>
              <w:rPr>
                <w:rFonts w:ascii="Calibri" w:eastAsia="Times New Roman" w:hAnsi="Calibri" w:cs="Calibri"/>
                <w:b/>
                <w:bCs/>
                <w:color w:val="000000"/>
                <w:sz w:val="24"/>
                <w:szCs w:val="24"/>
              </w:rPr>
            </w:pPr>
            <w:bookmarkStart w:id="1125" w:name="_Toc1116160900"/>
            <w:bookmarkStart w:id="1126" w:name="_Toc1860397784"/>
            <w:bookmarkStart w:id="1127" w:name="_Toc1207469047"/>
            <w:bookmarkStart w:id="1128" w:name="_Toc842913861"/>
            <w:bookmarkStart w:id="1129" w:name="_Toc1577866290"/>
            <w:bookmarkStart w:id="1130" w:name="_Toc467643153"/>
            <w:bookmarkStart w:id="1131" w:name="_Toc294332473"/>
            <w:bookmarkStart w:id="1132" w:name="_Toc750664864"/>
            <w:bookmarkStart w:id="1133" w:name="_Toc242408696"/>
            <w:bookmarkStart w:id="1134" w:name="_Toc1359821144"/>
            <w:bookmarkStart w:id="1135" w:name="_Toc82072199"/>
            <w:bookmarkStart w:id="1136" w:name="_Toc673395220"/>
            <w:bookmarkStart w:id="1137" w:name="_Toc1696817311"/>
            <w:bookmarkStart w:id="1138" w:name="_Toc439300155"/>
            <w:bookmarkStart w:id="1139" w:name="_Toc621165446"/>
            <w:bookmarkStart w:id="1140" w:name="_Toc173594343"/>
            <w:bookmarkStart w:id="1141" w:name="_Toc622897106"/>
            <w:bookmarkStart w:id="1142" w:name="_Toc1349788087"/>
            <w:bookmarkStart w:id="1143" w:name="_Toc1171648760"/>
            <w:bookmarkStart w:id="1144" w:name="_Toc1475242546"/>
            <w:bookmarkStart w:id="1145" w:name="_Toc1974802646"/>
            <w:bookmarkStart w:id="1146" w:name="_Toc339222067"/>
            <w:bookmarkStart w:id="1147" w:name="_Toc894956652"/>
            <w:bookmarkStart w:id="1148" w:name="_Toc42461307"/>
            <w:bookmarkStart w:id="1149" w:name="_Toc144374208"/>
            <w:bookmarkStart w:id="1150" w:name="_Toc749246197"/>
            <w:bookmarkStart w:id="1151" w:name="_Toc1170099519"/>
            <w:bookmarkStart w:id="1152" w:name="_Toc1546361250"/>
            <w:bookmarkStart w:id="1153" w:name="_Toc1792589775"/>
            <w:bookmarkStart w:id="1154" w:name="_Toc1853107694"/>
            <w:bookmarkStart w:id="1155" w:name="_Toc502807730"/>
            <w:bookmarkStart w:id="1156" w:name="_Toc609134856"/>
            <w:bookmarkStart w:id="1157" w:name="_Toc116501475"/>
            <w:bookmarkStart w:id="1158" w:name="_Toc1666504790"/>
            <w:bookmarkStart w:id="1159" w:name="_Toc734985334"/>
            <w:bookmarkStart w:id="1160" w:name="_Toc1377324585"/>
            <w:bookmarkStart w:id="1161" w:name="_Toc610284006"/>
            <w:bookmarkStart w:id="1162" w:name="_Toc961357235"/>
            <w:bookmarkStart w:id="1163" w:name="_Toc1793690843"/>
            <w:bookmarkStart w:id="1164" w:name="_Toc425443122"/>
            <w:bookmarkStart w:id="1165" w:name="_Toc1892095536"/>
            <w:bookmarkStart w:id="1166" w:name="_Toc1323273518"/>
            <w:bookmarkStart w:id="1167" w:name="_Toc1084346295"/>
            <w:bookmarkStart w:id="1168" w:name="_Toc705283234"/>
            <w:bookmarkStart w:id="1169" w:name="_Toc1283188722"/>
            <w:bookmarkStart w:id="1170" w:name="_Toc203084818"/>
            <w:bookmarkStart w:id="1171" w:name="_Toc552725248"/>
            <w:bookmarkStart w:id="1172" w:name="_Toc576712050"/>
            <w:bookmarkStart w:id="1173" w:name="_Toc1742996492"/>
            <w:bookmarkStart w:id="1174" w:name="_Toc365568287"/>
            <w:bookmarkStart w:id="1175" w:name="_Toc1985082286"/>
            <w:bookmarkStart w:id="1176" w:name="_Toc1390156486"/>
            <w:bookmarkStart w:id="1177" w:name="_Toc669180400"/>
            <w:bookmarkStart w:id="1178" w:name="_Toc1067281558"/>
            <w:bookmarkStart w:id="1179" w:name="_Toc502334820"/>
            <w:bookmarkStart w:id="1180" w:name="_Toc960608489"/>
            <w:bookmarkStart w:id="1181" w:name="_Toc524630248"/>
            <w:bookmarkStart w:id="1182" w:name="_Toc1806519274"/>
            <w:bookmarkStart w:id="1183" w:name="_Toc349155154"/>
            <w:bookmarkStart w:id="1184" w:name="_Toc229664906"/>
            <w:bookmarkStart w:id="1185" w:name="_Toc1938479538"/>
            <w:bookmarkStart w:id="1186" w:name="_Toc2054086285"/>
            <w:bookmarkStart w:id="1187" w:name="_Toc898109832"/>
            <w:bookmarkStart w:id="1188" w:name="_Toc711433563"/>
            <w:bookmarkStart w:id="1189" w:name="_Toc363689065"/>
            <w:bookmarkStart w:id="1190" w:name="_Toc1493722469"/>
            <w:bookmarkStart w:id="1191" w:name="_Toc522094196"/>
            <w:bookmarkStart w:id="1192" w:name="_Toc241138216"/>
            <w:bookmarkStart w:id="1193" w:name="_Toc1389150441"/>
            <w:bookmarkStart w:id="1194" w:name="_Toc2109189628"/>
            <w:bookmarkStart w:id="1195" w:name="_Toc1551161554"/>
            <w:bookmarkStart w:id="1196" w:name="_Toc1309967314"/>
            <w:bookmarkStart w:id="1197" w:name="_Toc1079501025"/>
            <w:bookmarkStart w:id="1198" w:name="_Toc2094315177"/>
            <w:bookmarkStart w:id="1199" w:name="_Toc812351565"/>
            <w:bookmarkStart w:id="1200" w:name="_Toc1029678184"/>
            <w:bookmarkStart w:id="1201" w:name="_Toc839331036"/>
            <w:bookmarkStart w:id="1202" w:name="_Toc253966601"/>
            <w:bookmarkStart w:id="1203" w:name="_Toc675532692"/>
            <w:bookmarkStart w:id="1204" w:name="_Toc886926029"/>
            <w:bookmarkStart w:id="1205" w:name="_Toc708883589"/>
            <w:bookmarkStart w:id="1206" w:name="_Toc2056892744"/>
            <w:bookmarkStart w:id="1207" w:name="_Toc1344931915"/>
            <w:bookmarkStart w:id="1208" w:name="_Toc1700148857"/>
            <w:bookmarkStart w:id="1209" w:name="_Toc629557898"/>
            <w:bookmarkStart w:id="1210" w:name="_Toc120277456"/>
            <w:bookmarkStart w:id="1211" w:name="_Toc144118953"/>
            <w:r w:rsidRPr="00746537">
              <w:rPr>
                <w:rFonts w:ascii="Calibri" w:eastAsia="Times New Roman" w:hAnsi="Calibri" w:cs="Calibri"/>
                <w:b/>
                <w:bCs/>
                <w:color w:val="000000"/>
                <w:sz w:val="24"/>
                <w:szCs w:val="24"/>
              </w:rPr>
              <w:t>Spring Semester</w:t>
            </w:r>
          </w:p>
          <w:p w14:paraId="3F6874EC" w14:textId="77777777" w:rsidR="00746537" w:rsidRPr="00746537" w:rsidRDefault="00746537" w:rsidP="00746537">
            <w:pPr>
              <w:spacing w:after="0" w:line="240" w:lineRule="auto"/>
              <w:jc w:val="left"/>
              <w:rPr>
                <w:rFonts w:ascii="Calibri" w:eastAsia="Times New Roman" w:hAnsi="Calibri" w:cs="Calibri"/>
                <w:b/>
                <w:bCs/>
                <w:color w:val="000000"/>
                <w:sz w:val="24"/>
                <w:szCs w:val="24"/>
              </w:rPr>
            </w:pPr>
          </w:p>
        </w:tc>
        <w:tc>
          <w:tcPr>
            <w:tcW w:w="896" w:type="dxa"/>
            <w:tcBorders>
              <w:top w:val="nil"/>
              <w:left w:val="nil"/>
              <w:bottom w:val="single" w:sz="4" w:space="0" w:color="auto"/>
              <w:right w:val="nil"/>
            </w:tcBorders>
            <w:shd w:val="clear" w:color="auto" w:fill="auto"/>
            <w:noWrap/>
            <w:vAlign w:val="bottom"/>
            <w:hideMark/>
          </w:tcPr>
          <w:p w14:paraId="255A5761" w14:textId="77777777" w:rsidR="00746537" w:rsidRPr="00746537" w:rsidRDefault="00746537" w:rsidP="00746537">
            <w:pPr>
              <w:spacing w:after="0" w:line="240" w:lineRule="auto"/>
              <w:jc w:val="left"/>
              <w:rPr>
                <w:rFonts w:ascii="Calibri" w:eastAsia="Times New Roman" w:hAnsi="Calibri" w:cs="Calibri"/>
                <w:b/>
                <w:bCs/>
                <w:color w:val="000000"/>
                <w:sz w:val="24"/>
                <w:szCs w:val="24"/>
              </w:rPr>
            </w:pPr>
          </w:p>
        </w:tc>
        <w:tc>
          <w:tcPr>
            <w:tcW w:w="2076" w:type="dxa"/>
            <w:tcBorders>
              <w:top w:val="nil"/>
              <w:left w:val="nil"/>
              <w:bottom w:val="single" w:sz="4" w:space="0" w:color="auto"/>
              <w:right w:val="nil"/>
            </w:tcBorders>
            <w:shd w:val="clear" w:color="auto" w:fill="auto"/>
            <w:noWrap/>
            <w:vAlign w:val="bottom"/>
            <w:hideMark/>
          </w:tcPr>
          <w:p w14:paraId="15D6EF52"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896" w:type="dxa"/>
            <w:tcBorders>
              <w:top w:val="nil"/>
              <w:left w:val="nil"/>
              <w:bottom w:val="single" w:sz="4" w:space="0" w:color="auto"/>
              <w:right w:val="nil"/>
            </w:tcBorders>
            <w:shd w:val="clear" w:color="auto" w:fill="auto"/>
            <w:noWrap/>
            <w:vAlign w:val="bottom"/>
            <w:hideMark/>
          </w:tcPr>
          <w:p w14:paraId="71A7D069"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nil"/>
              <w:bottom w:val="single" w:sz="4" w:space="0" w:color="auto"/>
              <w:right w:val="nil"/>
            </w:tcBorders>
            <w:shd w:val="clear" w:color="auto" w:fill="auto"/>
            <w:noWrap/>
            <w:vAlign w:val="bottom"/>
            <w:hideMark/>
          </w:tcPr>
          <w:p w14:paraId="4DF3521E"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56" w:type="dxa"/>
            <w:tcBorders>
              <w:top w:val="nil"/>
              <w:left w:val="nil"/>
              <w:bottom w:val="single" w:sz="4" w:space="0" w:color="auto"/>
              <w:right w:val="nil"/>
            </w:tcBorders>
            <w:shd w:val="clear" w:color="auto" w:fill="auto"/>
            <w:noWrap/>
            <w:vAlign w:val="bottom"/>
            <w:hideMark/>
          </w:tcPr>
          <w:p w14:paraId="0AA21A0D"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nil"/>
              <w:bottom w:val="single" w:sz="4" w:space="0" w:color="auto"/>
              <w:right w:val="nil"/>
            </w:tcBorders>
            <w:shd w:val="clear" w:color="auto" w:fill="auto"/>
            <w:noWrap/>
            <w:vAlign w:val="bottom"/>
            <w:hideMark/>
          </w:tcPr>
          <w:p w14:paraId="07CE0D56"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76" w:type="dxa"/>
            <w:tcBorders>
              <w:top w:val="nil"/>
              <w:left w:val="nil"/>
              <w:bottom w:val="single" w:sz="4" w:space="0" w:color="auto"/>
              <w:right w:val="nil"/>
            </w:tcBorders>
            <w:shd w:val="clear" w:color="auto" w:fill="auto"/>
            <w:noWrap/>
            <w:vAlign w:val="bottom"/>
            <w:hideMark/>
          </w:tcPr>
          <w:p w14:paraId="06E260F5"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r>
      <w:tr w:rsidR="00746537" w:rsidRPr="00746537" w14:paraId="683F69C3" w14:textId="77777777" w:rsidTr="00746537">
        <w:trPr>
          <w:trHeight w:val="315"/>
        </w:trPr>
        <w:tc>
          <w:tcPr>
            <w:tcW w:w="168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EB1F31"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bookmarkStart w:id="1212" w:name="RANGE!A2:I13"/>
            <w:r w:rsidRPr="00746537">
              <w:rPr>
                <w:rFonts w:ascii="Calibri" w:eastAsia="Times New Roman" w:hAnsi="Calibri" w:cs="Calibri"/>
                <w:b/>
                <w:bCs/>
                <w:i/>
                <w:iCs/>
                <w:color w:val="000000"/>
                <w:sz w:val="18"/>
                <w:szCs w:val="18"/>
              </w:rPr>
              <w:t>Time</w:t>
            </w:r>
            <w:bookmarkEnd w:id="1212"/>
          </w:p>
        </w:tc>
        <w:tc>
          <w:tcPr>
            <w:tcW w:w="1974" w:type="dxa"/>
            <w:tcBorders>
              <w:top w:val="single" w:sz="4" w:space="0" w:color="auto"/>
              <w:left w:val="nil"/>
              <w:bottom w:val="single" w:sz="4" w:space="0" w:color="auto"/>
              <w:right w:val="nil"/>
            </w:tcBorders>
            <w:shd w:val="clear" w:color="auto" w:fill="auto"/>
            <w:noWrap/>
            <w:vAlign w:val="bottom"/>
            <w:hideMark/>
          </w:tcPr>
          <w:p w14:paraId="121898D5"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Tuesday</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14:paraId="54ABEAEF"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c>
          <w:tcPr>
            <w:tcW w:w="2076" w:type="dxa"/>
            <w:tcBorders>
              <w:top w:val="single" w:sz="4" w:space="0" w:color="auto"/>
              <w:left w:val="nil"/>
              <w:bottom w:val="single" w:sz="4" w:space="0" w:color="auto"/>
              <w:right w:val="nil"/>
            </w:tcBorders>
            <w:shd w:val="clear" w:color="auto" w:fill="auto"/>
            <w:noWrap/>
            <w:vAlign w:val="bottom"/>
            <w:hideMark/>
          </w:tcPr>
          <w:p w14:paraId="6260BE92"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Wednesday</w:t>
            </w:r>
          </w:p>
        </w:tc>
        <w:tc>
          <w:tcPr>
            <w:tcW w:w="896" w:type="dxa"/>
            <w:tcBorders>
              <w:top w:val="single" w:sz="4" w:space="0" w:color="auto"/>
              <w:left w:val="nil"/>
              <w:bottom w:val="single" w:sz="4" w:space="0" w:color="auto"/>
              <w:right w:val="nil"/>
            </w:tcBorders>
            <w:shd w:val="clear" w:color="auto" w:fill="auto"/>
            <w:noWrap/>
            <w:vAlign w:val="bottom"/>
            <w:hideMark/>
          </w:tcPr>
          <w:p w14:paraId="347BC886"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c>
          <w:tcPr>
            <w:tcW w:w="2096" w:type="dxa"/>
            <w:tcBorders>
              <w:top w:val="single" w:sz="4" w:space="0" w:color="auto"/>
              <w:left w:val="nil"/>
              <w:bottom w:val="single" w:sz="4" w:space="0" w:color="auto"/>
              <w:right w:val="nil"/>
            </w:tcBorders>
            <w:shd w:val="clear" w:color="auto" w:fill="auto"/>
            <w:noWrap/>
            <w:vAlign w:val="bottom"/>
            <w:hideMark/>
          </w:tcPr>
          <w:p w14:paraId="0BC87C39"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Wednesday</w:t>
            </w:r>
          </w:p>
        </w:tc>
        <w:tc>
          <w:tcPr>
            <w:tcW w:w="756" w:type="dxa"/>
            <w:tcBorders>
              <w:top w:val="single" w:sz="4" w:space="0" w:color="auto"/>
              <w:left w:val="nil"/>
              <w:bottom w:val="single" w:sz="4" w:space="0" w:color="auto"/>
              <w:right w:val="single" w:sz="4" w:space="0" w:color="auto"/>
            </w:tcBorders>
            <w:shd w:val="clear" w:color="auto" w:fill="auto"/>
            <w:noWrap/>
            <w:vAlign w:val="bottom"/>
            <w:hideMark/>
          </w:tcPr>
          <w:p w14:paraId="25524B62"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c>
          <w:tcPr>
            <w:tcW w:w="2096" w:type="dxa"/>
            <w:tcBorders>
              <w:top w:val="single" w:sz="4" w:space="0" w:color="auto"/>
              <w:left w:val="nil"/>
              <w:bottom w:val="single" w:sz="4" w:space="0" w:color="auto"/>
              <w:right w:val="nil"/>
            </w:tcBorders>
            <w:shd w:val="clear" w:color="auto" w:fill="auto"/>
            <w:noWrap/>
            <w:vAlign w:val="bottom"/>
            <w:hideMark/>
          </w:tcPr>
          <w:p w14:paraId="6122BCAD"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Thursday</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14:paraId="0CAD1D08"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Room</w:t>
            </w:r>
          </w:p>
        </w:tc>
      </w:tr>
      <w:tr w:rsidR="00746537" w:rsidRPr="00746537" w14:paraId="0986ECA6" w14:textId="77777777" w:rsidTr="00746537">
        <w:trPr>
          <w:trHeight w:val="660"/>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3C93DF9"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09:00-10:00</w:t>
            </w:r>
          </w:p>
        </w:tc>
        <w:tc>
          <w:tcPr>
            <w:tcW w:w="1974" w:type="dxa"/>
            <w:tcBorders>
              <w:top w:val="nil"/>
              <w:left w:val="nil"/>
              <w:bottom w:val="nil"/>
              <w:right w:val="nil"/>
            </w:tcBorders>
            <w:shd w:val="clear" w:color="000000" w:fill="FCD5B4"/>
            <w:vAlign w:val="bottom"/>
            <w:hideMark/>
          </w:tcPr>
          <w:p w14:paraId="3A5B550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International Event Management </w:t>
            </w:r>
          </w:p>
        </w:tc>
        <w:tc>
          <w:tcPr>
            <w:tcW w:w="896" w:type="dxa"/>
            <w:tcBorders>
              <w:top w:val="nil"/>
              <w:left w:val="nil"/>
              <w:bottom w:val="nil"/>
              <w:right w:val="single" w:sz="4" w:space="0" w:color="auto"/>
            </w:tcBorders>
            <w:shd w:val="clear" w:color="000000" w:fill="FCD5B4"/>
            <w:vAlign w:val="bottom"/>
            <w:hideMark/>
          </w:tcPr>
          <w:p w14:paraId="5CD9794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CQ-403</w:t>
            </w:r>
          </w:p>
        </w:tc>
        <w:tc>
          <w:tcPr>
            <w:tcW w:w="2076" w:type="dxa"/>
            <w:tcBorders>
              <w:top w:val="nil"/>
              <w:left w:val="nil"/>
              <w:bottom w:val="nil"/>
              <w:right w:val="nil"/>
            </w:tcBorders>
            <w:shd w:val="clear" w:color="auto" w:fill="auto"/>
            <w:noWrap/>
            <w:vAlign w:val="bottom"/>
            <w:hideMark/>
          </w:tcPr>
          <w:p w14:paraId="1E0F9309"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896" w:type="dxa"/>
            <w:tcBorders>
              <w:top w:val="nil"/>
              <w:left w:val="nil"/>
              <w:bottom w:val="nil"/>
              <w:right w:val="nil"/>
            </w:tcBorders>
            <w:shd w:val="clear" w:color="auto" w:fill="auto"/>
            <w:noWrap/>
            <w:vAlign w:val="bottom"/>
            <w:hideMark/>
          </w:tcPr>
          <w:p w14:paraId="568870BF"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nil"/>
              <w:bottom w:val="single" w:sz="4" w:space="0" w:color="auto"/>
              <w:right w:val="nil"/>
            </w:tcBorders>
            <w:shd w:val="clear" w:color="000000" w:fill="CCC0DA"/>
            <w:vAlign w:val="bottom"/>
            <w:hideMark/>
          </w:tcPr>
          <w:p w14:paraId="4B5A3D3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Dissertation Research (New students)</w:t>
            </w:r>
          </w:p>
        </w:tc>
        <w:tc>
          <w:tcPr>
            <w:tcW w:w="756" w:type="dxa"/>
            <w:tcBorders>
              <w:top w:val="nil"/>
              <w:left w:val="nil"/>
              <w:bottom w:val="single" w:sz="4" w:space="0" w:color="auto"/>
              <w:right w:val="nil"/>
            </w:tcBorders>
            <w:shd w:val="clear" w:color="000000" w:fill="CCC0DA"/>
            <w:vAlign w:val="bottom"/>
            <w:hideMark/>
          </w:tcPr>
          <w:p w14:paraId="5FEBE53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Online</w:t>
            </w:r>
          </w:p>
        </w:tc>
        <w:tc>
          <w:tcPr>
            <w:tcW w:w="2096" w:type="dxa"/>
            <w:tcBorders>
              <w:top w:val="nil"/>
              <w:left w:val="nil"/>
              <w:bottom w:val="nil"/>
              <w:right w:val="nil"/>
            </w:tcBorders>
            <w:shd w:val="clear" w:color="auto" w:fill="auto"/>
            <w:noWrap/>
            <w:vAlign w:val="bottom"/>
            <w:hideMark/>
          </w:tcPr>
          <w:p w14:paraId="77C52E38"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776" w:type="dxa"/>
            <w:tcBorders>
              <w:top w:val="nil"/>
              <w:left w:val="nil"/>
              <w:bottom w:val="nil"/>
              <w:right w:val="single" w:sz="4" w:space="0" w:color="auto"/>
            </w:tcBorders>
            <w:shd w:val="clear" w:color="auto" w:fill="auto"/>
            <w:noWrap/>
            <w:vAlign w:val="bottom"/>
            <w:hideMark/>
          </w:tcPr>
          <w:p w14:paraId="628AFFDF"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1F5291A5" w14:textId="77777777" w:rsidTr="00746537">
        <w:trPr>
          <w:trHeight w:val="765"/>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8315F98"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10:00-11:00</w:t>
            </w:r>
          </w:p>
        </w:tc>
        <w:tc>
          <w:tcPr>
            <w:tcW w:w="1974" w:type="dxa"/>
            <w:tcBorders>
              <w:top w:val="single" w:sz="4" w:space="0" w:color="auto"/>
              <w:left w:val="nil"/>
              <w:bottom w:val="nil"/>
              <w:right w:val="nil"/>
            </w:tcBorders>
            <w:shd w:val="clear" w:color="000000" w:fill="FCD5B4"/>
            <w:vAlign w:val="bottom"/>
            <w:hideMark/>
          </w:tcPr>
          <w:p w14:paraId="392D020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International Event Management </w:t>
            </w:r>
          </w:p>
        </w:tc>
        <w:tc>
          <w:tcPr>
            <w:tcW w:w="896" w:type="dxa"/>
            <w:tcBorders>
              <w:top w:val="single" w:sz="4" w:space="0" w:color="auto"/>
              <w:left w:val="nil"/>
              <w:bottom w:val="nil"/>
              <w:right w:val="single" w:sz="4" w:space="0" w:color="auto"/>
            </w:tcBorders>
            <w:shd w:val="clear" w:color="000000" w:fill="FCD5B4"/>
            <w:vAlign w:val="bottom"/>
            <w:hideMark/>
          </w:tcPr>
          <w:p w14:paraId="0EB41FD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CQ-403</w:t>
            </w:r>
          </w:p>
        </w:tc>
        <w:tc>
          <w:tcPr>
            <w:tcW w:w="2076" w:type="dxa"/>
            <w:tcBorders>
              <w:top w:val="single" w:sz="4" w:space="0" w:color="auto"/>
              <w:left w:val="nil"/>
              <w:bottom w:val="nil"/>
              <w:right w:val="nil"/>
            </w:tcBorders>
            <w:shd w:val="clear" w:color="auto" w:fill="auto"/>
            <w:noWrap/>
            <w:vAlign w:val="bottom"/>
            <w:hideMark/>
          </w:tcPr>
          <w:p w14:paraId="2F36254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 </w:t>
            </w:r>
          </w:p>
        </w:tc>
        <w:tc>
          <w:tcPr>
            <w:tcW w:w="896" w:type="dxa"/>
            <w:tcBorders>
              <w:top w:val="single" w:sz="4" w:space="0" w:color="auto"/>
              <w:left w:val="nil"/>
              <w:bottom w:val="nil"/>
              <w:right w:val="nil"/>
            </w:tcBorders>
            <w:shd w:val="clear" w:color="auto" w:fill="auto"/>
            <w:noWrap/>
            <w:vAlign w:val="bottom"/>
            <w:hideMark/>
          </w:tcPr>
          <w:p w14:paraId="4B416BD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2096" w:type="dxa"/>
            <w:tcBorders>
              <w:top w:val="nil"/>
              <w:left w:val="nil"/>
              <w:bottom w:val="single" w:sz="4" w:space="0" w:color="auto"/>
              <w:right w:val="nil"/>
            </w:tcBorders>
            <w:shd w:val="clear" w:color="000000" w:fill="CCC0DA"/>
            <w:vAlign w:val="bottom"/>
            <w:hideMark/>
          </w:tcPr>
          <w:p w14:paraId="27D2D66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Dissertation Research (New students)</w:t>
            </w:r>
          </w:p>
        </w:tc>
        <w:tc>
          <w:tcPr>
            <w:tcW w:w="756" w:type="dxa"/>
            <w:tcBorders>
              <w:top w:val="nil"/>
              <w:left w:val="nil"/>
              <w:bottom w:val="single" w:sz="4" w:space="0" w:color="auto"/>
              <w:right w:val="nil"/>
            </w:tcBorders>
            <w:shd w:val="clear" w:color="000000" w:fill="CCC0DA"/>
            <w:vAlign w:val="bottom"/>
            <w:hideMark/>
          </w:tcPr>
          <w:p w14:paraId="5E78B35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Online</w:t>
            </w:r>
          </w:p>
        </w:tc>
        <w:tc>
          <w:tcPr>
            <w:tcW w:w="2096" w:type="dxa"/>
            <w:tcBorders>
              <w:top w:val="single" w:sz="4" w:space="0" w:color="auto"/>
              <w:left w:val="nil"/>
              <w:bottom w:val="nil"/>
              <w:right w:val="nil"/>
            </w:tcBorders>
            <w:shd w:val="clear" w:color="auto" w:fill="auto"/>
            <w:vAlign w:val="bottom"/>
            <w:hideMark/>
          </w:tcPr>
          <w:p w14:paraId="5785F79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76" w:type="dxa"/>
            <w:tcBorders>
              <w:top w:val="single" w:sz="4" w:space="0" w:color="auto"/>
              <w:left w:val="nil"/>
              <w:bottom w:val="nil"/>
              <w:right w:val="single" w:sz="4" w:space="0" w:color="auto"/>
            </w:tcBorders>
            <w:shd w:val="clear" w:color="auto" w:fill="auto"/>
            <w:vAlign w:val="bottom"/>
            <w:hideMark/>
          </w:tcPr>
          <w:p w14:paraId="4978188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2B91DBA9" w14:textId="77777777" w:rsidTr="00746537">
        <w:trPr>
          <w:trHeight w:val="885"/>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DAA382A"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11:00-12:00</w:t>
            </w:r>
          </w:p>
        </w:tc>
        <w:tc>
          <w:tcPr>
            <w:tcW w:w="1974" w:type="dxa"/>
            <w:tcBorders>
              <w:top w:val="single" w:sz="4" w:space="0" w:color="auto"/>
              <w:left w:val="nil"/>
              <w:bottom w:val="single" w:sz="4" w:space="0" w:color="auto"/>
              <w:right w:val="nil"/>
            </w:tcBorders>
            <w:shd w:val="clear" w:color="000000" w:fill="FCD5B4"/>
            <w:vAlign w:val="bottom"/>
            <w:hideMark/>
          </w:tcPr>
          <w:p w14:paraId="46397933"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International Event Management </w:t>
            </w:r>
          </w:p>
        </w:tc>
        <w:tc>
          <w:tcPr>
            <w:tcW w:w="896" w:type="dxa"/>
            <w:tcBorders>
              <w:top w:val="single" w:sz="4" w:space="0" w:color="auto"/>
              <w:left w:val="nil"/>
              <w:bottom w:val="nil"/>
              <w:right w:val="single" w:sz="4" w:space="0" w:color="auto"/>
            </w:tcBorders>
            <w:shd w:val="clear" w:color="000000" w:fill="FCD5B4"/>
            <w:vAlign w:val="bottom"/>
            <w:hideMark/>
          </w:tcPr>
          <w:p w14:paraId="25EB807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CQ-403</w:t>
            </w:r>
          </w:p>
        </w:tc>
        <w:tc>
          <w:tcPr>
            <w:tcW w:w="2076" w:type="dxa"/>
            <w:tcBorders>
              <w:top w:val="nil"/>
              <w:left w:val="nil"/>
              <w:bottom w:val="nil"/>
              <w:right w:val="nil"/>
            </w:tcBorders>
            <w:shd w:val="clear" w:color="000000" w:fill="D8E4BC"/>
            <w:vAlign w:val="bottom"/>
            <w:hideMark/>
          </w:tcPr>
          <w:p w14:paraId="56ACB830"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Tourism Trends, Markets &amp; Products</w:t>
            </w:r>
          </w:p>
        </w:tc>
        <w:tc>
          <w:tcPr>
            <w:tcW w:w="896" w:type="dxa"/>
            <w:tcBorders>
              <w:top w:val="nil"/>
              <w:left w:val="nil"/>
              <w:bottom w:val="nil"/>
              <w:right w:val="nil"/>
            </w:tcBorders>
            <w:shd w:val="clear" w:color="000000" w:fill="D8E4BC"/>
            <w:vAlign w:val="bottom"/>
            <w:hideMark/>
          </w:tcPr>
          <w:p w14:paraId="3B22EA8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CQ-402</w:t>
            </w:r>
          </w:p>
        </w:tc>
        <w:tc>
          <w:tcPr>
            <w:tcW w:w="2096" w:type="dxa"/>
            <w:tcBorders>
              <w:top w:val="nil"/>
              <w:left w:val="nil"/>
              <w:bottom w:val="single" w:sz="4" w:space="0" w:color="auto"/>
              <w:right w:val="nil"/>
            </w:tcBorders>
            <w:shd w:val="clear" w:color="000000" w:fill="8DB4E2"/>
            <w:vAlign w:val="bottom"/>
            <w:hideMark/>
          </w:tcPr>
          <w:p w14:paraId="458CBFEC"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Strategic Revenue Management and Distribution</w:t>
            </w:r>
          </w:p>
        </w:tc>
        <w:tc>
          <w:tcPr>
            <w:tcW w:w="756" w:type="dxa"/>
            <w:tcBorders>
              <w:top w:val="nil"/>
              <w:left w:val="nil"/>
              <w:bottom w:val="single" w:sz="4" w:space="0" w:color="auto"/>
              <w:right w:val="single" w:sz="4" w:space="0" w:color="auto"/>
            </w:tcBorders>
            <w:shd w:val="clear" w:color="000000" w:fill="8DB4E2"/>
            <w:vAlign w:val="bottom"/>
            <w:hideMark/>
          </w:tcPr>
          <w:p w14:paraId="43AB8A04"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CQ-210</w:t>
            </w:r>
          </w:p>
        </w:tc>
        <w:tc>
          <w:tcPr>
            <w:tcW w:w="2096" w:type="dxa"/>
            <w:tcBorders>
              <w:top w:val="single" w:sz="4" w:space="0" w:color="auto"/>
              <w:left w:val="nil"/>
              <w:bottom w:val="single" w:sz="4" w:space="0" w:color="auto"/>
              <w:right w:val="nil"/>
            </w:tcBorders>
            <w:shd w:val="clear" w:color="auto" w:fill="auto"/>
            <w:vAlign w:val="bottom"/>
            <w:hideMark/>
          </w:tcPr>
          <w:p w14:paraId="26DA87A8"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76" w:type="dxa"/>
            <w:tcBorders>
              <w:top w:val="single" w:sz="4" w:space="0" w:color="auto"/>
              <w:left w:val="nil"/>
              <w:bottom w:val="single" w:sz="4" w:space="0" w:color="auto"/>
              <w:right w:val="single" w:sz="4" w:space="0" w:color="auto"/>
            </w:tcBorders>
            <w:shd w:val="clear" w:color="auto" w:fill="auto"/>
            <w:vAlign w:val="bottom"/>
            <w:hideMark/>
          </w:tcPr>
          <w:p w14:paraId="2893077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70B21E7A" w14:textId="77777777" w:rsidTr="00746537">
        <w:trPr>
          <w:trHeight w:val="780"/>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5A4B92A"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12:00-13:00</w:t>
            </w:r>
          </w:p>
        </w:tc>
        <w:tc>
          <w:tcPr>
            <w:tcW w:w="1974" w:type="dxa"/>
            <w:tcBorders>
              <w:top w:val="nil"/>
              <w:left w:val="nil"/>
              <w:bottom w:val="nil"/>
              <w:right w:val="nil"/>
            </w:tcBorders>
            <w:shd w:val="clear" w:color="000000" w:fill="FCD5B4"/>
            <w:vAlign w:val="bottom"/>
            <w:hideMark/>
          </w:tcPr>
          <w:p w14:paraId="6B6040C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International Event Management </w:t>
            </w:r>
          </w:p>
        </w:tc>
        <w:tc>
          <w:tcPr>
            <w:tcW w:w="896" w:type="dxa"/>
            <w:tcBorders>
              <w:top w:val="nil"/>
              <w:left w:val="nil"/>
              <w:bottom w:val="nil"/>
              <w:right w:val="single" w:sz="4" w:space="0" w:color="auto"/>
            </w:tcBorders>
            <w:shd w:val="clear" w:color="000000" w:fill="FCD5B4"/>
            <w:vAlign w:val="bottom"/>
            <w:hideMark/>
          </w:tcPr>
          <w:p w14:paraId="66A1AE7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CQ-210</w:t>
            </w:r>
          </w:p>
        </w:tc>
        <w:tc>
          <w:tcPr>
            <w:tcW w:w="2076" w:type="dxa"/>
            <w:tcBorders>
              <w:top w:val="nil"/>
              <w:left w:val="nil"/>
              <w:bottom w:val="nil"/>
              <w:right w:val="nil"/>
            </w:tcBorders>
            <w:shd w:val="clear" w:color="000000" w:fill="D8E4BC"/>
            <w:vAlign w:val="bottom"/>
            <w:hideMark/>
          </w:tcPr>
          <w:p w14:paraId="63AEF07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Tourism Trends, Markets &amp; Products</w:t>
            </w:r>
          </w:p>
        </w:tc>
        <w:tc>
          <w:tcPr>
            <w:tcW w:w="896" w:type="dxa"/>
            <w:tcBorders>
              <w:top w:val="nil"/>
              <w:left w:val="nil"/>
              <w:bottom w:val="nil"/>
              <w:right w:val="nil"/>
            </w:tcBorders>
            <w:shd w:val="clear" w:color="000000" w:fill="D8E4BC"/>
            <w:vAlign w:val="bottom"/>
            <w:hideMark/>
          </w:tcPr>
          <w:p w14:paraId="494BA18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CQ-510</w:t>
            </w:r>
          </w:p>
        </w:tc>
        <w:tc>
          <w:tcPr>
            <w:tcW w:w="2096" w:type="dxa"/>
            <w:tcBorders>
              <w:top w:val="nil"/>
              <w:left w:val="nil"/>
              <w:bottom w:val="nil"/>
              <w:right w:val="nil"/>
            </w:tcBorders>
            <w:shd w:val="clear" w:color="000000" w:fill="8DB4E2"/>
            <w:vAlign w:val="bottom"/>
            <w:hideMark/>
          </w:tcPr>
          <w:p w14:paraId="75819162"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Strategic Revenue Management and Distribution</w:t>
            </w:r>
          </w:p>
        </w:tc>
        <w:tc>
          <w:tcPr>
            <w:tcW w:w="756" w:type="dxa"/>
            <w:tcBorders>
              <w:top w:val="nil"/>
              <w:left w:val="nil"/>
              <w:bottom w:val="single" w:sz="4" w:space="0" w:color="auto"/>
              <w:right w:val="single" w:sz="4" w:space="0" w:color="auto"/>
            </w:tcBorders>
            <w:shd w:val="clear" w:color="000000" w:fill="8DB4E2"/>
            <w:vAlign w:val="bottom"/>
            <w:hideMark/>
          </w:tcPr>
          <w:p w14:paraId="06B363C7"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CQ-210</w:t>
            </w:r>
          </w:p>
        </w:tc>
        <w:tc>
          <w:tcPr>
            <w:tcW w:w="2096" w:type="dxa"/>
            <w:tcBorders>
              <w:top w:val="nil"/>
              <w:left w:val="nil"/>
              <w:bottom w:val="nil"/>
              <w:right w:val="nil"/>
            </w:tcBorders>
            <w:shd w:val="clear" w:color="auto" w:fill="auto"/>
            <w:vAlign w:val="bottom"/>
            <w:hideMark/>
          </w:tcPr>
          <w:p w14:paraId="2B07707B" w14:textId="77777777" w:rsidR="00746537" w:rsidRPr="00746537" w:rsidRDefault="00746537" w:rsidP="00746537">
            <w:pPr>
              <w:spacing w:after="0" w:line="240" w:lineRule="auto"/>
              <w:jc w:val="left"/>
              <w:rPr>
                <w:rFonts w:ascii="Calibri" w:eastAsia="Times New Roman" w:hAnsi="Calibri" w:cs="Calibri"/>
                <w:sz w:val="18"/>
                <w:szCs w:val="18"/>
              </w:rPr>
            </w:pPr>
          </w:p>
        </w:tc>
        <w:tc>
          <w:tcPr>
            <w:tcW w:w="776" w:type="dxa"/>
            <w:tcBorders>
              <w:top w:val="nil"/>
              <w:left w:val="nil"/>
              <w:bottom w:val="nil"/>
              <w:right w:val="single" w:sz="4" w:space="0" w:color="auto"/>
            </w:tcBorders>
            <w:shd w:val="clear" w:color="auto" w:fill="auto"/>
            <w:vAlign w:val="bottom"/>
            <w:hideMark/>
          </w:tcPr>
          <w:p w14:paraId="5772F872"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19C18826" w14:textId="77777777" w:rsidTr="00746537">
        <w:trPr>
          <w:trHeight w:val="840"/>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C483231"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13:00-14:00</w:t>
            </w:r>
          </w:p>
        </w:tc>
        <w:tc>
          <w:tcPr>
            <w:tcW w:w="1974" w:type="dxa"/>
            <w:tcBorders>
              <w:top w:val="single" w:sz="4" w:space="0" w:color="auto"/>
              <w:left w:val="nil"/>
              <w:bottom w:val="single" w:sz="4" w:space="0" w:color="auto"/>
              <w:right w:val="nil"/>
            </w:tcBorders>
            <w:shd w:val="clear" w:color="auto" w:fill="auto"/>
            <w:noWrap/>
            <w:vAlign w:val="bottom"/>
            <w:hideMark/>
          </w:tcPr>
          <w:p w14:paraId="78BA7603"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896" w:type="dxa"/>
            <w:tcBorders>
              <w:top w:val="single" w:sz="4" w:space="0" w:color="auto"/>
              <w:left w:val="nil"/>
              <w:bottom w:val="single" w:sz="4" w:space="0" w:color="auto"/>
              <w:right w:val="single" w:sz="4" w:space="0" w:color="auto"/>
            </w:tcBorders>
            <w:shd w:val="clear" w:color="auto" w:fill="auto"/>
            <w:noWrap/>
            <w:vAlign w:val="bottom"/>
            <w:hideMark/>
          </w:tcPr>
          <w:p w14:paraId="244E46CE"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2076" w:type="dxa"/>
            <w:tcBorders>
              <w:top w:val="single" w:sz="4" w:space="0" w:color="auto"/>
              <w:left w:val="nil"/>
              <w:bottom w:val="single" w:sz="4" w:space="0" w:color="auto"/>
              <w:right w:val="nil"/>
            </w:tcBorders>
            <w:shd w:val="clear" w:color="000000" w:fill="D8E4BC"/>
            <w:vAlign w:val="bottom"/>
            <w:hideMark/>
          </w:tcPr>
          <w:p w14:paraId="69FF0E1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Tourism Trends, Markets &amp; Products</w:t>
            </w:r>
          </w:p>
        </w:tc>
        <w:tc>
          <w:tcPr>
            <w:tcW w:w="896" w:type="dxa"/>
            <w:tcBorders>
              <w:top w:val="nil"/>
              <w:left w:val="nil"/>
              <w:bottom w:val="nil"/>
              <w:right w:val="nil"/>
            </w:tcBorders>
            <w:shd w:val="clear" w:color="000000" w:fill="D8E4BC"/>
            <w:vAlign w:val="bottom"/>
            <w:hideMark/>
          </w:tcPr>
          <w:p w14:paraId="78CCB6EF"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CQ-510</w:t>
            </w:r>
          </w:p>
        </w:tc>
        <w:tc>
          <w:tcPr>
            <w:tcW w:w="2096" w:type="dxa"/>
            <w:tcBorders>
              <w:top w:val="single" w:sz="4" w:space="0" w:color="auto"/>
              <w:left w:val="nil"/>
              <w:bottom w:val="single" w:sz="4" w:space="0" w:color="auto"/>
              <w:right w:val="nil"/>
            </w:tcBorders>
            <w:shd w:val="clear" w:color="auto" w:fill="auto"/>
            <w:noWrap/>
            <w:vAlign w:val="bottom"/>
            <w:hideMark/>
          </w:tcPr>
          <w:p w14:paraId="6092F791"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56" w:type="dxa"/>
            <w:tcBorders>
              <w:top w:val="nil"/>
              <w:left w:val="nil"/>
              <w:bottom w:val="single" w:sz="4" w:space="0" w:color="auto"/>
              <w:right w:val="single" w:sz="4" w:space="0" w:color="auto"/>
            </w:tcBorders>
            <w:shd w:val="clear" w:color="auto" w:fill="auto"/>
            <w:noWrap/>
            <w:vAlign w:val="bottom"/>
            <w:hideMark/>
          </w:tcPr>
          <w:p w14:paraId="0130628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2096" w:type="dxa"/>
            <w:tcBorders>
              <w:top w:val="single" w:sz="4" w:space="0" w:color="auto"/>
              <w:left w:val="nil"/>
              <w:bottom w:val="single" w:sz="4" w:space="0" w:color="auto"/>
              <w:right w:val="nil"/>
            </w:tcBorders>
            <w:shd w:val="clear" w:color="auto" w:fill="auto"/>
            <w:vAlign w:val="bottom"/>
            <w:hideMark/>
          </w:tcPr>
          <w:p w14:paraId="38416BC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776" w:type="dxa"/>
            <w:tcBorders>
              <w:top w:val="single" w:sz="4" w:space="0" w:color="auto"/>
              <w:left w:val="nil"/>
              <w:bottom w:val="single" w:sz="4" w:space="0" w:color="auto"/>
              <w:right w:val="single" w:sz="4" w:space="0" w:color="auto"/>
            </w:tcBorders>
            <w:shd w:val="clear" w:color="auto" w:fill="auto"/>
            <w:vAlign w:val="bottom"/>
            <w:hideMark/>
          </w:tcPr>
          <w:p w14:paraId="40D07FBF"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r>
      <w:tr w:rsidR="00746537" w:rsidRPr="00746537" w14:paraId="13AE6E30" w14:textId="77777777" w:rsidTr="00746537">
        <w:trPr>
          <w:trHeight w:val="825"/>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090D167"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14:00-15:00</w:t>
            </w:r>
          </w:p>
        </w:tc>
        <w:tc>
          <w:tcPr>
            <w:tcW w:w="1974" w:type="dxa"/>
            <w:tcBorders>
              <w:top w:val="nil"/>
              <w:left w:val="nil"/>
              <w:bottom w:val="single" w:sz="4" w:space="0" w:color="auto"/>
              <w:right w:val="nil"/>
            </w:tcBorders>
            <w:shd w:val="clear" w:color="000000" w:fill="CCC0DA"/>
            <w:vAlign w:val="bottom"/>
            <w:hideMark/>
          </w:tcPr>
          <w:p w14:paraId="3EBE2DB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Emerging Issues in Hospitality, Tourism and Event </w:t>
            </w:r>
          </w:p>
        </w:tc>
        <w:tc>
          <w:tcPr>
            <w:tcW w:w="896" w:type="dxa"/>
            <w:tcBorders>
              <w:top w:val="nil"/>
              <w:left w:val="nil"/>
              <w:bottom w:val="single" w:sz="4" w:space="0" w:color="auto"/>
              <w:right w:val="single" w:sz="4" w:space="0" w:color="auto"/>
            </w:tcBorders>
            <w:shd w:val="clear" w:color="000000" w:fill="CCC0DA"/>
            <w:vAlign w:val="bottom"/>
            <w:hideMark/>
          </w:tcPr>
          <w:p w14:paraId="20ECA26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CQ-512</w:t>
            </w:r>
          </w:p>
        </w:tc>
        <w:tc>
          <w:tcPr>
            <w:tcW w:w="2076" w:type="dxa"/>
            <w:tcBorders>
              <w:top w:val="nil"/>
              <w:left w:val="nil"/>
              <w:bottom w:val="nil"/>
              <w:right w:val="nil"/>
            </w:tcBorders>
            <w:shd w:val="clear" w:color="000000" w:fill="D8E4BC"/>
            <w:vAlign w:val="bottom"/>
            <w:hideMark/>
          </w:tcPr>
          <w:p w14:paraId="311EB92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International Tourism Trends, Markets &amp; Products</w:t>
            </w:r>
          </w:p>
        </w:tc>
        <w:tc>
          <w:tcPr>
            <w:tcW w:w="896" w:type="dxa"/>
            <w:tcBorders>
              <w:top w:val="nil"/>
              <w:left w:val="nil"/>
              <w:bottom w:val="nil"/>
              <w:right w:val="nil"/>
            </w:tcBorders>
            <w:shd w:val="clear" w:color="000000" w:fill="D8E4BC"/>
            <w:vAlign w:val="bottom"/>
            <w:hideMark/>
          </w:tcPr>
          <w:p w14:paraId="02B223C7"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CQ-510</w:t>
            </w:r>
          </w:p>
        </w:tc>
        <w:tc>
          <w:tcPr>
            <w:tcW w:w="2096" w:type="dxa"/>
            <w:tcBorders>
              <w:top w:val="nil"/>
              <w:left w:val="nil"/>
              <w:bottom w:val="nil"/>
              <w:right w:val="nil"/>
            </w:tcBorders>
            <w:shd w:val="clear" w:color="000000" w:fill="8DB4E2"/>
            <w:vAlign w:val="bottom"/>
            <w:hideMark/>
          </w:tcPr>
          <w:p w14:paraId="07134085"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Strategic Revenue Management and Distribution</w:t>
            </w:r>
          </w:p>
        </w:tc>
        <w:tc>
          <w:tcPr>
            <w:tcW w:w="756" w:type="dxa"/>
            <w:tcBorders>
              <w:top w:val="nil"/>
              <w:left w:val="nil"/>
              <w:bottom w:val="nil"/>
              <w:right w:val="single" w:sz="4" w:space="0" w:color="auto"/>
            </w:tcBorders>
            <w:shd w:val="clear" w:color="000000" w:fill="8DB4E2"/>
            <w:vAlign w:val="bottom"/>
            <w:hideMark/>
          </w:tcPr>
          <w:p w14:paraId="089EDCC7"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CQ-404</w:t>
            </w:r>
          </w:p>
        </w:tc>
        <w:tc>
          <w:tcPr>
            <w:tcW w:w="2096" w:type="dxa"/>
            <w:tcBorders>
              <w:top w:val="nil"/>
              <w:left w:val="nil"/>
              <w:bottom w:val="nil"/>
              <w:right w:val="nil"/>
            </w:tcBorders>
            <w:shd w:val="clear" w:color="000000" w:fill="CCC0DA"/>
            <w:vAlign w:val="bottom"/>
            <w:hideMark/>
          </w:tcPr>
          <w:p w14:paraId="51887A13"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Managerial Finance and Entrepreneurialism</w:t>
            </w:r>
          </w:p>
        </w:tc>
        <w:tc>
          <w:tcPr>
            <w:tcW w:w="776" w:type="dxa"/>
            <w:tcBorders>
              <w:top w:val="nil"/>
              <w:left w:val="nil"/>
              <w:bottom w:val="nil"/>
              <w:right w:val="single" w:sz="4" w:space="0" w:color="auto"/>
            </w:tcBorders>
            <w:shd w:val="clear" w:color="000000" w:fill="CCC0DA"/>
            <w:vAlign w:val="bottom"/>
            <w:hideMark/>
          </w:tcPr>
          <w:p w14:paraId="7BC019E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CQ-105</w:t>
            </w:r>
          </w:p>
        </w:tc>
      </w:tr>
      <w:tr w:rsidR="00746537" w:rsidRPr="00746537" w14:paraId="0A0D1E74" w14:textId="77777777" w:rsidTr="00746537">
        <w:trPr>
          <w:trHeight w:val="915"/>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5C5F4FD"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15:00-16:00</w:t>
            </w:r>
          </w:p>
        </w:tc>
        <w:tc>
          <w:tcPr>
            <w:tcW w:w="1974" w:type="dxa"/>
            <w:tcBorders>
              <w:top w:val="nil"/>
              <w:left w:val="nil"/>
              <w:bottom w:val="single" w:sz="4" w:space="0" w:color="auto"/>
              <w:right w:val="nil"/>
            </w:tcBorders>
            <w:shd w:val="clear" w:color="000000" w:fill="CCC0DA"/>
            <w:vAlign w:val="bottom"/>
            <w:hideMark/>
          </w:tcPr>
          <w:p w14:paraId="365467A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Emerging Issues in Hospitality, Tourism and Event </w:t>
            </w:r>
          </w:p>
        </w:tc>
        <w:tc>
          <w:tcPr>
            <w:tcW w:w="896" w:type="dxa"/>
            <w:tcBorders>
              <w:top w:val="nil"/>
              <w:left w:val="nil"/>
              <w:bottom w:val="single" w:sz="4" w:space="0" w:color="auto"/>
              <w:right w:val="single" w:sz="4" w:space="0" w:color="auto"/>
            </w:tcBorders>
            <w:shd w:val="clear" w:color="000000" w:fill="CCC0DA"/>
            <w:vAlign w:val="bottom"/>
            <w:hideMark/>
          </w:tcPr>
          <w:p w14:paraId="5F1A228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CQ-512</w:t>
            </w:r>
          </w:p>
        </w:tc>
        <w:tc>
          <w:tcPr>
            <w:tcW w:w="2076" w:type="dxa"/>
            <w:tcBorders>
              <w:top w:val="single" w:sz="4" w:space="0" w:color="auto"/>
              <w:left w:val="nil"/>
              <w:bottom w:val="nil"/>
              <w:right w:val="nil"/>
            </w:tcBorders>
            <w:shd w:val="clear" w:color="auto" w:fill="auto"/>
            <w:noWrap/>
            <w:vAlign w:val="bottom"/>
            <w:hideMark/>
          </w:tcPr>
          <w:p w14:paraId="08AC58B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896" w:type="dxa"/>
            <w:tcBorders>
              <w:top w:val="single" w:sz="4" w:space="0" w:color="auto"/>
              <w:left w:val="nil"/>
              <w:bottom w:val="nil"/>
              <w:right w:val="nil"/>
            </w:tcBorders>
            <w:shd w:val="clear" w:color="auto" w:fill="auto"/>
            <w:noWrap/>
            <w:vAlign w:val="bottom"/>
            <w:hideMark/>
          </w:tcPr>
          <w:p w14:paraId="56D4F22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2096" w:type="dxa"/>
            <w:tcBorders>
              <w:top w:val="single" w:sz="4" w:space="0" w:color="auto"/>
              <w:left w:val="nil"/>
              <w:bottom w:val="nil"/>
              <w:right w:val="nil"/>
            </w:tcBorders>
            <w:shd w:val="clear" w:color="000000" w:fill="8DB4E2"/>
            <w:vAlign w:val="bottom"/>
            <w:hideMark/>
          </w:tcPr>
          <w:p w14:paraId="425A6B14"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Strategic Revenue Management and Distribution</w:t>
            </w:r>
          </w:p>
        </w:tc>
        <w:tc>
          <w:tcPr>
            <w:tcW w:w="756" w:type="dxa"/>
            <w:tcBorders>
              <w:top w:val="nil"/>
              <w:left w:val="nil"/>
              <w:bottom w:val="nil"/>
              <w:right w:val="single" w:sz="4" w:space="0" w:color="auto"/>
            </w:tcBorders>
            <w:shd w:val="clear" w:color="000000" w:fill="8DB4E2"/>
            <w:vAlign w:val="bottom"/>
            <w:hideMark/>
          </w:tcPr>
          <w:p w14:paraId="21CABEDA" w14:textId="77777777" w:rsidR="00746537" w:rsidRPr="00746537" w:rsidRDefault="00746537" w:rsidP="00746537">
            <w:pPr>
              <w:spacing w:after="0" w:line="240" w:lineRule="auto"/>
              <w:jc w:val="left"/>
              <w:rPr>
                <w:rFonts w:ascii="Calibri" w:eastAsia="Times New Roman" w:hAnsi="Calibri" w:cs="Calibri"/>
                <w:sz w:val="18"/>
                <w:szCs w:val="18"/>
              </w:rPr>
            </w:pPr>
            <w:r w:rsidRPr="00746537">
              <w:rPr>
                <w:rFonts w:ascii="Calibri" w:eastAsia="Times New Roman" w:hAnsi="Calibri" w:cs="Calibri"/>
                <w:sz w:val="18"/>
                <w:szCs w:val="18"/>
              </w:rPr>
              <w:t>CQ-404</w:t>
            </w:r>
          </w:p>
        </w:tc>
        <w:tc>
          <w:tcPr>
            <w:tcW w:w="2096" w:type="dxa"/>
            <w:tcBorders>
              <w:top w:val="single" w:sz="4" w:space="0" w:color="auto"/>
              <w:left w:val="nil"/>
              <w:bottom w:val="nil"/>
              <w:right w:val="nil"/>
            </w:tcBorders>
            <w:shd w:val="clear" w:color="000000" w:fill="CCC0DA"/>
            <w:vAlign w:val="bottom"/>
            <w:hideMark/>
          </w:tcPr>
          <w:p w14:paraId="7A0869D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Managerial Finance and Entrepreneurialism</w:t>
            </w:r>
          </w:p>
        </w:tc>
        <w:tc>
          <w:tcPr>
            <w:tcW w:w="776" w:type="dxa"/>
            <w:tcBorders>
              <w:top w:val="single" w:sz="4" w:space="0" w:color="auto"/>
              <w:left w:val="nil"/>
              <w:bottom w:val="nil"/>
              <w:right w:val="single" w:sz="4" w:space="0" w:color="auto"/>
            </w:tcBorders>
            <w:shd w:val="clear" w:color="000000" w:fill="CCC0DA"/>
            <w:vAlign w:val="bottom"/>
            <w:hideMark/>
          </w:tcPr>
          <w:p w14:paraId="2FD1433C"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CQ-105</w:t>
            </w:r>
          </w:p>
        </w:tc>
      </w:tr>
      <w:tr w:rsidR="00746537" w:rsidRPr="00746537" w14:paraId="2F06BA1B" w14:textId="77777777" w:rsidTr="00746537">
        <w:trPr>
          <w:trHeight w:val="840"/>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45610D2"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16:00-17:00</w:t>
            </w:r>
          </w:p>
        </w:tc>
        <w:tc>
          <w:tcPr>
            <w:tcW w:w="1974" w:type="dxa"/>
            <w:tcBorders>
              <w:top w:val="nil"/>
              <w:left w:val="nil"/>
              <w:bottom w:val="single" w:sz="4" w:space="0" w:color="auto"/>
              <w:right w:val="nil"/>
            </w:tcBorders>
            <w:shd w:val="clear" w:color="000000" w:fill="CCC0DA"/>
            <w:vAlign w:val="bottom"/>
            <w:hideMark/>
          </w:tcPr>
          <w:p w14:paraId="64D02978"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Emerging Issues in Hospitality, Tourism and Event </w:t>
            </w:r>
          </w:p>
        </w:tc>
        <w:tc>
          <w:tcPr>
            <w:tcW w:w="896" w:type="dxa"/>
            <w:tcBorders>
              <w:top w:val="nil"/>
              <w:left w:val="nil"/>
              <w:bottom w:val="single" w:sz="4" w:space="0" w:color="auto"/>
              <w:right w:val="single" w:sz="4" w:space="0" w:color="auto"/>
            </w:tcBorders>
            <w:shd w:val="clear" w:color="000000" w:fill="CCC0DA"/>
            <w:vAlign w:val="bottom"/>
            <w:hideMark/>
          </w:tcPr>
          <w:p w14:paraId="20D3D0F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CQ-406</w:t>
            </w:r>
          </w:p>
        </w:tc>
        <w:tc>
          <w:tcPr>
            <w:tcW w:w="2076" w:type="dxa"/>
            <w:tcBorders>
              <w:top w:val="single" w:sz="4" w:space="0" w:color="auto"/>
              <w:left w:val="nil"/>
              <w:bottom w:val="single" w:sz="4" w:space="0" w:color="auto"/>
              <w:right w:val="nil"/>
            </w:tcBorders>
            <w:shd w:val="clear" w:color="auto" w:fill="auto"/>
            <w:noWrap/>
            <w:vAlign w:val="bottom"/>
            <w:hideMark/>
          </w:tcPr>
          <w:p w14:paraId="79053F11"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896" w:type="dxa"/>
            <w:tcBorders>
              <w:top w:val="single" w:sz="4" w:space="0" w:color="auto"/>
              <w:left w:val="nil"/>
              <w:bottom w:val="single" w:sz="4" w:space="0" w:color="auto"/>
              <w:right w:val="nil"/>
            </w:tcBorders>
            <w:shd w:val="clear" w:color="auto" w:fill="auto"/>
            <w:noWrap/>
            <w:vAlign w:val="bottom"/>
            <w:hideMark/>
          </w:tcPr>
          <w:p w14:paraId="5951621D"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2096" w:type="dxa"/>
            <w:tcBorders>
              <w:top w:val="single" w:sz="4" w:space="0" w:color="auto"/>
              <w:left w:val="nil"/>
              <w:bottom w:val="single" w:sz="4" w:space="0" w:color="auto"/>
              <w:right w:val="nil"/>
            </w:tcBorders>
            <w:shd w:val="clear" w:color="000000" w:fill="CCC0DA"/>
            <w:vAlign w:val="bottom"/>
            <w:hideMark/>
          </w:tcPr>
          <w:p w14:paraId="222DE4F4"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Research Methods (Returning students)</w:t>
            </w:r>
          </w:p>
        </w:tc>
        <w:tc>
          <w:tcPr>
            <w:tcW w:w="756" w:type="dxa"/>
            <w:tcBorders>
              <w:top w:val="single" w:sz="4" w:space="0" w:color="auto"/>
              <w:left w:val="nil"/>
              <w:bottom w:val="single" w:sz="4" w:space="0" w:color="auto"/>
              <w:right w:val="single" w:sz="4" w:space="0" w:color="auto"/>
            </w:tcBorders>
            <w:shd w:val="clear" w:color="000000" w:fill="CCC0DA"/>
            <w:vAlign w:val="bottom"/>
            <w:hideMark/>
          </w:tcPr>
          <w:p w14:paraId="55B52621"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Online</w:t>
            </w:r>
          </w:p>
        </w:tc>
        <w:tc>
          <w:tcPr>
            <w:tcW w:w="2096" w:type="dxa"/>
            <w:tcBorders>
              <w:top w:val="single" w:sz="4" w:space="0" w:color="auto"/>
              <w:left w:val="nil"/>
              <w:bottom w:val="single" w:sz="4" w:space="0" w:color="auto"/>
              <w:right w:val="nil"/>
            </w:tcBorders>
            <w:shd w:val="clear" w:color="000000" w:fill="CCC0DA"/>
            <w:vAlign w:val="bottom"/>
            <w:hideMark/>
          </w:tcPr>
          <w:p w14:paraId="21849063"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Managerial Finance and Entrepreneurialism</w:t>
            </w:r>
          </w:p>
        </w:tc>
        <w:tc>
          <w:tcPr>
            <w:tcW w:w="776" w:type="dxa"/>
            <w:tcBorders>
              <w:top w:val="single" w:sz="4" w:space="0" w:color="auto"/>
              <w:left w:val="nil"/>
              <w:bottom w:val="single" w:sz="4" w:space="0" w:color="auto"/>
              <w:right w:val="single" w:sz="4" w:space="0" w:color="auto"/>
            </w:tcBorders>
            <w:shd w:val="clear" w:color="000000" w:fill="CCC0DA"/>
            <w:vAlign w:val="bottom"/>
            <w:hideMark/>
          </w:tcPr>
          <w:p w14:paraId="75A3FBFB"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CQ-105</w:t>
            </w:r>
          </w:p>
        </w:tc>
      </w:tr>
      <w:tr w:rsidR="00746537" w:rsidRPr="00746537" w14:paraId="0B0F36FF" w14:textId="77777777" w:rsidTr="00746537">
        <w:trPr>
          <w:trHeight w:val="870"/>
        </w:trPr>
        <w:tc>
          <w:tcPr>
            <w:tcW w:w="1682"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01E6345" w14:textId="77777777" w:rsidR="00746537" w:rsidRPr="00746537" w:rsidRDefault="00746537" w:rsidP="00746537">
            <w:pPr>
              <w:spacing w:after="0" w:line="240" w:lineRule="auto"/>
              <w:jc w:val="left"/>
              <w:rPr>
                <w:rFonts w:ascii="Calibri" w:eastAsia="Times New Roman" w:hAnsi="Calibri" w:cs="Calibri"/>
                <w:b/>
                <w:bCs/>
                <w:i/>
                <w:iCs/>
                <w:color w:val="000000"/>
                <w:sz w:val="18"/>
                <w:szCs w:val="18"/>
              </w:rPr>
            </w:pPr>
            <w:r w:rsidRPr="00746537">
              <w:rPr>
                <w:rFonts w:ascii="Calibri" w:eastAsia="Times New Roman" w:hAnsi="Calibri" w:cs="Calibri"/>
                <w:b/>
                <w:bCs/>
                <w:i/>
                <w:iCs/>
                <w:color w:val="000000"/>
                <w:sz w:val="18"/>
                <w:szCs w:val="18"/>
              </w:rPr>
              <w:t>17:00-18:00</w:t>
            </w:r>
          </w:p>
        </w:tc>
        <w:tc>
          <w:tcPr>
            <w:tcW w:w="1974" w:type="dxa"/>
            <w:tcBorders>
              <w:top w:val="nil"/>
              <w:left w:val="nil"/>
              <w:bottom w:val="single" w:sz="4" w:space="0" w:color="auto"/>
              <w:right w:val="nil"/>
            </w:tcBorders>
            <w:shd w:val="clear" w:color="000000" w:fill="CCC0DA"/>
            <w:vAlign w:val="bottom"/>
            <w:hideMark/>
          </w:tcPr>
          <w:p w14:paraId="18D31028"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xml:space="preserve">Emerging Issues in Hospitality, Tourism and Event </w:t>
            </w:r>
          </w:p>
        </w:tc>
        <w:tc>
          <w:tcPr>
            <w:tcW w:w="896" w:type="dxa"/>
            <w:tcBorders>
              <w:top w:val="nil"/>
              <w:left w:val="nil"/>
              <w:bottom w:val="single" w:sz="4" w:space="0" w:color="auto"/>
              <w:right w:val="single" w:sz="4" w:space="0" w:color="auto"/>
            </w:tcBorders>
            <w:shd w:val="clear" w:color="000000" w:fill="CCC0DA"/>
            <w:vAlign w:val="bottom"/>
            <w:hideMark/>
          </w:tcPr>
          <w:p w14:paraId="741F89F2"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CQ-406</w:t>
            </w:r>
          </w:p>
        </w:tc>
        <w:tc>
          <w:tcPr>
            <w:tcW w:w="2076" w:type="dxa"/>
            <w:tcBorders>
              <w:top w:val="nil"/>
              <w:left w:val="nil"/>
              <w:bottom w:val="single" w:sz="4" w:space="0" w:color="auto"/>
              <w:right w:val="nil"/>
            </w:tcBorders>
            <w:shd w:val="clear" w:color="auto" w:fill="auto"/>
            <w:noWrap/>
            <w:vAlign w:val="bottom"/>
            <w:hideMark/>
          </w:tcPr>
          <w:p w14:paraId="78FC0AB0"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896" w:type="dxa"/>
            <w:tcBorders>
              <w:top w:val="nil"/>
              <w:left w:val="nil"/>
              <w:bottom w:val="single" w:sz="4" w:space="0" w:color="auto"/>
              <w:right w:val="nil"/>
            </w:tcBorders>
            <w:shd w:val="clear" w:color="auto" w:fill="auto"/>
            <w:noWrap/>
            <w:vAlign w:val="bottom"/>
            <w:hideMark/>
          </w:tcPr>
          <w:p w14:paraId="7832F2D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 </w:t>
            </w:r>
          </w:p>
        </w:tc>
        <w:tc>
          <w:tcPr>
            <w:tcW w:w="2096" w:type="dxa"/>
            <w:tcBorders>
              <w:top w:val="nil"/>
              <w:left w:val="nil"/>
              <w:bottom w:val="single" w:sz="4" w:space="0" w:color="auto"/>
              <w:right w:val="nil"/>
            </w:tcBorders>
            <w:shd w:val="clear" w:color="000000" w:fill="CCC0DA"/>
            <w:vAlign w:val="bottom"/>
            <w:hideMark/>
          </w:tcPr>
          <w:p w14:paraId="559B8B35"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Research Methods (Returning students)</w:t>
            </w:r>
          </w:p>
        </w:tc>
        <w:tc>
          <w:tcPr>
            <w:tcW w:w="756" w:type="dxa"/>
            <w:tcBorders>
              <w:top w:val="nil"/>
              <w:left w:val="nil"/>
              <w:bottom w:val="single" w:sz="4" w:space="0" w:color="auto"/>
              <w:right w:val="single" w:sz="4" w:space="0" w:color="auto"/>
            </w:tcBorders>
            <w:shd w:val="clear" w:color="000000" w:fill="CCC0DA"/>
            <w:vAlign w:val="bottom"/>
            <w:hideMark/>
          </w:tcPr>
          <w:p w14:paraId="4B384D64"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Online</w:t>
            </w:r>
          </w:p>
        </w:tc>
        <w:tc>
          <w:tcPr>
            <w:tcW w:w="2096" w:type="dxa"/>
            <w:tcBorders>
              <w:top w:val="nil"/>
              <w:left w:val="nil"/>
              <w:bottom w:val="single" w:sz="4" w:space="0" w:color="auto"/>
              <w:right w:val="nil"/>
            </w:tcBorders>
            <w:shd w:val="clear" w:color="000000" w:fill="CCC0DA"/>
            <w:vAlign w:val="bottom"/>
            <w:hideMark/>
          </w:tcPr>
          <w:p w14:paraId="49FDC6B3"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Managerial Finance and Entrepreneurialism</w:t>
            </w:r>
          </w:p>
        </w:tc>
        <w:tc>
          <w:tcPr>
            <w:tcW w:w="776" w:type="dxa"/>
            <w:tcBorders>
              <w:top w:val="nil"/>
              <w:left w:val="nil"/>
              <w:bottom w:val="single" w:sz="4" w:space="0" w:color="auto"/>
              <w:right w:val="single" w:sz="4" w:space="0" w:color="auto"/>
            </w:tcBorders>
            <w:shd w:val="clear" w:color="000000" w:fill="CCC0DA"/>
            <w:vAlign w:val="bottom"/>
            <w:hideMark/>
          </w:tcPr>
          <w:p w14:paraId="27BCA4E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CQ-105</w:t>
            </w:r>
          </w:p>
        </w:tc>
      </w:tr>
      <w:tr w:rsidR="00746537" w:rsidRPr="00746537" w14:paraId="0821C2F4" w14:textId="77777777" w:rsidTr="00746537">
        <w:trPr>
          <w:trHeight w:val="315"/>
        </w:trPr>
        <w:tc>
          <w:tcPr>
            <w:tcW w:w="1682" w:type="dxa"/>
            <w:tcBorders>
              <w:top w:val="nil"/>
              <w:left w:val="single" w:sz="4" w:space="0" w:color="auto"/>
              <w:bottom w:val="single" w:sz="4" w:space="0" w:color="auto"/>
              <w:right w:val="nil"/>
            </w:tcBorders>
            <w:shd w:val="clear" w:color="000000" w:fill="FFFF00"/>
            <w:noWrap/>
            <w:vAlign w:val="bottom"/>
            <w:hideMark/>
          </w:tcPr>
          <w:p w14:paraId="61BD7887" w14:textId="77777777" w:rsidR="00746537" w:rsidRPr="00746537" w:rsidRDefault="00746537" w:rsidP="00746537">
            <w:pPr>
              <w:spacing w:after="0" w:line="240" w:lineRule="auto"/>
              <w:jc w:val="left"/>
              <w:rPr>
                <w:rFonts w:ascii="Calibri" w:eastAsia="Times New Roman" w:hAnsi="Calibri" w:cs="Calibri"/>
                <w:b/>
                <w:bCs/>
                <w:color w:val="002060"/>
                <w:sz w:val="18"/>
                <w:szCs w:val="18"/>
                <w:u w:val="single"/>
              </w:rPr>
            </w:pPr>
            <w:r w:rsidRPr="00746537">
              <w:rPr>
                <w:rFonts w:ascii="Calibri" w:eastAsia="Times New Roman" w:hAnsi="Calibri" w:cs="Calibri"/>
                <w:b/>
                <w:bCs/>
                <w:color w:val="002060"/>
                <w:sz w:val="18"/>
                <w:szCs w:val="18"/>
                <w:u w:val="single"/>
              </w:rPr>
              <w:t>PLEASE NOTE:</w:t>
            </w:r>
          </w:p>
        </w:tc>
        <w:tc>
          <w:tcPr>
            <w:tcW w:w="5842" w:type="dxa"/>
            <w:gridSpan w:val="4"/>
            <w:tcBorders>
              <w:top w:val="single" w:sz="4" w:space="0" w:color="auto"/>
              <w:left w:val="nil"/>
              <w:bottom w:val="single" w:sz="4" w:space="0" w:color="auto"/>
              <w:right w:val="nil"/>
            </w:tcBorders>
            <w:shd w:val="clear" w:color="000000" w:fill="FFFF00"/>
            <w:noWrap/>
            <w:vAlign w:val="bottom"/>
            <w:hideMark/>
          </w:tcPr>
          <w:p w14:paraId="3CC5AD1B" w14:textId="77777777" w:rsidR="00746537" w:rsidRPr="00746537" w:rsidRDefault="00746537" w:rsidP="00746537">
            <w:pPr>
              <w:spacing w:after="0" w:line="240" w:lineRule="auto"/>
              <w:jc w:val="left"/>
              <w:rPr>
                <w:rFonts w:ascii="Calibri" w:eastAsia="Times New Roman" w:hAnsi="Calibri" w:cs="Calibri"/>
                <w:color w:val="002060"/>
                <w:sz w:val="18"/>
                <w:szCs w:val="18"/>
              </w:rPr>
            </w:pPr>
            <w:r w:rsidRPr="00746537">
              <w:rPr>
                <w:rFonts w:ascii="Calibri" w:eastAsia="Times New Roman" w:hAnsi="Calibri" w:cs="Calibri"/>
                <w:color w:val="002060"/>
                <w:sz w:val="18"/>
                <w:szCs w:val="18"/>
              </w:rPr>
              <w:t>You must attend the Shared Modules PLUS the modules for your stream</w:t>
            </w:r>
          </w:p>
        </w:tc>
        <w:tc>
          <w:tcPr>
            <w:tcW w:w="2096" w:type="dxa"/>
            <w:tcBorders>
              <w:top w:val="nil"/>
              <w:left w:val="nil"/>
              <w:bottom w:val="single" w:sz="4" w:space="0" w:color="auto"/>
              <w:right w:val="single" w:sz="4" w:space="0" w:color="auto"/>
            </w:tcBorders>
            <w:shd w:val="clear" w:color="000000" w:fill="FFFF00"/>
            <w:vAlign w:val="bottom"/>
            <w:hideMark/>
          </w:tcPr>
          <w:p w14:paraId="068ECB64" w14:textId="77777777" w:rsidR="00746537" w:rsidRPr="00746537" w:rsidRDefault="00746537" w:rsidP="00746537">
            <w:pPr>
              <w:spacing w:after="0" w:line="240" w:lineRule="auto"/>
              <w:jc w:val="left"/>
              <w:rPr>
                <w:rFonts w:ascii="Calibri" w:eastAsia="Times New Roman" w:hAnsi="Calibri" w:cs="Calibri"/>
                <w:color w:val="002060"/>
                <w:sz w:val="18"/>
                <w:szCs w:val="18"/>
              </w:rPr>
            </w:pPr>
            <w:r w:rsidRPr="00746537">
              <w:rPr>
                <w:rFonts w:ascii="Calibri" w:eastAsia="Times New Roman" w:hAnsi="Calibri" w:cs="Calibri"/>
                <w:color w:val="002060"/>
                <w:sz w:val="18"/>
                <w:szCs w:val="18"/>
              </w:rPr>
              <w:t> </w:t>
            </w:r>
          </w:p>
        </w:tc>
        <w:tc>
          <w:tcPr>
            <w:tcW w:w="756" w:type="dxa"/>
            <w:tcBorders>
              <w:top w:val="nil"/>
              <w:left w:val="nil"/>
              <w:bottom w:val="nil"/>
              <w:right w:val="nil"/>
            </w:tcBorders>
            <w:shd w:val="clear" w:color="auto" w:fill="auto"/>
            <w:vAlign w:val="bottom"/>
            <w:hideMark/>
          </w:tcPr>
          <w:p w14:paraId="2F1D61FE" w14:textId="77777777" w:rsidR="00746537" w:rsidRPr="00746537" w:rsidRDefault="00746537" w:rsidP="00746537">
            <w:pPr>
              <w:spacing w:after="0" w:line="240" w:lineRule="auto"/>
              <w:jc w:val="left"/>
              <w:rPr>
                <w:rFonts w:ascii="Calibri" w:eastAsia="Times New Roman" w:hAnsi="Calibri" w:cs="Calibri"/>
                <w:color w:val="002060"/>
                <w:sz w:val="18"/>
                <w:szCs w:val="18"/>
              </w:rPr>
            </w:pPr>
          </w:p>
        </w:tc>
        <w:tc>
          <w:tcPr>
            <w:tcW w:w="2096" w:type="dxa"/>
            <w:tcBorders>
              <w:top w:val="nil"/>
              <w:left w:val="nil"/>
              <w:bottom w:val="nil"/>
              <w:right w:val="nil"/>
            </w:tcBorders>
            <w:shd w:val="clear" w:color="auto" w:fill="auto"/>
            <w:vAlign w:val="bottom"/>
            <w:hideMark/>
          </w:tcPr>
          <w:p w14:paraId="15451CA0"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76" w:type="dxa"/>
            <w:tcBorders>
              <w:top w:val="nil"/>
              <w:left w:val="nil"/>
              <w:bottom w:val="nil"/>
              <w:right w:val="nil"/>
            </w:tcBorders>
            <w:shd w:val="clear" w:color="auto" w:fill="auto"/>
            <w:vAlign w:val="bottom"/>
            <w:hideMark/>
          </w:tcPr>
          <w:p w14:paraId="1767E751"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r>
      <w:tr w:rsidR="00746537" w:rsidRPr="00746537" w14:paraId="0110A953" w14:textId="77777777" w:rsidTr="00746537">
        <w:trPr>
          <w:trHeight w:val="315"/>
        </w:trPr>
        <w:tc>
          <w:tcPr>
            <w:tcW w:w="1682" w:type="dxa"/>
            <w:tcBorders>
              <w:top w:val="nil"/>
              <w:left w:val="nil"/>
              <w:bottom w:val="nil"/>
              <w:right w:val="nil"/>
            </w:tcBorders>
            <w:shd w:val="clear" w:color="auto" w:fill="auto"/>
            <w:noWrap/>
            <w:vAlign w:val="bottom"/>
            <w:hideMark/>
          </w:tcPr>
          <w:p w14:paraId="1240CAC8"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974" w:type="dxa"/>
            <w:tcBorders>
              <w:top w:val="nil"/>
              <w:left w:val="nil"/>
              <w:bottom w:val="nil"/>
              <w:right w:val="nil"/>
            </w:tcBorders>
            <w:shd w:val="clear" w:color="auto" w:fill="auto"/>
            <w:noWrap/>
            <w:vAlign w:val="bottom"/>
            <w:hideMark/>
          </w:tcPr>
          <w:p w14:paraId="5AB020B7"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896" w:type="dxa"/>
            <w:tcBorders>
              <w:top w:val="nil"/>
              <w:left w:val="nil"/>
              <w:bottom w:val="nil"/>
              <w:right w:val="nil"/>
            </w:tcBorders>
            <w:shd w:val="clear" w:color="auto" w:fill="auto"/>
            <w:noWrap/>
            <w:vAlign w:val="bottom"/>
            <w:hideMark/>
          </w:tcPr>
          <w:p w14:paraId="31E3DFF4"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76" w:type="dxa"/>
            <w:tcBorders>
              <w:top w:val="nil"/>
              <w:left w:val="nil"/>
              <w:bottom w:val="nil"/>
              <w:right w:val="nil"/>
            </w:tcBorders>
            <w:shd w:val="clear" w:color="auto" w:fill="auto"/>
            <w:vAlign w:val="bottom"/>
            <w:hideMark/>
          </w:tcPr>
          <w:p w14:paraId="0E135475"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896" w:type="dxa"/>
            <w:tcBorders>
              <w:top w:val="nil"/>
              <w:left w:val="nil"/>
              <w:bottom w:val="nil"/>
              <w:right w:val="nil"/>
            </w:tcBorders>
            <w:shd w:val="clear" w:color="auto" w:fill="auto"/>
            <w:vAlign w:val="bottom"/>
            <w:hideMark/>
          </w:tcPr>
          <w:p w14:paraId="169BC48E"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nil"/>
              <w:bottom w:val="nil"/>
              <w:right w:val="nil"/>
            </w:tcBorders>
            <w:shd w:val="clear" w:color="auto" w:fill="auto"/>
            <w:vAlign w:val="bottom"/>
            <w:hideMark/>
          </w:tcPr>
          <w:p w14:paraId="70D029F7"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56" w:type="dxa"/>
            <w:tcBorders>
              <w:top w:val="nil"/>
              <w:left w:val="nil"/>
              <w:bottom w:val="nil"/>
              <w:right w:val="nil"/>
            </w:tcBorders>
            <w:shd w:val="clear" w:color="auto" w:fill="auto"/>
            <w:vAlign w:val="bottom"/>
            <w:hideMark/>
          </w:tcPr>
          <w:p w14:paraId="7CE6D346"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nil"/>
              <w:bottom w:val="nil"/>
              <w:right w:val="nil"/>
            </w:tcBorders>
            <w:shd w:val="clear" w:color="auto" w:fill="auto"/>
            <w:vAlign w:val="bottom"/>
            <w:hideMark/>
          </w:tcPr>
          <w:p w14:paraId="3E443006"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776" w:type="dxa"/>
            <w:tcBorders>
              <w:top w:val="nil"/>
              <w:left w:val="nil"/>
              <w:bottom w:val="nil"/>
              <w:right w:val="nil"/>
            </w:tcBorders>
            <w:shd w:val="clear" w:color="auto" w:fill="auto"/>
            <w:vAlign w:val="bottom"/>
            <w:hideMark/>
          </w:tcPr>
          <w:p w14:paraId="58F318F1"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r>
      <w:tr w:rsidR="00746537" w:rsidRPr="00746537" w14:paraId="02860384" w14:textId="77777777" w:rsidTr="00746537">
        <w:trPr>
          <w:trHeight w:val="315"/>
        </w:trPr>
        <w:tc>
          <w:tcPr>
            <w:tcW w:w="1682" w:type="dxa"/>
            <w:tcBorders>
              <w:top w:val="nil"/>
              <w:left w:val="nil"/>
              <w:bottom w:val="nil"/>
              <w:right w:val="nil"/>
            </w:tcBorders>
            <w:shd w:val="clear" w:color="auto" w:fill="auto"/>
            <w:noWrap/>
            <w:vAlign w:val="bottom"/>
            <w:hideMark/>
          </w:tcPr>
          <w:p w14:paraId="773C8B79"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974" w:type="dxa"/>
            <w:tcBorders>
              <w:top w:val="nil"/>
              <w:left w:val="nil"/>
              <w:bottom w:val="nil"/>
              <w:right w:val="nil"/>
            </w:tcBorders>
            <w:shd w:val="clear" w:color="auto" w:fill="auto"/>
            <w:noWrap/>
            <w:vAlign w:val="bottom"/>
            <w:hideMark/>
          </w:tcPr>
          <w:p w14:paraId="68BF953F"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896" w:type="dxa"/>
            <w:tcBorders>
              <w:top w:val="nil"/>
              <w:left w:val="nil"/>
              <w:bottom w:val="nil"/>
              <w:right w:val="nil"/>
            </w:tcBorders>
            <w:shd w:val="clear" w:color="auto" w:fill="auto"/>
            <w:noWrap/>
            <w:vAlign w:val="bottom"/>
            <w:hideMark/>
          </w:tcPr>
          <w:p w14:paraId="18CD73AC"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76" w:type="dxa"/>
            <w:tcBorders>
              <w:top w:val="nil"/>
              <w:left w:val="nil"/>
              <w:bottom w:val="nil"/>
              <w:right w:val="nil"/>
            </w:tcBorders>
            <w:shd w:val="clear" w:color="auto" w:fill="auto"/>
            <w:noWrap/>
            <w:vAlign w:val="bottom"/>
            <w:hideMark/>
          </w:tcPr>
          <w:p w14:paraId="1CDB4289"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896" w:type="dxa"/>
            <w:tcBorders>
              <w:top w:val="nil"/>
              <w:left w:val="nil"/>
              <w:bottom w:val="nil"/>
              <w:right w:val="nil"/>
            </w:tcBorders>
            <w:shd w:val="clear" w:color="auto" w:fill="auto"/>
            <w:noWrap/>
            <w:vAlign w:val="bottom"/>
            <w:hideMark/>
          </w:tcPr>
          <w:p w14:paraId="22944C53"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single" w:sz="4" w:space="0" w:color="auto"/>
              <w:left w:val="single" w:sz="4" w:space="0" w:color="auto"/>
              <w:bottom w:val="single" w:sz="4" w:space="0" w:color="auto"/>
              <w:right w:val="single" w:sz="4" w:space="0" w:color="auto"/>
            </w:tcBorders>
            <w:shd w:val="clear" w:color="000000" w:fill="CCC0DA"/>
            <w:vAlign w:val="bottom"/>
            <w:hideMark/>
          </w:tcPr>
          <w:p w14:paraId="2E40DBB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Shared Modules</w:t>
            </w:r>
          </w:p>
        </w:tc>
        <w:tc>
          <w:tcPr>
            <w:tcW w:w="756" w:type="dxa"/>
            <w:tcBorders>
              <w:top w:val="nil"/>
              <w:left w:val="nil"/>
              <w:bottom w:val="nil"/>
              <w:right w:val="nil"/>
            </w:tcBorders>
            <w:shd w:val="clear" w:color="auto" w:fill="auto"/>
            <w:noWrap/>
            <w:vAlign w:val="bottom"/>
            <w:hideMark/>
          </w:tcPr>
          <w:p w14:paraId="093A44AB"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2096" w:type="dxa"/>
            <w:tcBorders>
              <w:top w:val="single" w:sz="4" w:space="0" w:color="auto"/>
              <w:left w:val="single" w:sz="4" w:space="0" w:color="auto"/>
              <w:bottom w:val="single" w:sz="4" w:space="0" w:color="auto"/>
              <w:right w:val="single" w:sz="4" w:space="0" w:color="auto"/>
            </w:tcBorders>
            <w:shd w:val="clear" w:color="000000" w:fill="D8E4BC"/>
            <w:noWrap/>
            <w:vAlign w:val="bottom"/>
            <w:hideMark/>
          </w:tcPr>
          <w:p w14:paraId="1B68FC49"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Tourism Stream</w:t>
            </w:r>
          </w:p>
        </w:tc>
        <w:tc>
          <w:tcPr>
            <w:tcW w:w="776" w:type="dxa"/>
            <w:tcBorders>
              <w:top w:val="nil"/>
              <w:left w:val="nil"/>
              <w:bottom w:val="nil"/>
              <w:right w:val="nil"/>
            </w:tcBorders>
            <w:shd w:val="clear" w:color="auto" w:fill="auto"/>
            <w:noWrap/>
            <w:vAlign w:val="bottom"/>
            <w:hideMark/>
          </w:tcPr>
          <w:p w14:paraId="25A33DC9"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r>
      <w:tr w:rsidR="00746537" w:rsidRPr="00746537" w14:paraId="1966C107" w14:textId="77777777" w:rsidTr="00746537">
        <w:trPr>
          <w:trHeight w:val="315"/>
        </w:trPr>
        <w:tc>
          <w:tcPr>
            <w:tcW w:w="1682" w:type="dxa"/>
            <w:tcBorders>
              <w:top w:val="nil"/>
              <w:left w:val="nil"/>
              <w:bottom w:val="nil"/>
              <w:right w:val="nil"/>
            </w:tcBorders>
            <w:shd w:val="clear" w:color="auto" w:fill="auto"/>
            <w:noWrap/>
            <w:vAlign w:val="bottom"/>
            <w:hideMark/>
          </w:tcPr>
          <w:p w14:paraId="6A419AF8"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1974" w:type="dxa"/>
            <w:tcBorders>
              <w:top w:val="nil"/>
              <w:left w:val="nil"/>
              <w:bottom w:val="nil"/>
              <w:right w:val="nil"/>
            </w:tcBorders>
            <w:shd w:val="clear" w:color="auto" w:fill="auto"/>
            <w:noWrap/>
            <w:vAlign w:val="bottom"/>
            <w:hideMark/>
          </w:tcPr>
          <w:p w14:paraId="71E308E4"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896" w:type="dxa"/>
            <w:tcBorders>
              <w:top w:val="nil"/>
              <w:left w:val="nil"/>
              <w:bottom w:val="nil"/>
              <w:right w:val="nil"/>
            </w:tcBorders>
            <w:shd w:val="clear" w:color="auto" w:fill="auto"/>
            <w:noWrap/>
            <w:vAlign w:val="bottom"/>
            <w:hideMark/>
          </w:tcPr>
          <w:p w14:paraId="2DD8F9C8"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76" w:type="dxa"/>
            <w:tcBorders>
              <w:top w:val="nil"/>
              <w:left w:val="nil"/>
              <w:bottom w:val="nil"/>
              <w:right w:val="nil"/>
            </w:tcBorders>
            <w:shd w:val="clear" w:color="auto" w:fill="auto"/>
            <w:noWrap/>
            <w:vAlign w:val="bottom"/>
            <w:hideMark/>
          </w:tcPr>
          <w:p w14:paraId="77F3374F"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896" w:type="dxa"/>
            <w:tcBorders>
              <w:top w:val="nil"/>
              <w:left w:val="nil"/>
              <w:bottom w:val="nil"/>
              <w:right w:val="nil"/>
            </w:tcBorders>
            <w:shd w:val="clear" w:color="auto" w:fill="auto"/>
            <w:noWrap/>
            <w:vAlign w:val="bottom"/>
            <w:hideMark/>
          </w:tcPr>
          <w:p w14:paraId="489DC0BE" w14:textId="77777777" w:rsidR="00746537" w:rsidRPr="00746537" w:rsidRDefault="00746537" w:rsidP="00746537">
            <w:pPr>
              <w:spacing w:after="0" w:line="240" w:lineRule="auto"/>
              <w:jc w:val="left"/>
              <w:rPr>
                <w:rFonts w:ascii="Times New Roman" w:eastAsia="Times New Roman" w:hAnsi="Times New Roman" w:cs="Times New Roman"/>
                <w:sz w:val="20"/>
                <w:szCs w:val="20"/>
              </w:rPr>
            </w:pPr>
          </w:p>
        </w:tc>
        <w:tc>
          <w:tcPr>
            <w:tcW w:w="2096" w:type="dxa"/>
            <w:tcBorders>
              <w:top w:val="nil"/>
              <w:left w:val="single" w:sz="4" w:space="0" w:color="auto"/>
              <w:bottom w:val="single" w:sz="4" w:space="0" w:color="auto"/>
              <w:right w:val="single" w:sz="4" w:space="0" w:color="auto"/>
            </w:tcBorders>
            <w:shd w:val="clear" w:color="000000" w:fill="8DB4E2"/>
            <w:vAlign w:val="bottom"/>
            <w:hideMark/>
          </w:tcPr>
          <w:p w14:paraId="66F81A5A"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Hospitality Stream</w:t>
            </w:r>
          </w:p>
        </w:tc>
        <w:tc>
          <w:tcPr>
            <w:tcW w:w="756" w:type="dxa"/>
            <w:tcBorders>
              <w:top w:val="nil"/>
              <w:left w:val="nil"/>
              <w:bottom w:val="nil"/>
              <w:right w:val="nil"/>
            </w:tcBorders>
            <w:shd w:val="clear" w:color="auto" w:fill="auto"/>
            <w:vAlign w:val="bottom"/>
            <w:hideMark/>
          </w:tcPr>
          <w:p w14:paraId="5717ED06"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c>
          <w:tcPr>
            <w:tcW w:w="2096" w:type="dxa"/>
            <w:tcBorders>
              <w:top w:val="nil"/>
              <w:left w:val="single" w:sz="4" w:space="0" w:color="auto"/>
              <w:bottom w:val="single" w:sz="4" w:space="0" w:color="auto"/>
              <w:right w:val="single" w:sz="4" w:space="0" w:color="auto"/>
            </w:tcBorders>
            <w:shd w:val="clear" w:color="000000" w:fill="FCD5B4"/>
            <w:vAlign w:val="bottom"/>
            <w:hideMark/>
          </w:tcPr>
          <w:p w14:paraId="4BECE276" w14:textId="77777777" w:rsidR="00746537" w:rsidRPr="00746537" w:rsidRDefault="00746537" w:rsidP="00746537">
            <w:pPr>
              <w:spacing w:after="0" w:line="240" w:lineRule="auto"/>
              <w:jc w:val="left"/>
              <w:rPr>
                <w:rFonts w:ascii="Calibri" w:eastAsia="Times New Roman" w:hAnsi="Calibri" w:cs="Calibri"/>
                <w:color w:val="000000"/>
                <w:sz w:val="18"/>
                <w:szCs w:val="18"/>
              </w:rPr>
            </w:pPr>
            <w:r w:rsidRPr="00746537">
              <w:rPr>
                <w:rFonts w:ascii="Calibri" w:eastAsia="Times New Roman" w:hAnsi="Calibri" w:cs="Calibri"/>
                <w:color w:val="000000"/>
                <w:sz w:val="18"/>
                <w:szCs w:val="18"/>
              </w:rPr>
              <w:t>Events Stream</w:t>
            </w:r>
          </w:p>
        </w:tc>
        <w:tc>
          <w:tcPr>
            <w:tcW w:w="776" w:type="dxa"/>
            <w:tcBorders>
              <w:top w:val="nil"/>
              <w:left w:val="nil"/>
              <w:bottom w:val="nil"/>
              <w:right w:val="nil"/>
            </w:tcBorders>
            <w:shd w:val="clear" w:color="auto" w:fill="auto"/>
            <w:noWrap/>
            <w:vAlign w:val="bottom"/>
            <w:hideMark/>
          </w:tcPr>
          <w:p w14:paraId="59B89631" w14:textId="77777777" w:rsidR="00746537" w:rsidRPr="00746537" w:rsidRDefault="00746537" w:rsidP="00746537">
            <w:pPr>
              <w:spacing w:after="0" w:line="240" w:lineRule="auto"/>
              <w:jc w:val="left"/>
              <w:rPr>
                <w:rFonts w:ascii="Calibri" w:eastAsia="Times New Roman" w:hAnsi="Calibri" w:cs="Calibri"/>
                <w:color w:val="000000"/>
                <w:sz w:val="18"/>
                <w:szCs w:val="18"/>
              </w:rPr>
            </w:pPr>
          </w:p>
        </w:tc>
      </w:tr>
    </w:tbl>
    <w:p w14:paraId="63752F0B" w14:textId="77777777" w:rsidR="00DF3BCD" w:rsidRDefault="00DF3BCD" w:rsidP="00746537">
      <w:pPr>
        <w:pStyle w:val="BodyText"/>
      </w:pPr>
    </w:p>
    <w:p w14:paraId="5542FE56" w14:textId="77777777" w:rsidR="00746537" w:rsidRDefault="00746537" w:rsidP="00746537">
      <w:pPr>
        <w:pStyle w:val="BodyText"/>
      </w:pPr>
    </w:p>
    <w:p w14:paraId="61646567" w14:textId="77777777" w:rsidR="00746537" w:rsidRPr="00746537" w:rsidRDefault="00746537" w:rsidP="00746537">
      <w:pPr>
        <w:sectPr w:rsidR="00746537" w:rsidRPr="00746537" w:rsidSect="00A42F34">
          <w:pgSz w:w="15840" w:h="12240" w:orient="landscape"/>
          <w:pgMar w:top="113" w:right="284" w:bottom="113" w:left="284" w:header="709" w:footer="709" w:gutter="0"/>
          <w:cols w:space="708"/>
          <w:docGrid w:linePitch="360"/>
        </w:sectPr>
      </w:pPr>
    </w:p>
    <w:p w14:paraId="639318E7" w14:textId="77777777" w:rsidR="007556EF" w:rsidRPr="000011BC" w:rsidRDefault="541870BF" w:rsidP="00303CB2">
      <w:pPr>
        <w:pStyle w:val="Heading1"/>
        <w:spacing w:after="0"/>
        <w:rPr>
          <w:rFonts w:eastAsiaTheme="minorEastAsia"/>
        </w:rPr>
      </w:pPr>
      <w:bookmarkStart w:id="1213" w:name="_Toc145517109"/>
      <w:bookmarkStart w:id="1214" w:name="_Toc177136853"/>
      <w:r w:rsidRPr="3BBC2CE7">
        <w:rPr>
          <w:rFonts w:eastAsiaTheme="minorEastAsia"/>
        </w:rPr>
        <w:lastRenderedPageBreak/>
        <w:t>Supervision Arrangements</w:t>
      </w:r>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3"/>
      <w:bookmarkEnd w:id="1214"/>
    </w:p>
    <w:p w14:paraId="1D2F32C2" w14:textId="77777777" w:rsidR="00185CE2" w:rsidRPr="006470BE" w:rsidRDefault="00D70DA8" w:rsidP="00303CB2">
      <w:pPr>
        <w:pStyle w:val="CommentText"/>
        <w:spacing w:after="0" w:line="276" w:lineRule="auto"/>
        <w:rPr>
          <w:sz w:val="24"/>
          <w:szCs w:val="22"/>
        </w:rPr>
      </w:pPr>
      <w:r w:rsidRPr="006470BE">
        <w:rPr>
          <w:sz w:val="24"/>
          <w:szCs w:val="22"/>
        </w:rPr>
        <w:t>If you choose</w:t>
      </w:r>
      <w:r w:rsidR="5878F5E5" w:rsidRPr="006470BE">
        <w:rPr>
          <w:sz w:val="24"/>
          <w:szCs w:val="22"/>
        </w:rPr>
        <w:t xml:space="preserve"> to complete a </w:t>
      </w:r>
      <w:r w:rsidR="034EC7F0" w:rsidRPr="006470BE">
        <w:rPr>
          <w:sz w:val="24"/>
          <w:szCs w:val="22"/>
        </w:rPr>
        <w:t>dissertation</w:t>
      </w:r>
      <w:r w:rsidR="5878F5E5" w:rsidRPr="006470BE">
        <w:rPr>
          <w:sz w:val="24"/>
          <w:szCs w:val="22"/>
        </w:rPr>
        <w:t xml:space="preserve"> a </w:t>
      </w:r>
      <w:r w:rsidRPr="006470BE">
        <w:rPr>
          <w:sz w:val="24"/>
          <w:szCs w:val="22"/>
        </w:rPr>
        <w:t xml:space="preserve">supervisor </w:t>
      </w:r>
      <w:r w:rsidR="5878F5E5" w:rsidRPr="006470BE">
        <w:rPr>
          <w:sz w:val="24"/>
          <w:szCs w:val="22"/>
        </w:rPr>
        <w:t>will be appointed.</w:t>
      </w:r>
      <w:r w:rsidR="12847A80" w:rsidRPr="006470BE">
        <w:rPr>
          <w:sz w:val="24"/>
          <w:szCs w:val="22"/>
        </w:rPr>
        <w:t xml:space="preserve"> </w:t>
      </w:r>
    </w:p>
    <w:p w14:paraId="36BAF1FA" w14:textId="77777777" w:rsidR="00303CB2" w:rsidRPr="000011BC" w:rsidRDefault="00303CB2" w:rsidP="00303CB2">
      <w:pPr>
        <w:pStyle w:val="CommentText"/>
        <w:spacing w:after="0" w:line="276" w:lineRule="auto"/>
        <w:rPr>
          <w:sz w:val="22"/>
          <w:szCs w:val="22"/>
        </w:rPr>
      </w:pPr>
    </w:p>
    <w:p w14:paraId="3CE1D1D2" w14:textId="77777777" w:rsidR="007E4B76" w:rsidRPr="000011BC" w:rsidRDefault="2D63A7C1" w:rsidP="00303CB2">
      <w:pPr>
        <w:pStyle w:val="Heading1"/>
        <w:spacing w:after="0"/>
        <w:rPr>
          <w:rFonts w:eastAsiaTheme="minorEastAsia"/>
        </w:rPr>
      </w:pPr>
      <w:bookmarkStart w:id="1215" w:name="_Toc1973494002"/>
      <w:bookmarkStart w:id="1216" w:name="_Toc852753124"/>
      <w:bookmarkStart w:id="1217" w:name="_Toc810549791"/>
      <w:bookmarkStart w:id="1218" w:name="_Toc1530834936"/>
      <w:bookmarkStart w:id="1219" w:name="_Toc2062249155"/>
      <w:bookmarkStart w:id="1220" w:name="_Toc1497652243"/>
      <w:bookmarkStart w:id="1221" w:name="_Toc789836745"/>
      <w:bookmarkStart w:id="1222" w:name="_Toc1186653316"/>
      <w:bookmarkStart w:id="1223" w:name="_Toc718757542"/>
      <w:bookmarkStart w:id="1224" w:name="_Toc1162608226"/>
      <w:bookmarkStart w:id="1225" w:name="_Toc1854231003"/>
      <w:bookmarkStart w:id="1226" w:name="_Toc339441455"/>
      <w:bookmarkStart w:id="1227" w:name="_Toc2057830805"/>
      <w:bookmarkStart w:id="1228" w:name="_Toc978727079"/>
      <w:bookmarkStart w:id="1229" w:name="_Toc137306827"/>
      <w:bookmarkStart w:id="1230" w:name="_Toc842713822"/>
      <w:bookmarkStart w:id="1231" w:name="_Toc1286353943"/>
      <w:bookmarkStart w:id="1232" w:name="_Toc1584102568"/>
      <w:bookmarkStart w:id="1233" w:name="_Toc234531899"/>
      <w:bookmarkStart w:id="1234" w:name="_Toc528241009"/>
      <w:bookmarkStart w:id="1235" w:name="_Toc1965860502"/>
      <w:bookmarkStart w:id="1236" w:name="_Toc1753925933"/>
      <w:bookmarkStart w:id="1237" w:name="_Toc1934192522"/>
      <w:bookmarkStart w:id="1238" w:name="_Toc1988575263"/>
      <w:bookmarkStart w:id="1239" w:name="_Toc554352850"/>
      <w:bookmarkStart w:id="1240" w:name="_Toc1889229434"/>
      <w:bookmarkStart w:id="1241" w:name="_Toc24405675"/>
      <w:bookmarkStart w:id="1242" w:name="_Toc705877710"/>
      <w:bookmarkStart w:id="1243" w:name="_Toc187681378"/>
      <w:bookmarkStart w:id="1244" w:name="_Toc633249505"/>
      <w:bookmarkStart w:id="1245" w:name="_Toc893341997"/>
      <w:bookmarkStart w:id="1246" w:name="_Toc199841795"/>
      <w:bookmarkStart w:id="1247" w:name="_Toc723579173"/>
      <w:bookmarkStart w:id="1248" w:name="_Toc938978061"/>
      <w:bookmarkStart w:id="1249" w:name="_Toc948473273"/>
      <w:bookmarkStart w:id="1250" w:name="_Toc2037761109"/>
      <w:bookmarkStart w:id="1251" w:name="_Toc1014230235"/>
      <w:bookmarkStart w:id="1252" w:name="_Toc961290756"/>
      <w:bookmarkStart w:id="1253" w:name="_Toc372621664"/>
      <w:bookmarkStart w:id="1254" w:name="_Toc847934129"/>
      <w:bookmarkStart w:id="1255" w:name="_Toc1690514816"/>
      <w:bookmarkStart w:id="1256" w:name="_Toc1887299214"/>
      <w:bookmarkStart w:id="1257" w:name="_Toc819198974"/>
      <w:bookmarkStart w:id="1258" w:name="_Toc1349172327"/>
      <w:bookmarkStart w:id="1259" w:name="_Toc2036764418"/>
      <w:bookmarkStart w:id="1260" w:name="_Toc2079125967"/>
      <w:bookmarkStart w:id="1261" w:name="_Toc1854526296"/>
      <w:bookmarkStart w:id="1262" w:name="_Toc470071593"/>
      <w:bookmarkStart w:id="1263" w:name="_Toc276209915"/>
      <w:bookmarkStart w:id="1264" w:name="_Toc803576246"/>
      <w:bookmarkStart w:id="1265" w:name="_Toc859108940"/>
      <w:bookmarkStart w:id="1266" w:name="_Toc1115938875"/>
      <w:bookmarkStart w:id="1267" w:name="_Toc633486412"/>
      <w:bookmarkStart w:id="1268" w:name="_Toc1435818481"/>
      <w:bookmarkStart w:id="1269" w:name="_Toc1237663039"/>
      <w:bookmarkStart w:id="1270" w:name="_Toc1263597593"/>
      <w:bookmarkStart w:id="1271" w:name="_Toc1680939415"/>
      <w:bookmarkStart w:id="1272" w:name="_Toc1979177662"/>
      <w:bookmarkStart w:id="1273" w:name="_Toc1263068774"/>
      <w:bookmarkStart w:id="1274" w:name="_Toc560139406"/>
      <w:bookmarkStart w:id="1275" w:name="_Toc2032516619"/>
      <w:bookmarkStart w:id="1276" w:name="_Toc537113764"/>
      <w:bookmarkStart w:id="1277" w:name="_Toc123983899"/>
      <w:bookmarkStart w:id="1278" w:name="_Toc1342438825"/>
      <w:bookmarkStart w:id="1279" w:name="_Toc1226842846"/>
      <w:bookmarkStart w:id="1280" w:name="_Toc1444118446"/>
      <w:bookmarkStart w:id="1281" w:name="_Toc1502284182"/>
      <w:bookmarkStart w:id="1282" w:name="_Toc755825948"/>
      <w:bookmarkStart w:id="1283" w:name="_Toc1615914834"/>
      <w:bookmarkStart w:id="1284" w:name="_Toc116434570"/>
      <w:bookmarkStart w:id="1285" w:name="_Toc1441758828"/>
      <w:bookmarkStart w:id="1286" w:name="_Toc851390567"/>
      <w:bookmarkStart w:id="1287" w:name="_Toc1869002851"/>
      <w:bookmarkStart w:id="1288" w:name="_Toc1843453893"/>
      <w:bookmarkStart w:id="1289" w:name="_Toc983342284"/>
      <w:bookmarkStart w:id="1290" w:name="_Toc515184663"/>
      <w:bookmarkStart w:id="1291" w:name="_Toc1397408186"/>
      <w:bookmarkStart w:id="1292" w:name="_Toc1535799836"/>
      <w:bookmarkStart w:id="1293" w:name="_Toc741181997"/>
      <w:bookmarkStart w:id="1294" w:name="_Toc1881301325"/>
      <w:bookmarkStart w:id="1295" w:name="_Toc2145251967"/>
      <w:bookmarkStart w:id="1296" w:name="_Toc1006016092"/>
      <w:bookmarkStart w:id="1297" w:name="_Toc2140511259"/>
      <w:bookmarkStart w:id="1298" w:name="_Toc1263662130"/>
      <w:bookmarkStart w:id="1299" w:name="_Toc980985542"/>
      <w:bookmarkStart w:id="1300" w:name="_Toc120277457"/>
      <w:bookmarkStart w:id="1301" w:name="_Toc144118954"/>
      <w:bookmarkStart w:id="1302" w:name="_Toc145517110"/>
      <w:bookmarkStart w:id="1303" w:name="_Toc177136854"/>
      <w:r w:rsidRPr="3BBC2CE7">
        <w:rPr>
          <w:rFonts w:eastAsiaTheme="minorEastAsia"/>
        </w:rPr>
        <w:t>Assessment</w:t>
      </w:r>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p>
    <w:p w14:paraId="3E3B4280" w14:textId="77777777" w:rsidR="005E32A3" w:rsidRPr="006470BE" w:rsidRDefault="2D63A7C1" w:rsidP="00303CB2">
      <w:pPr>
        <w:spacing w:after="0"/>
        <w:rPr>
          <w:sz w:val="24"/>
        </w:rPr>
      </w:pPr>
      <w:r w:rsidRPr="006470BE">
        <w:rPr>
          <w:sz w:val="24"/>
        </w:rPr>
        <w:t>Students on this programme are assessed through:</w:t>
      </w:r>
    </w:p>
    <w:p w14:paraId="027300D8" w14:textId="77777777" w:rsidR="006C0F43" w:rsidRPr="006470BE" w:rsidRDefault="006C0F43" w:rsidP="00303CB2">
      <w:pPr>
        <w:spacing w:after="0"/>
        <w:rPr>
          <w:sz w:val="24"/>
        </w:rPr>
      </w:pPr>
    </w:p>
    <w:p w14:paraId="10F417DE" w14:textId="77777777" w:rsidR="005E32A3" w:rsidRPr="006470BE" w:rsidRDefault="2D63A7C1" w:rsidP="00303CB2">
      <w:pPr>
        <w:pStyle w:val="ListParagraph"/>
        <w:numPr>
          <w:ilvl w:val="0"/>
          <w:numId w:val="13"/>
        </w:numPr>
        <w:spacing w:after="0"/>
        <w:rPr>
          <w:sz w:val="24"/>
        </w:rPr>
      </w:pPr>
      <w:r w:rsidRPr="006470BE">
        <w:rPr>
          <w:sz w:val="24"/>
        </w:rPr>
        <w:t>Continuous Assessment</w:t>
      </w:r>
    </w:p>
    <w:p w14:paraId="7F44585E" w14:textId="77777777" w:rsidR="005E32A3" w:rsidRPr="006470BE" w:rsidRDefault="2D63A7C1" w:rsidP="00303CB2">
      <w:pPr>
        <w:pStyle w:val="ListParagraph"/>
        <w:numPr>
          <w:ilvl w:val="0"/>
          <w:numId w:val="13"/>
        </w:numPr>
        <w:spacing w:after="0"/>
        <w:rPr>
          <w:sz w:val="24"/>
        </w:rPr>
      </w:pPr>
      <w:r w:rsidRPr="006470BE">
        <w:rPr>
          <w:sz w:val="24"/>
        </w:rPr>
        <w:t>Examination</w:t>
      </w:r>
    </w:p>
    <w:p w14:paraId="7BFF123E" w14:textId="77777777" w:rsidR="00303CB2" w:rsidRPr="006470BE" w:rsidRDefault="00303CB2" w:rsidP="00303CB2">
      <w:pPr>
        <w:spacing w:after="0"/>
        <w:rPr>
          <w:sz w:val="24"/>
        </w:rPr>
      </w:pPr>
    </w:p>
    <w:p w14:paraId="036BDDB9" w14:textId="23398D78" w:rsidR="00747FB0" w:rsidRPr="006470BE" w:rsidRDefault="2D63A7C1" w:rsidP="00303CB2">
      <w:pPr>
        <w:spacing w:after="0"/>
        <w:rPr>
          <w:rFonts w:ascii="Calibri" w:eastAsia="Calibri" w:hAnsi="Calibri" w:cs="Calibri"/>
          <w:color w:val="000000" w:themeColor="text1"/>
          <w:sz w:val="24"/>
          <w:lang w:val="en-US"/>
        </w:rPr>
      </w:pPr>
      <w:r w:rsidRPr="006470BE">
        <w:rPr>
          <w:sz w:val="24"/>
        </w:rPr>
        <w:t xml:space="preserve">Examinations take place </w:t>
      </w:r>
      <w:r w:rsidR="007A4843">
        <w:rPr>
          <w:sz w:val="24"/>
        </w:rPr>
        <w:t xml:space="preserve">after the end of each semester </w:t>
      </w:r>
      <w:r w:rsidRPr="006470BE">
        <w:rPr>
          <w:sz w:val="24"/>
        </w:rPr>
        <w:t xml:space="preserve">in January </w:t>
      </w:r>
      <w:r w:rsidRPr="007A4843">
        <w:rPr>
          <w:sz w:val="24"/>
        </w:rPr>
        <w:t xml:space="preserve">and </w:t>
      </w:r>
      <w:r w:rsidR="00DF3BCD" w:rsidRPr="007A4843">
        <w:rPr>
          <w:sz w:val="24"/>
        </w:rPr>
        <w:t>May</w:t>
      </w:r>
      <w:r w:rsidR="007A4843">
        <w:rPr>
          <w:sz w:val="24"/>
        </w:rPr>
        <w:t xml:space="preserve">.  Supplemental examinations normally take place in August.   </w:t>
      </w:r>
      <w:r w:rsidRPr="006470BE">
        <w:rPr>
          <w:sz w:val="24"/>
        </w:rPr>
        <w:t>Continuous assessment</w:t>
      </w:r>
      <w:r w:rsidR="007A4843">
        <w:rPr>
          <w:sz w:val="24"/>
        </w:rPr>
        <w:t>s</w:t>
      </w:r>
      <w:r w:rsidRPr="006470BE">
        <w:rPr>
          <w:sz w:val="24"/>
        </w:rPr>
        <w:t xml:space="preserve"> take place throughout the semester. </w:t>
      </w:r>
      <w:r w:rsidR="00303CB2" w:rsidRPr="006470BE">
        <w:rPr>
          <w:sz w:val="24"/>
        </w:rPr>
        <w:t xml:space="preserve"> </w:t>
      </w:r>
      <w:r w:rsidR="38EF779F" w:rsidRPr="006470BE">
        <w:rPr>
          <w:rFonts w:ascii="Calibri" w:eastAsia="Calibri" w:hAnsi="Calibri" w:cs="Calibri"/>
          <w:color w:val="000000" w:themeColor="text1"/>
          <w:sz w:val="24"/>
          <w:lang w:val="en-US"/>
        </w:rPr>
        <w:t>Any issues relating to assessment and feedback on programmes and modules i</w:t>
      </w:r>
      <w:r w:rsidR="00E91960" w:rsidRPr="006470BE">
        <w:rPr>
          <w:rFonts w:ascii="Calibri" w:eastAsia="Calibri" w:hAnsi="Calibri" w:cs="Calibri"/>
          <w:color w:val="000000" w:themeColor="text1"/>
          <w:sz w:val="24"/>
          <w:lang w:val="en-US"/>
        </w:rPr>
        <w:t>s</w:t>
      </w:r>
      <w:r w:rsidR="38EF779F" w:rsidRPr="006470BE">
        <w:rPr>
          <w:rFonts w:ascii="Calibri" w:eastAsia="Calibri" w:hAnsi="Calibri" w:cs="Calibri"/>
          <w:color w:val="000000" w:themeColor="text1"/>
          <w:sz w:val="24"/>
          <w:lang w:val="en-US"/>
        </w:rPr>
        <w:t xml:space="preserve"> contained with</w:t>
      </w:r>
      <w:r w:rsidR="00747FB0" w:rsidRPr="006470BE">
        <w:rPr>
          <w:rFonts w:ascii="Calibri" w:eastAsia="Calibri" w:hAnsi="Calibri" w:cs="Calibri"/>
          <w:color w:val="000000" w:themeColor="text1"/>
          <w:sz w:val="24"/>
          <w:lang w:val="en-US"/>
        </w:rPr>
        <w:t>in</w:t>
      </w:r>
      <w:r w:rsidR="38EF779F" w:rsidRPr="006470BE">
        <w:rPr>
          <w:rFonts w:ascii="Calibri" w:eastAsia="Calibri" w:hAnsi="Calibri" w:cs="Calibri"/>
          <w:color w:val="000000" w:themeColor="text1"/>
          <w:sz w:val="24"/>
          <w:lang w:val="en-US"/>
        </w:rPr>
        <w:t xml:space="preserve"> the General Assessment Regulations (GAR)</w:t>
      </w:r>
      <w:r w:rsidR="00747FB0" w:rsidRPr="006470BE">
        <w:rPr>
          <w:rFonts w:ascii="Calibri" w:eastAsia="Calibri" w:hAnsi="Calibri" w:cs="Calibri"/>
          <w:color w:val="000000" w:themeColor="text1"/>
          <w:sz w:val="24"/>
          <w:lang w:val="en-US"/>
        </w:rPr>
        <w:t xml:space="preserve"> available at:</w:t>
      </w:r>
    </w:p>
    <w:p w14:paraId="5C25A5CC" w14:textId="77777777" w:rsidR="38EF779F" w:rsidRPr="006470BE" w:rsidRDefault="00000000" w:rsidP="00303CB2">
      <w:pPr>
        <w:spacing w:after="0"/>
        <w:rPr>
          <w:rFonts w:ascii="Calibri" w:eastAsia="Calibri" w:hAnsi="Calibri" w:cs="Calibri"/>
          <w:color w:val="000000" w:themeColor="text1"/>
          <w:sz w:val="24"/>
          <w:lang w:val="en-US"/>
        </w:rPr>
      </w:pPr>
      <w:hyperlink r:id="rId37" w:history="1">
        <w:r w:rsidR="00747FB0" w:rsidRPr="006470BE">
          <w:rPr>
            <w:rStyle w:val="Hyperlink"/>
            <w:sz w:val="24"/>
          </w:rPr>
          <w:t>https://www.tudublin.ie/explore/about-the-university/academic-affairs/assessment-regulations/city-student-assessment-regulations/general-assessment-regulations/</w:t>
        </w:r>
      </w:hyperlink>
      <w:r w:rsidR="00303CB2" w:rsidRPr="006470BE">
        <w:rPr>
          <w:rStyle w:val="Hyperlink"/>
          <w:color w:val="auto"/>
          <w:sz w:val="24"/>
          <w:u w:val="none"/>
        </w:rPr>
        <w:t>.</w:t>
      </w:r>
    </w:p>
    <w:p w14:paraId="2B5667AA" w14:textId="77777777" w:rsidR="00303CB2" w:rsidRPr="006470BE" w:rsidRDefault="00303CB2" w:rsidP="00303CB2">
      <w:pPr>
        <w:spacing w:after="0"/>
        <w:rPr>
          <w:rFonts w:ascii="Calibri" w:eastAsia="Calibri" w:hAnsi="Calibri" w:cs="Calibri"/>
          <w:color w:val="000000" w:themeColor="text1"/>
          <w:sz w:val="24"/>
          <w:lang w:val="en-US"/>
        </w:rPr>
      </w:pPr>
    </w:p>
    <w:p w14:paraId="2CD3B575" w14:textId="77777777" w:rsidR="38EF779F" w:rsidRPr="006470BE" w:rsidRDefault="38EF779F" w:rsidP="00303CB2">
      <w:pPr>
        <w:spacing w:after="0"/>
        <w:rPr>
          <w:rFonts w:ascii="Calibri" w:eastAsia="Calibri" w:hAnsi="Calibri" w:cs="Calibri"/>
          <w:color w:val="000000" w:themeColor="text1"/>
          <w:sz w:val="24"/>
          <w:lang w:val="en-US"/>
        </w:rPr>
      </w:pPr>
      <w:r w:rsidRPr="006470BE">
        <w:rPr>
          <w:rFonts w:ascii="Calibri" w:eastAsia="Calibri" w:hAnsi="Calibri" w:cs="Calibri"/>
          <w:color w:val="000000" w:themeColor="text1"/>
          <w:sz w:val="24"/>
          <w:lang w:val="en-US"/>
        </w:rPr>
        <w:t>The GAR contain</w:t>
      </w:r>
      <w:r w:rsidR="00747FB0" w:rsidRPr="006470BE">
        <w:rPr>
          <w:rFonts w:ascii="Calibri" w:eastAsia="Calibri" w:hAnsi="Calibri" w:cs="Calibri"/>
          <w:color w:val="000000" w:themeColor="text1"/>
          <w:sz w:val="24"/>
          <w:lang w:val="en-US"/>
        </w:rPr>
        <w:t>s</w:t>
      </w:r>
      <w:r w:rsidRPr="006470BE">
        <w:rPr>
          <w:rFonts w:ascii="Calibri" w:eastAsia="Calibri" w:hAnsi="Calibri" w:cs="Calibri"/>
          <w:color w:val="000000" w:themeColor="text1"/>
          <w:sz w:val="24"/>
          <w:lang w:val="en-US"/>
        </w:rPr>
        <w:t xml:space="preserve"> information on progression, carrying subjects, examination boards (including appeals, rechecks, and reviews of assessment components and the appropriate deadlines), and award classifications. </w:t>
      </w:r>
    </w:p>
    <w:p w14:paraId="50E51508" w14:textId="77777777" w:rsidR="00303CB2" w:rsidRPr="006470BE" w:rsidRDefault="00303CB2" w:rsidP="00303CB2">
      <w:pPr>
        <w:spacing w:after="0"/>
        <w:rPr>
          <w:rFonts w:ascii="Arial" w:eastAsia="Arial" w:hAnsi="Arial" w:cs="Arial"/>
          <w:color w:val="000000" w:themeColor="text1"/>
          <w:sz w:val="28"/>
          <w:szCs w:val="24"/>
        </w:rPr>
      </w:pPr>
    </w:p>
    <w:p w14:paraId="7F64B157" w14:textId="77777777" w:rsidR="38EF779F" w:rsidRPr="006470BE" w:rsidRDefault="38EF779F" w:rsidP="00303CB2">
      <w:pPr>
        <w:spacing w:after="0"/>
        <w:rPr>
          <w:rFonts w:ascii="Calibri" w:eastAsia="Calibri" w:hAnsi="Calibri" w:cs="Calibri"/>
          <w:color w:val="000000" w:themeColor="text1"/>
          <w:sz w:val="24"/>
          <w:lang w:val="en-US"/>
        </w:rPr>
      </w:pPr>
      <w:r w:rsidRPr="006470BE">
        <w:rPr>
          <w:rFonts w:ascii="Calibri" w:eastAsia="Calibri" w:hAnsi="Calibri" w:cs="Calibri"/>
          <w:color w:val="000000" w:themeColor="text1"/>
          <w:sz w:val="24"/>
          <w:lang w:val="en-US"/>
        </w:rPr>
        <w:t>In the School of Tourism and Hospitality Management we are committed to providing timely feedback on student assessment. Specific detail</w:t>
      </w:r>
      <w:r w:rsidR="006C0F43" w:rsidRPr="006470BE">
        <w:rPr>
          <w:rFonts w:ascii="Calibri" w:eastAsia="Calibri" w:hAnsi="Calibri" w:cs="Calibri"/>
          <w:color w:val="000000" w:themeColor="text1"/>
          <w:sz w:val="24"/>
          <w:lang w:val="en-US"/>
        </w:rPr>
        <w:t>s</w:t>
      </w:r>
      <w:r w:rsidRPr="006470BE">
        <w:rPr>
          <w:rFonts w:ascii="Calibri" w:eastAsia="Calibri" w:hAnsi="Calibri" w:cs="Calibri"/>
          <w:color w:val="000000" w:themeColor="text1"/>
          <w:sz w:val="24"/>
          <w:lang w:val="en-US"/>
        </w:rPr>
        <w:t xml:space="preserve"> on student assessment and feedback are provided by individual lecturers. </w:t>
      </w:r>
    </w:p>
    <w:p w14:paraId="54F443DA" w14:textId="77777777" w:rsidR="00303CB2" w:rsidRPr="006470BE" w:rsidRDefault="00303CB2" w:rsidP="00303CB2">
      <w:pPr>
        <w:spacing w:after="0"/>
        <w:rPr>
          <w:rFonts w:ascii="Arial" w:eastAsia="Arial" w:hAnsi="Arial" w:cs="Arial"/>
          <w:color w:val="000000" w:themeColor="text1"/>
          <w:sz w:val="28"/>
          <w:szCs w:val="24"/>
        </w:rPr>
      </w:pPr>
    </w:p>
    <w:p w14:paraId="39DBD5BE" w14:textId="6D1D07B2" w:rsidR="3E0B899C" w:rsidRPr="006470BE" w:rsidRDefault="3E0B899C" w:rsidP="00303CB2">
      <w:pPr>
        <w:spacing w:after="0"/>
        <w:rPr>
          <w:sz w:val="24"/>
        </w:rPr>
      </w:pPr>
      <w:r w:rsidRPr="006470BE">
        <w:rPr>
          <w:sz w:val="24"/>
        </w:rPr>
        <w:t xml:space="preserve">You will get an assessment schedule from </w:t>
      </w:r>
      <w:r w:rsidRPr="00DF3BCD">
        <w:rPr>
          <w:sz w:val="24"/>
        </w:rPr>
        <w:t xml:space="preserve">your </w:t>
      </w:r>
      <w:r w:rsidR="00DF3BCD" w:rsidRPr="00DF3BCD">
        <w:rPr>
          <w:sz w:val="24"/>
        </w:rPr>
        <w:t>Stream Co-ordinator</w:t>
      </w:r>
      <w:r w:rsidR="00F46CA9" w:rsidRPr="00DF3BCD">
        <w:rPr>
          <w:sz w:val="24"/>
        </w:rPr>
        <w:t xml:space="preserve"> </w:t>
      </w:r>
      <w:r w:rsidRPr="00DF3BCD">
        <w:rPr>
          <w:sz w:val="24"/>
        </w:rPr>
        <w:t>at the start</w:t>
      </w:r>
      <w:r w:rsidRPr="006470BE">
        <w:rPr>
          <w:sz w:val="24"/>
        </w:rPr>
        <w:t xml:space="preserve"> of each semester. The assessment schedule will be available online at the </w:t>
      </w:r>
      <w:r w:rsidR="006C0F43" w:rsidRPr="006470BE">
        <w:rPr>
          <w:sz w:val="24"/>
        </w:rPr>
        <w:t xml:space="preserve">programme information </w:t>
      </w:r>
      <w:r w:rsidR="00CD1EF9">
        <w:rPr>
          <w:sz w:val="24"/>
        </w:rPr>
        <w:t>page on Brightspace (</w:t>
      </w:r>
      <w:hyperlink r:id="rId38" w:history="1">
        <w:r w:rsidR="00CD1EF9" w:rsidRPr="0029412D">
          <w:rPr>
            <w:rStyle w:val="Hyperlink"/>
            <w:sz w:val="24"/>
          </w:rPr>
          <w:t>https://www.tudublin.ie/for-students/</w:t>
        </w:r>
      </w:hyperlink>
      <w:r w:rsidR="00CD1EF9" w:rsidRPr="00CD1EF9">
        <w:rPr>
          <w:rStyle w:val="Hyperlink"/>
          <w:color w:val="auto"/>
          <w:sz w:val="24"/>
          <w:u w:val="none"/>
        </w:rPr>
        <w:t>).</w:t>
      </w:r>
    </w:p>
    <w:p w14:paraId="41A3A1CE" w14:textId="77777777" w:rsidR="00303CB2" w:rsidRPr="006470BE" w:rsidRDefault="00303CB2" w:rsidP="00303CB2">
      <w:pPr>
        <w:spacing w:after="0"/>
        <w:rPr>
          <w:sz w:val="24"/>
        </w:rPr>
      </w:pPr>
    </w:p>
    <w:p w14:paraId="3D833620" w14:textId="77777777" w:rsidR="3E0B899C" w:rsidRPr="00DF3BCD" w:rsidRDefault="3E0B899C" w:rsidP="00303CB2">
      <w:pPr>
        <w:spacing w:after="0"/>
        <w:rPr>
          <w:rStyle w:val="Hyperlink"/>
          <w:color w:val="auto"/>
          <w:sz w:val="24"/>
        </w:rPr>
      </w:pPr>
      <w:bookmarkStart w:id="1304" w:name="_Hlk141086890"/>
      <w:r w:rsidRPr="00DF3BCD">
        <w:rPr>
          <w:rFonts w:ascii="Calibri" w:eastAsia="Calibri" w:hAnsi="Calibri" w:cs="Calibri"/>
          <w:color w:val="000000" w:themeColor="text1"/>
          <w:sz w:val="24"/>
          <w:lang w:val="en-US"/>
        </w:rPr>
        <w:t xml:space="preserve">Students avail of </w:t>
      </w:r>
      <w:r w:rsidR="00DF3BCD" w:rsidRPr="00DF3BCD">
        <w:rPr>
          <w:rFonts w:ascii="Calibri" w:eastAsia="Calibri" w:hAnsi="Calibri" w:cs="Calibri"/>
          <w:color w:val="000000" w:themeColor="text1"/>
          <w:sz w:val="24"/>
          <w:lang w:val="en-US"/>
        </w:rPr>
        <w:t>Turnitin</w:t>
      </w:r>
      <w:r w:rsidRPr="00DF3BCD">
        <w:rPr>
          <w:rFonts w:ascii="Calibri" w:eastAsia="Calibri" w:hAnsi="Calibri" w:cs="Calibri"/>
          <w:color w:val="000000" w:themeColor="text1"/>
          <w:sz w:val="24"/>
          <w:lang w:val="en-US"/>
        </w:rPr>
        <w:t>, the plagiarism detection tool to ensure the authenticity of their submission. Students</w:t>
      </w:r>
      <w:r w:rsidR="0049773B" w:rsidRPr="00DF3BCD">
        <w:rPr>
          <w:rFonts w:ascii="Calibri" w:eastAsia="Calibri" w:hAnsi="Calibri" w:cs="Calibri"/>
          <w:color w:val="000000" w:themeColor="text1"/>
          <w:sz w:val="24"/>
          <w:lang w:val="en-US"/>
        </w:rPr>
        <w:t>’</w:t>
      </w:r>
      <w:r w:rsidRPr="00DF3BCD">
        <w:rPr>
          <w:rFonts w:ascii="Calibri" w:eastAsia="Calibri" w:hAnsi="Calibri" w:cs="Calibri"/>
          <w:color w:val="000000" w:themeColor="text1"/>
          <w:sz w:val="24"/>
          <w:lang w:val="en-US"/>
        </w:rPr>
        <w:t xml:space="preserve"> supports on academic writing and referencing to avoid plagiarism can be found on the library webpage</w:t>
      </w:r>
      <w:r w:rsidR="00E91960" w:rsidRPr="00DF3BCD">
        <w:rPr>
          <w:rFonts w:ascii="Calibri" w:eastAsia="Calibri" w:hAnsi="Calibri" w:cs="Calibri"/>
          <w:color w:val="000000" w:themeColor="text1"/>
          <w:sz w:val="24"/>
          <w:lang w:val="en-US"/>
        </w:rPr>
        <w:t xml:space="preserve"> at:</w:t>
      </w:r>
      <w:r w:rsidRPr="00DF3BCD">
        <w:rPr>
          <w:rFonts w:ascii="Calibri" w:eastAsia="Calibri" w:hAnsi="Calibri" w:cs="Calibri"/>
          <w:color w:val="000000" w:themeColor="text1"/>
          <w:sz w:val="24"/>
          <w:lang w:val="en-US"/>
        </w:rPr>
        <w:t xml:space="preserve"> </w:t>
      </w:r>
      <w:r w:rsidRPr="00DF3BCD">
        <w:rPr>
          <w:rFonts w:ascii="Calibri" w:eastAsia="Calibri" w:hAnsi="Calibri" w:cs="Calibri"/>
          <w:sz w:val="24"/>
        </w:rPr>
        <w:t xml:space="preserve"> </w:t>
      </w:r>
      <w:hyperlink r:id="rId39">
        <w:r w:rsidR="00747FB0" w:rsidRPr="00A632A4">
          <w:rPr>
            <w:rStyle w:val="Hyperlink"/>
            <w:sz w:val="24"/>
          </w:rPr>
          <w:t>https://www.tudublin.ie/library/</w:t>
        </w:r>
      </w:hyperlink>
      <w:r w:rsidR="00AA5A54" w:rsidRPr="00A632A4">
        <w:rPr>
          <w:rStyle w:val="Hyperlink"/>
          <w:color w:val="auto"/>
          <w:sz w:val="24"/>
          <w:u w:val="none"/>
        </w:rPr>
        <w:t>.</w:t>
      </w:r>
      <w:r w:rsidR="002E2DA9">
        <w:rPr>
          <w:rStyle w:val="Hyperlink"/>
          <w:color w:val="auto"/>
          <w:sz w:val="24"/>
          <w:u w:val="none"/>
        </w:rPr>
        <w:t xml:space="preserve">  </w:t>
      </w:r>
    </w:p>
    <w:bookmarkEnd w:id="1304"/>
    <w:p w14:paraId="6DC03EBE" w14:textId="77777777" w:rsidR="00303CB2" w:rsidRDefault="00303CB2" w:rsidP="00303CB2">
      <w:pPr>
        <w:spacing w:after="0"/>
        <w:rPr>
          <w:rFonts w:ascii="Calibri" w:eastAsia="Calibri" w:hAnsi="Calibri" w:cs="Calibri"/>
        </w:rPr>
      </w:pPr>
    </w:p>
    <w:p w14:paraId="0333E60E" w14:textId="77777777" w:rsidR="38EF779F" w:rsidRPr="00F4656A" w:rsidRDefault="38EF779F">
      <w:pPr>
        <w:pStyle w:val="Heading1"/>
        <w:rPr>
          <w:rFonts w:eastAsia="Arial" w:cs="Arial"/>
          <w:szCs w:val="24"/>
        </w:rPr>
      </w:pPr>
      <w:bookmarkStart w:id="1305" w:name="_Toc120277458"/>
      <w:bookmarkStart w:id="1306" w:name="_Toc144118955"/>
      <w:bookmarkStart w:id="1307" w:name="_Toc145517111"/>
      <w:bookmarkStart w:id="1308" w:name="_Toc177136855"/>
      <w:r w:rsidRPr="00F4656A">
        <w:rPr>
          <w:rFonts w:eastAsia="Calibri"/>
          <w:lang w:val="en-US"/>
        </w:rPr>
        <w:t>Student Feedback</w:t>
      </w:r>
      <w:bookmarkEnd w:id="1305"/>
      <w:bookmarkEnd w:id="1306"/>
      <w:bookmarkEnd w:id="1307"/>
      <w:bookmarkEnd w:id="1308"/>
      <w:r w:rsidRPr="00F4656A">
        <w:rPr>
          <w:rFonts w:eastAsia="Calibri"/>
          <w:lang w:val="en-US"/>
        </w:rPr>
        <w:t xml:space="preserve"> </w:t>
      </w:r>
    </w:p>
    <w:p w14:paraId="790D5144" w14:textId="77777777" w:rsidR="38EF779F" w:rsidRPr="00735265" w:rsidRDefault="38EF779F" w:rsidP="00F4656A">
      <w:pPr>
        <w:spacing w:after="0"/>
        <w:rPr>
          <w:rFonts w:ascii="Arial" w:eastAsia="Arial" w:hAnsi="Arial" w:cs="Arial"/>
          <w:color w:val="000000" w:themeColor="text1"/>
          <w:sz w:val="28"/>
          <w:szCs w:val="24"/>
        </w:rPr>
      </w:pPr>
      <w:r w:rsidRPr="00735265">
        <w:rPr>
          <w:rFonts w:ascii="Calibri" w:eastAsia="Calibri" w:hAnsi="Calibri" w:cs="Calibri"/>
          <w:color w:val="000000" w:themeColor="text1"/>
          <w:sz w:val="24"/>
          <w:lang w:val="en-US"/>
        </w:rPr>
        <w:t xml:space="preserve">Each student will experience a range of assessment </w:t>
      </w:r>
      <w:proofErr w:type="gramStart"/>
      <w:r w:rsidRPr="00735265">
        <w:rPr>
          <w:rFonts w:ascii="Calibri" w:eastAsia="Calibri" w:hAnsi="Calibri" w:cs="Calibri"/>
          <w:color w:val="000000" w:themeColor="text1"/>
          <w:sz w:val="24"/>
          <w:lang w:val="en-US"/>
        </w:rPr>
        <w:t>types</w:t>
      </w:r>
      <w:proofErr w:type="gramEnd"/>
      <w:r w:rsidRPr="00735265">
        <w:rPr>
          <w:rFonts w:ascii="Calibri" w:eastAsia="Calibri" w:hAnsi="Calibri" w:cs="Calibri"/>
          <w:color w:val="000000" w:themeColor="text1"/>
          <w:sz w:val="24"/>
          <w:lang w:val="en-US"/>
        </w:rPr>
        <w:t xml:space="preserve"> each semester. The assessments are built to assess the module learning outcomes and support the development of the key graduate attributes of the programme. Each module handout will provide clear guidance on the assessment specification, due dates and marking structure. Examples of assessment types </w:t>
      </w:r>
      <w:r w:rsidRPr="00735265">
        <w:rPr>
          <w:rFonts w:ascii="Calibri" w:eastAsia="Calibri" w:hAnsi="Calibri" w:cs="Calibri"/>
          <w:color w:val="000000" w:themeColor="text1"/>
          <w:sz w:val="24"/>
          <w:lang w:val="en-US"/>
        </w:rPr>
        <w:lastRenderedPageBreak/>
        <w:t>include reports, essays, in</w:t>
      </w:r>
      <w:r w:rsidR="00E91960" w:rsidRPr="00735265">
        <w:rPr>
          <w:rFonts w:ascii="Calibri" w:eastAsia="Calibri" w:hAnsi="Calibri" w:cs="Calibri"/>
          <w:color w:val="000000" w:themeColor="text1"/>
          <w:sz w:val="24"/>
          <w:lang w:val="en-US"/>
        </w:rPr>
        <w:t>-</w:t>
      </w:r>
      <w:r w:rsidRPr="00735265">
        <w:rPr>
          <w:rFonts w:ascii="Calibri" w:eastAsia="Calibri" w:hAnsi="Calibri" w:cs="Calibri"/>
          <w:color w:val="000000" w:themeColor="text1"/>
          <w:sz w:val="24"/>
          <w:lang w:val="en-US"/>
        </w:rPr>
        <w:t xml:space="preserve">class tests, case studies, field trips, projects, presentations, </w:t>
      </w:r>
      <w:r w:rsidR="00A604E3" w:rsidRPr="00735265">
        <w:rPr>
          <w:rFonts w:ascii="Calibri" w:eastAsia="Calibri" w:hAnsi="Calibri" w:cs="Calibri"/>
          <w:color w:val="000000" w:themeColor="text1"/>
          <w:sz w:val="24"/>
          <w:lang w:val="en-US"/>
        </w:rPr>
        <w:t>multiple choice questions (</w:t>
      </w:r>
      <w:r w:rsidRPr="00735265">
        <w:rPr>
          <w:rFonts w:ascii="Calibri" w:eastAsia="Calibri" w:hAnsi="Calibri" w:cs="Calibri"/>
          <w:color w:val="000000" w:themeColor="text1"/>
          <w:sz w:val="24"/>
          <w:lang w:val="en-US"/>
        </w:rPr>
        <w:t>MCQs</w:t>
      </w:r>
      <w:r w:rsidR="00A604E3" w:rsidRPr="00735265">
        <w:rPr>
          <w:rFonts w:ascii="Calibri" w:eastAsia="Calibri" w:hAnsi="Calibri" w:cs="Calibri"/>
          <w:color w:val="000000" w:themeColor="text1"/>
          <w:sz w:val="24"/>
          <w:lang w:val="en-US"/>
        </w:rPr>
        <w:t>)</w:t>
      </w:r>
      <w:r w:rsidRPr="00735265">
        <w:rPr>
          <w:rFonts w:ascii="Calibri" w:eastAsia="Calibri" w:hAnsi="Calibri" w:cs="Calibri"/>
          <w:color w:val="000000" w:themeColor="text1"/>
          <w:sz w:val="24"/>
          <w:lang w:val="en-US"/>
        </w:rPr>
        <w:t>, reflective journals, video/audio presentations</w:t>
      </w:r>
      <w:r w:rsidR="0049773B" w:rsidRPr="00735265">
        <w:rPr>
          <w:rFonts w:ascii="Calibri" w:eastAsia="Calibri" w:hAnsi="Calibri" w:cs="Calibri"/>
          <w:color w:val="000000" w:themeColor="text1"/>
          <w:sz w:val="24"/>
          <w:lang w:val="en-US"/>
        </w:rPr>
        <w:t xml:space="preserve"> and</w:t>
      </w:r>
      <w:r w:rsidRPr="00735265">
        <w:rPr>
          <w:rFonts w:ascii="Calibri" w:eastAsia="Calibri" w:hAnsi="Calibri" w:cs="Calibri"/>
          <w:color w:val="000000" w:themeColor="text1"/>
          <w:sz w:val="24"/>
          <w:lang w:val="en-US"/>
        </w:rPr>
        <w:t xml:space="preserve"> dissertation.</w:t>
      </w:r>
    </w:p>
    <w:p w14:paraId="0EF3A807" w14:textId="77777777" w:rsidR="5EF82A5B" w:rsidRDefault="5EF82A5B" w:rsidP="00F4656A">
      <w:pPr>
        <w:spacing w:after="0"/>
      </w:pPr>
    </w:p>
    <w:p w14:paraId="3481C493" w14:textId="77777777" w:rsidR="00AB1EAE" w:rsidRPr="000011BC" w:rsidRDefault="51B396C6" w:rsidP="00B30CF2">
      <w:pPr>
        <w:pStyle w:val="Heading1"/>
      </w:pPr>
      <w:bookmarkStart w:id="1309" w:name="_Toc1157769140"/>
      <w:bookmarkStart w:id="1310" w:name="_Toc120720119"/>
      <w:bookmarkStart w:id="1311" w:name="_Toc906844938"/>
      <w:bookmarkStart w:id="1312" w:name="_Toc422539227"/>
      <w:bookmarkStart w:id="1313" w:name="_Toc706986437"/>
      <w:bookmarkStart w:id="1314" w:name="_Toc723876859"/>
      <w:bookmarkStart w:id="1315" w:name="_Toc2523859"/>
      <w:bookmarkStart w:id="1316" w:name="_Toc1701028797"/>
      <w:bookmarkStart w:id="1317" w:name="_Toc1410215985"/>
      <w:bookmarkStart w:id="1318" w:name="_Toc1267397909"/>
      <w:bookmarkStart w:id="1319" w:name="_Toc1145424757"/>
      <w:bookmarkStart w:id="1320" w:name="_Toc1004166394"/>
      <w:bookmarkStart w:id="1321" w:name="_Toc5895292"/>
      <w:bookmarkStart w:id="1322" w:name="_Toc1487182680"/>
      <w:bookmarkStart w:id="1323" w:name="_Toc1084807398"/>
      <w:bookmarkStart w:id="1324" w:name="_Toc1948604605"/>
      <w:bookmarkStart w:id="1325" w:name="_Toc1182678869"/>
      <w:bookmarkStart w:id="1326" w:name="_Toc373269914"/>
      <w:bookmarkStart w:id="1327" w:name="_Toc559598021"/>
      <w:bookmarkStart w:id="1328" w:name="_Toc265749339"/>
      <w:bookmarkStart w:id="1329" w:name="_Toc1168280353"/>
      <w:bookmarkStart w:id="1330" w:name="_Toc241478300"/>
      <w:bookmarkStart w:id="1331" w:name="_Toc560949424"/>
      <w:bookmarkStart w:id="1332" w:name="_Toc1915268292"/>
      <w:bookmarkStart w:id="1333" w:name="_Toc581788136"/>
      <w:bookmarkStart w:id="1334" w:name="_Toc754335470"/>
      <w:bookmarkStart w:id="1335" w:name="_Toc847049541"/>
      <w:bookmarkStart w:id="1336" w:name="_Toc1723654829"/>
      <w:bookmarkStart w:id="1337" w:name="_Toc527297113"/>
      <w:bookmarkStart w:id="1338" w:name="_Toc36789229"/>
      <w:bookmarkStart w:id="1339" w:name="_Toc1658279674"/>
      <w:bookmarkStart w:id="1340" w:name="_Toc335665656"/>
      <w:bookmarkStart w:id="1341" w:name="_Toc533648349"/>
      <w:bookmarkStart w:id="1342" w:name="_Toc1783420838"/>
      <w:bookmarkStart w:id="1343" w:name="_Toc1827594786"/>
      <w:bookmarkStart w:id="1344" w:name="_Toc1854609177"/>
      <w:bookmarkStart w:id="1345" w:name="_Toc274092616"/>
      <w:bookmarkStart w:id="1346" w:name="_Toc1576773376"/>
      <w:bookmarkStart w:id="1347" w:name="_Toc1381270524"/>
      <w:bookmarkStart w:id="1348" w:name="_Toc424503906"/>
      <w:bookmarkStart w:id="1349" w:name="_Toc582053563"/>
      <w:bookmarkStart w:id="1350" w:name="_Toc864723783"/>
      <w:bookmarkStart w:id="1351" w:name="_Toc473268588"/>
      <w:bookmarkStart w:id="1352" w:name="_Toc1781856229"/>
      <w:bookmarkStart w:id="1353" w:name="_Toc1545031120"/>
      <w:bookmarkStart w:id="1354" w:name="_Toc111324769"/>
      <w:bookmarkStart w:id="1355" w:name="_Toc108760584"/>
      <w:bookmarkStart w:id="1356" w:name="_Toc524271943"/>
      <w:bookmarkStart w:id="1357" w:name="_Toc2076221276"/>
      <w:bookmarkStart w:id="1358" w:name="_Toc1558068020"/>
      <w:bookmarkStart w:id="1359" w:name="_Toc1967203042"/>
      <w:bookmarkStart w:id="1360" w:name="_Toc1757949132"/>
      <w:bookmarkStart w:id="1361" w:name="_Toc1234237950"/>
      <w:bookmarkStart w:id="1362" w:name="_Toc1445018403"/>
      <w:bookmarkStart w:id="1363" w:name="_Toc873348797"/>
      <w:bookmarkStart w:id="1364" w:name="_Toc1783688952"/>
      <w:bookmarkStart w:id="1365" w:name="_Toc1790133502"/>
      <w:bookmarkStart w:id="1366" w:name="_Toc17297444"/>
      <w:bookmarkStart w:id="1367" w:name="_Toc44155145"/>
      <w:bookmarkStart w:id="1368" w:name="_Toc612183456"/>
      <w:bookmarkStart w:id="1369" w:name="_Toc846973194"/>
      <w:bookmarkStart w:id="1370" w:name="_Toc1586571013"/>
      <w:bookmarkStart w:id="1371" w:name="_Toc752203173"/>
      <w:bookmarkStart w:id="1372" w:name="_Toc999224511"/>
      <w:bookmarkStart w:id="1373" w:name="_Toc883117151"/>
      <w:bookmarkStart w:id="1374" w:name="_Toc2140734018"/>
      <w:bookmarkStart w:id="1375" w:name="_Toc2095529633"/>
      <w:bookmarkStart w:id="1376" w:name="_Toc399610678"/>
      <w:bookmarkStart w:id="1377" w:name="_Toc729968022"/>
      <w:bookmarkStart w:id="1378" w:name="_Toc274211706"/>
      <w:bookmarkStart w:id="1379" w:name="_Toc413907500"/>
      <w:bookmarkStart w:id="1380" w:name="_Toc92237428"/>
      <w:bookmarkStart w:id="1381" w:name="_Toc1578736242"/>
      <w:bookmarkStart w:id="1382" w:name="_Toc519237226"/>
      <w:bookmarkStart w:id="1383" w:name="_Toc1178925524"/>
      <w:bookmarkStart w:id="1384" w:name="_Toc1620793988"/>
      <w:bookmarkStart w:id="1385" w:name="_Toc1661652046"/>
      <w:bookmarkStart w:id="1386" w:name="_Toc2118062804"/>
      <w:bookmarkStart w:id="1387" w:name="_Toc608848333"/>
      <w:bookmarkStart w:id="1388" w:name="_Toc1963551462"/>
      <w:bookmarkStart w:id="1389" w:name="_Toc198211297"/>
      <w:bookmarkStart w:id="1390" w:name="_Toc705197836"/>
      <w:bookmarkStart w:id="1391" w:name="_Toc269607771"/>
      <w:bookmarkStart w:id="1392" w:name="_Toc444614465"/>
      <w:bookmarkStart w:id="1393" w:name="_Toc1642066120"/>
      <w:bookmarkStart w:id="1394" w:name="_Toc120277459"/>
      <w:bookmarkStart w:id="1395" w:name="_Toc144118956"/>
      <w:bookmarkStart w:id="1396" w:name="_Toc145517112"/>
      <w:bookmarkStart w:id="1397" w:name="_Toc177136856"/>
      <w:r>
        <w:t>Submission Guidelines</w:t>
      </w:r>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p>
    <w:p w14:paraId="715EFF6F" w14:textId="553FA0B5" w:rsidR="00AB1EAE" w:rsidRPr="00735265" w:rsidRDefault="50CBE244" w:rsidP="00F4656A">
      <w:pPr>
        <w:spacing w:after="0"/>
        <w:rPr>
          <w:sz w:val="24"/>
          <w:szCs w:val="24"/>
        </w:rPr>
      </w:pPr>
      <w:r w:rsidRPr="00735265">
        <w:rPr>
          <w:sz w:val="24"/>
          <w:szCs w:val="24"/>
        </w:rPr>
        <w:t>You are required to submit assignments</w:t>
      </w:r>
      <w:r w:rsidR="2F1A4BE2" w:rsidRPr="00735265">
        <w:rPr>
          <w:sz w:val="24"/>
          <w:szCs w:val="24"/>
        </w:rPr>
        <w:t xml:space="preserve"> through </w:t>
      </w:r>
      <w:r w:rsidR="01E79D19" w:rsidRPr="00735265">
        <w:rPr>
          <w:sz w:val="24"/>
          <w:szCs w:val="24"/>
        </w:rPr>
        <w:t>Brightspace</w:t>
      </w:r>
      <w:r w:rsidR="2F1A4BE2" w:rsidRPr="00735265">
        <w:rPr>
          <w:sz w:val="24"/>
          <w:szCs w:val="24"/>
        </w:rPr>
        <w:t xml:space="preserve"> </w:t>
      </w:r>
      <w:r w:rsidR="00C144E0">
        <w:rPr>
          <w:sz w:val="24"/>
          <w:szCs w:val="24"/>
        </w:rPr>
        <w:t>(</w:t>
      </w:r>
      <w:hyperlink r:id="rId40">
        <w:r w:rsidR="00C144E0" w:rsidRPr="006470BE">
          <w:rPr>
            <w:rStyle w:val="Hyperlink"/>
            <w:sz w:val="24"/>
          </w:rPr>
          <w:t>https://www.tudublin.ie/library/</w:t>
        </w:r>
      </w:hyperlink>
      <w:r w:rsidR="00C144E0" w:rsidRPr="00C144E0">
        <w:rPr>
          <w:rStyle w:val="Hyperlink"/>
          <w:color w:val="auto"/>
          <w:sz w:val="24"/>
          <w:u w:val="none"/>
        </w:rPr>
        <w:t xml:space="preserve">) </w:t>
      </w:r>
      <w:r w:rsidRPr="00735265">
        <w:rPr>
          <w:sz w:val="24"/>
          <w:szCs w:val="24"/>
        </w:rPr>
        <w:t xml:space="preserve">by the deadline set by your lecturer. The penalty for late submission </w:t>
      </w:r>
      <w:r w:rsidR="00E91960" w:rsidRPr="00735265">
        <w:rPr>
          <w:sz w:val="24"/>
          <w:szCs w:val="24"/>
        </w:rPr>
        <w:t xml:space="preserve">is </w:t>
      </w:r>
      <w:r w:rsidR="2C48B4CC" w:rsidRPr="00735265">
        <w:rPr>
          <w:sz w:val="24"/>
          <w:szCs w:val="24"/>
        </w:rPr>
        <w:t xml:space="preserve">outlined in the </w:t>
      </w:r>
      <w:proofErr w:type="gramStart"/>
      <w:r w:rsidR="2C48B4CC" w:rsidRPr="00735265">
        <w:rPr>
          <w:sz w:val="24"/>
          <w:szCs w:val="24"/>
        </w:rPr>
        <w:t>School</w:t>
      </w:r>
      <w:proofErr w:type="gramEnd"/>
      <w:r w:rsidR="2C48B4CC" w:rsidRPr="00735265">
        <w:rPr>
          <w:sz w:val="24"/>
          <w:szCs w:val="24"/>
        </w:rPr>
        <w:t xml:space="preserve"> </w:t>
      </w:r>
      <w:r w:rsidR="006C0F43" w:rsidRPr="00735265">
        <w:rPr>
          <w:sz w:val="24"/>
          <w:szCs w:val="24"/>
        </w:rPr>
        <w:t xml:space="preserve">policy </w:t>
      </w:r>
      <w:r w:rsidR="2C48B4CC" w:rsidRPr="00735265">
        <w:rPr>
          <w:sz w:val="24"/>
          <w:szCs w:val="24"/>
        </w:rPr>
        <w:t>below.</w:t>
      </w:r>
      <w:r w:rsidRPr="00735265">
        <w:rPr>
          <w:sz w:val="24"/>
          <w:szCs w:val="24"/>
        </w:rPr>
        <w:t xml:space="preserve"> </w:t>
      </w:r>
    </w:p>
    <w:p w14:paraId="647A42D4" w14:textId="77777777" w:rsidR="00747FB0" w:rsidRPr="00735265" w:rsidRDefault="00747FB0" w:rsidP="00F4656A">
      <w:pPr>
        <w:spacing w:after="0" w:line="240" w:lineRule="auto"/>
        <w:rPr>
          <w:b/>
          <w:bCs/>
          <w:i/>
          <w:iCs/>
          <w:color w:val="000000" w:themeColor="text1"/>
          <w:sz w:val="24"/>
          <w:szCs w:val="24"/>
          <w:lang w:val="en-US"/>
        </w:rPr>
      </w:pPr>
    </w:p>
    <w:p w14:paraId="4162A272" w14:textId="77777777" w:rsidR="00AB1EAE" w:rsidRPr="00735265" w:rsidRDefault="5AEFFF2C" w:rsidP="00F4656A">
      <w:pPr>
        <w:spacing w:after="0" w:line="240" w:lineRule="auto"/>
        <w:rPr>
          <w:color w:val="000000" w:themeColor="text1"/>
          <w:sz w:val="24"/>
          <w:szCs w:val="24"/>
        </w:rPr>
      </w:pPr>
      <w:bookmarkStart w:id="1398" w:name="_Hlk136614897"/>
      <w:r w:rsidRPr="00735265">
        <w:rPr>
          <w:b/>
          <w:bCs/>
          <w:i/>
          <w:iCs/>
          <w:color w:val="000000" w:themeColor="text1"/>
          <w:sz w:val="24"/>
          <w:szCs w:val="24"/>
          <w:lang w:val="en-US"/>
        </w:rPr>
        <w:t>School Late Submission Policy</w:t>
      </w:r>
    </w:p>
    <w:bookmarkEnd w:id="1398"/>
    <w:p w14:paraId="0CA862CA" w14:textId="77777777" w:rsidR="00F40BE9" w:rsidRPr="00C144E0" w:rsidRDefault="00F40BE9" w:rsidP="00F40BE9">
      <w:pPr>
        <w:pStyle w:val="ListParagraph"/>
        <w:numPr>
          <w:ilvl w:val="0"/>
          <w:numId w:val="2"/>
        </w:numPr>
        <w:spacing w:after="0"/>
        <w:ind w:left="709" w:hanging="709"/>
        <w:rPr>
          <w:rFonts w:cstheme="minorHAnsi"/>
          <w:sz w:val="24"/>
          <w:szCs w:val="24"/>
        </w:rPr>
      </w:pPr>
      <w:r w:rsidRPr="00C144E0">
        <w:rPr>
          <w:rFonts w:cstheme="minorHAnsi"/>
          <w:sz w:val="24"/>
          <w:szCs w:val="24"/>
        </w:rPr>
        <w:t xml:space="preserve">Where the assessment is a piece of work for submission, the student shall suffer a penalty of 20% of the marks awarded in the assessment for every week late, or part thereof. </w:t>
      </w:r>
    </w:p>
    <w:p w14:paraId="32E29BED" w14:textId="5AD72E0C" w:rsidR="00F40BE9" w:rsidRPr="00C144E0" w:rsidRDefault="00F40BE9" w:rsidP="00F40BE9">
      <w:pPr>
        <w:pStyle w:val="ListParagraph"/>
        <w:numPr>
          <w:ilvl w:val="0"/>
          <w:numId w:val="2"/>
        </w:numPr>
        <w:spacing w:after="0"/>
        <w:ind w:left="709" w:hanging="709"/>
        <w:rPr>
          <w:rFonts w:cstheme="minorHAnsi"/>
          <w:sz w:val="24"/>
          <w:szCs w:val="24"/>
        </w:rPr>
      </w:pPr>
      <w:r w:rsidRPr="00C144E0">
        <w:rPr>
          <w:rFonts w:cstheme="minorHAnsi"/>
          <w:sz w:val="24"/>
          <w:szCs w:val="24"/>
        </w:rPr>
        <w:t xml:space="preserve">Where a student has failed to attend an in-class assessment, an alternative assessment of equal standard shall be </w:t>
      </w:r>
      <w:r w:rsidR="004D7457" w:rsidRPr="00C144E0">
        <w:rPr>
          <w:rFonts w:cstheme="minorHAnsi"/>
          <w:sz w:val="24"/>
          <w:szCs w:val="24"/>
        </w:rPr>
        <w:t>set,</w:t>
      </w:r>
      <w:r w:rsidRPr="00C144E0">
        <w:rPr>
          <w:rFonts w:cstheme="minorHAnsi"/>
          <w:sz w:val="24"/>
          <w:szCs w:val="24"/>
        </w:rPr>
        <w:t xml:space="preserve"> and the student shall suffer a penalty of 40% of the marks awarded. In the event of the student failing to satisfy the requirements of the alternative assessment the component will score 0. </w:t>
      </w:r>
    </w:p>
    <w:p w14:paraId="3A84A3F2" w14:textId="77777777" w:rsidR="00F40BE9" w:rsidRPr="00C144E0" w:rsidRDefault="00F40BE9" w:rsidP="00F40BE9">
      <w:pPr>
        <w:pStyle w:val="ListParagraph"/>
        <w:numPr>
          <w:ilvl w:val="0"/>
          <w:numId w:val="2"/>
        </w:numPr>
        <w:spacing w:after="0"/>
        <w:ind w:left="709" w:hanging="709"/>
        <w:rPr>
          <w:rFonts w:cstheme="minorHAnsi"/>
          <w:sz w:val="24"/>
          <w:szCs w:val="24"/>
        </w:rPr>
      </w:pPr>
      <w:r w:rsidRPr="00C144E0">
        <w:rPr>
          <w:rFonts w:cstheme="minorHAnsi"/>
          <w:sz w:val="24"/>
          <w:szCs w:val="24"/>
        </w:rPr>
        <w:t xml:space="preserve">Where the assessment has a minimum mark threshold, the result will not be aggregated if application of this policy causes the assessment grade to fall below the minimum threshold. </w:t>
      </w:r>
    </w:p>
    <w:p w14:paraId="0D925462" w14:textId="77777777" w:rsidR="00F40BE9" w:rsidRPr="00C144E0" w:rsidRDefault="00F40BE9" w:rsidP="00F40BE9">
      <w:pPr>
        <w:pStyle w:val="ListParagraph"/>
        <w:numPr>
          <w:ilvl w:val="0"/>
          <w:numId w:val="2"/>
        </w:numPr>
        <w:spacing w:after="0"/>
        <w:ind w:left="709" w:hanging="709"/>
        <w:rPr>
          <w:rFonts w:cstheme="minorHAnsi"/>
          <w:sz w:val="24"/>
          <w:szCs w:val="24"/>
        </w:rPr>
      </w:pPr>
      <w:r w:rsidRPr="00C144E0">
        <w:rPr>
          <w:rFonts w:cstheme="minorHAnsi"/>
          <w:sz w:val="24"/>
          <w:szCs w:val="24"/>
        </w:rPr>
        <w:t xml:space="preserve">No assessments may be submitted later than one week after the examination period for the semester as published on the TU Dublin Academic Calendar. </w:t>
      </w:r>
    </w:p>
    <w:p w14:paraId="41BBE26F" w14:textId="77777777" w:rsidR="00F40BE9" w:rsidRPr="00DE60C7" w:rsidRDefault="00F40BE9" w:rsidP="00F40BE9">
      <w:pPr>
        <w:pStyle w:val="ListParagraph"/>
        <w:numPr>
          <w:ilvl w:val="0"/>
          <w:numId w:val="2"/>
        </w:numPr>
        <w:spacing w:after="0"/>
        <w:ind w:hanging="720"/>
      </w:pPr>
      <w:r w:rsidRPr="00C144E0">
        <w:rPr>
          <w:rFonts w:cstheme="minorHAnsi"/>
          <w:sz w:val="24"/>
          <w:szCs w:val="24"/>
        </w:rPr>
        <w:t>The provisions at one and two above may be waived or partially applied on compassionate grounds where an Extenuating Circu</w:t>
      </w:r>
      <w:r w:rsidRPr="00DE60C7">
        <w:rPr>
          <w:rFonts w:cstheme="minorHAnsi"/>
          <w:szCs w:val="24"/>
        </w:rPr>
        <w:t>mstances form is submitted.  (See below).</w:t>
      </w:r>
    </w:p>
    <w:p w14:paraId="5FEA83F4" w14:textId="77777777" w:rsidR="00F40BE9" w:rsidRPr="00DE60C7" w:rsidRDefault="00F40BE9" w:rsidP="00F40BE9">
      <w:pPr>
        <w:pStyle w:val="ListParagraph"/>
        <w:spacing w:after="0"/>
        <w:ind w:left="709"/>
        <w:rPr>
          <w:rFonts w:cstheme="minorHAnsi"/>
          <w:szCs w:val="24"/>
        </w:rPr>
      </w:pPr>
    </w:p>
    <w:p w14:paraId="42D51A5B" w14:textId="77777777" w:rsidR="00F40BE9" w:rsidRPr="00C144E0" w:rsidRDefault="00F40BE9" w:rsidP="00F40BE9">
      <w:pPr>
        <w:spacing w:after="0"/>
        <w:rPr>
          <w:sz w:val="24"/>
        </w:rPr>
      </w:pPr>
      <w:r w:rsidRPr="00C144E0">
        <w:rPr>
          <w:rFonts w:cstheme="minorHAnsi"/>
          <w:sz w:val="24"/>
        </w:rPr>
        <w:t xml:space="preserve">If you are unable to submit an assignment on time for a valid reason (valid reasons are set out in the Extenuating Circumstances form, e.g. </w:t>
      </w:r>
      <w:r w:rsidRPr="00C144E0">
        <w:rPr>
          <w:rFonts w:eastAsia="Times New Roman"/>
          <w:sz w:val="24"/>
          <w:lang w:val="en-GB"/>
        </w:rPr>
        <w:t>accident, illness or bereavement</w:t>
      </w:r>
      <w:r w:rsidRPr="00C144E0">
        <w:rPr>
          <w:rFonts w:cstheme="minorHAnsi"/>
          <w:sz w:val="24"/>
        </w:rPr>
        <w:t xml:space="preserve">) you may be able to submit an Extenuating Circumstances form which is available at: </w:t>
      </w:r>
      <w:hyperlink r:id="rId41" w:history="1">
        <w:r w:rsidRPr="00C144E0">
          <w:rPr>
            <w:rStyle w:val="Hyperlink"/>
            <w:color w:val="0000FF"/>
            <w:sz w:val="24"/>
          </w:rPr>
          <w:t>https://www.tudublin.ie/for-students/student-services-and-support/examinations/exam-forms/</w:t>
        </w:r>
      </w:hyperlink>
      <w:r w:rsidRPr="00C144E0">
        <w:rPr>
          <w:sz w:val="24"/>
        </w:rPr>
        <w:t>.</w:t>
      </w:r>
      <w:r w:rsidRPr="00C144E0">
        <w:rPr>
          <w:color w:val="0000FF"/>
          <w:sz w:val="24"/>
        </w:rPr>
        <w:t xml:space="preserve">  </w:t>
      </w:r>
      <w:r w:rsidRPr="00C144E0">
        <w:rPr>
          <w:sz w:val="24"/>
        </w:rPr>
        <w:t xml:space="preserve">Please review information on the Extenuating Circumstances form and Professional Opinion form to ensure all necessary information is submitted.  </w:t>
      </w:r>
    </w:p>
    <w:p w14:paraId="64A58E6C" w14:textId="77777777" w:rsidR="00AB1EAE" w:rsidRPr="00C144E0" w:rsidRDefault="00AB1EAE" w:rsidP="00F4141F">
      <w:pPr>
        <w:spacing w:after="0"/>
        <w:rPr>
          <w:rFonts w:cstheme="minorHAnsi"/>
          <w:color w:val="000000" w:themeColor="text1"/>
          <w:sz w:val="28"/>
          <w:szCs w:val="24"/>
        </w:rPr>
      </w:pPr>
    </w:p>
    <w:p w14:paraId="3E55A96A" w14:textId="77777777" w:rsidR="00AB1EAE" w:rsidRPr="00735265" w:rsidRDefault="00AB1EAE" w:rsidP="00F4141F">
      <w:pPr>
        <w:spacing w:after="0"/>
        <w:rPr>
          <w:sz w:val="24"/>
          <w:szCs w:val="24"/>
        </w:rPr>
      </w:pPr>
      <w:r w:rsidRPr="00735265">
        <w:rPr>
          <w:sz w:val="24"/>
          <w:szCs w:val="24"/>
        </w:rPr>
        <w:t xml:space="preserve">All assessments are intended to determine the skills, abilities, understanding and knowledge of each of the individual students undertaking the assessment. Cheating is defined as obtaining an unfair academic advantage and any student found using any form of cheating, attempting to cheat or assisting someone else to cheat may be subject to disciplinary action in accordance with the </w:t>
      </w:r>
      <w:r w:rsidR="003B5C38" w:rsidRPr="00735265">
        <w:rPr>
          <w:sz w:val="24"/>
          <w:szCs w:val="24"/>
        </w:rPr>
        <w:t>University</w:t>
      </w:r>
      <w:r w:rsidRPr="00735265">
        <w:rPr>
          <w:sz w:val="24"/>
          <w:szCs w:val="24"/>
        </w:rPr>
        <w:t xml:space="preserve">'s Disciplinary Procedure. </w:t>
      </w:r>
      <w:r w:rsidR="00FA4A21" w:rsidRPr="00735265">
        <w:rPr>
          <w:sz w:val="24"/>
          <w:szCs w:val="24"/>
        </w:rPr>
        <w:t xml:space="preserve">  Please see:  </w:t>
      </w:r>
      <w:hyperlink r:id="rId42" w:history="1">
        <w:r w:rsidR="00FA4A21" w:rsidRPr="00735265">
          <w:rPr>
            <w:rStyle w:val="Hyperlink"/>
            <w:sz w:val="24"/>
            <w:szCs w:val="24"/>
          </w:rPr>
          <w:t>https://www.tudublin.ie/for-students/student-services-and-support/student-policies-regulations/</w:t>
        </w:r>
      </w:hyperlink>
      <w:r w:rsidR="00AA5A54" w:rsidRPr="00735265">
        <w:rPr>
          <w:rStyle w:val="Hyperlink"/>
          <w:color w:val="auto"/>
          <w:sz w:val="24"/>
          <w:szCs w:val="24"/>
          <w:u w:val="none"/>
        </w:rPr>
        <w:t>.</w:t>
      </w:r>
    </w:p>
    <w:p w14:paraId="77511BB9" w14:textId="77777777" w:rsidR="00FA4A21" w:rsidRDefault="00FA4A21" w:rsidP="00AB1EAE"/>
    <w:p w14:paraId="7DA18EB3" w14:textId="77777777" w:rsidR="00C51259" w:rsidRPr="000011BC" w:rsidRDefault="00983E82" w:rsidP="00F4141F">
      <w:pPr>
        <w:pStyle w:val="Heading1"/>
        <w:spacing w:after="0"/>
      </w:pPr>
      <w:bookmarkStart w:id="1399" w:name="_Toc144118958"/>
      <w:bookmarkStart w:id="1400" w:name="_Toc144119057"/>
      <w:bookmarkStart w:id="1401" w:name="_Toc145517113"/>
      <w:bookmarkStart w:id="1402" w:name="_Toc177136857"/>
      <w:bookmarkEnd w:id="1399"/>
      <w:bookmarkEnd w:id="1400"/>
      <w:r>
        <w:lastRenderedPageBreak/>
        <w:t>Getting my Results</w:t>
      </w:r>
      <w:bookmarkEnd w:id="1401"/>
      <w:bookmarkEnd w:id="1402"/>
    </w:p>
    <w:p w14:paraId="39EC6B07" w14:textId="77777777" w:rsidR="00C51259" w:rsidRPr="00735265" w:rsidRDefault="000A3E60" w:rsidP="00F4141F">
      <w:pPr>
        <w:spacing w:after="0"/>
        <w:rPr>
          <w:sz w:val="24"/>
        </w:rPr>
      </w:pPr>
      <w:r w:rsidRPr="00735265">
        <w:rPr>
          <w:sz w:val="24"/>
        </w:rPr>
        <w:t>At the end of each semester</w:t>
      </w:r>
      <w:r w:rsidR="00C51259" w:rsidRPr="00735265">
        <w:rPr>
          <w:sz w:val="24"/>
        </w:rPr>
        <w:t xml:space="preserve">, an </w:t>
      </w:r>
      <w:r w:rsidR="006C0F43" w:rsidRPr="00735265">
        <w:rPr>
          <w:sz w:val="24"/>
        </w:rPr>
        <w:t xml:space="preserve">examination </w:t>
      </w:r>
      <w:r w:rsidR="00C51259" w:rsidRPr="00735265">
        <w:rPr>
          <w:sz w:val="24"/>
        </w:rPr>
        <w:t xml:space="preserve">board is held to confirm your marks, after which marks are released online. You will receive an e-mail providing you with details of how to access these results when they are released. Following the completion </w:t>
      </w:r>
      <w:r w:rsidR="000D2D63" w:rsidRPr="000D2D63">
        <w:rPr>
          <w:sz w:val="24"/>
        </w:rPr>
        <w:t>of your second semester</w:t>
      </w:r>
      <w:r w:rsidR="00AC6A14" w:rsidRPr="000D2D63">
        <w:rPr>
          <w:sz w:val="24"/>
        </w:rPr>
        <w:t xml:space="preserve"> </w:t>
      </w:r>
      <w:r w:rsidR="00C51259" w:rsidRPr="00735265">
        <w:rPr>
          <w:sz w:val="24"/>
        </w:rPr>
        <w:t>you will also receive written notification of your results.</w:t>
      </w:r>
    </w:p>
    <w:p w14:paraId="3DD2CB14" w14:textId="77777777" w:rsidR="00F4141F" w:rsidRPr="00735265" w:rsidRDefault="00F4141F" w:rsidP="00F4141F">
      <w:pPr>
        <w:spacing w:after="0"/>
        <w:rPr>
          <w:sz w:val="24"/>
        </w:rPr>
      </w:pPr>
    </w:p>
    <w:p w14:paraId="5AC58871" w14:textId="77777777" w:rsidR="00C51259" w:rsidRPr="00735265" w:rsidRDefault="00C51259" w:rsidP="00F4141F">
      <w:pPr>
        <w:spacing w:after="0"/>
        <w:rPr>
          <w:sz w:val="24"/>
        </w:rPr>
      </w:pPr>
      <w:r w:rsidRPr="00735265">
        <w:rPr>
          <w:sz w:val="24"/>
        </w:rPr>
        <w:t>If you are completing examinations in the supplemental session in August, you will receive notification of your results online in September. You will receive an e-mail providing you with details of how to access these results when they are released.</w:t>
      </w:r>
    </w:p>
    <w:p w14:paraId="67105082" w14:textId="77777777" w:rsidR="00F4141F" w:rsidRPr="00735265" w:rsidRDefault="00F4141F" w:rsidP="00F4141F">
      <w:pPr>
        <w:spacing w:after="0"/>
        <w:rPr>
          <w:sz w:val="24"/>
        </w:rPr>
      </w:pPr>
    </w:p>
    <w:p w14:paraId="77ED75EC" w14:textId="77777777" w:rsidR="000F486E" w:rsidRPr="000011BC" w:rsidRDefault="3EEB409D" w:rsidP="00F4141F">
      <w:pPr>
        <w:pStyle w:val="Heading1"/>
        <w:spacing w:after="0"/>
      </w:pPr>
      <w:bookmarkStart w:id="1403" w:name="_Toc1198231744"/>
      <w:bookmarkStart w:id="1404" w:name="_Toc1849909531"/>
      <w:bookmarkStart w:id="1405" w:name="_Toc1848286981"/>
      <w:bookmarkStart w:id="1406" w:name="_Toc112105743"/>
      <w:bookmarkStart w:id="1407" w:name="_Toc1451579937"/>
      <w:bookmarkStart w:id="1408" w:name="_Toc1637721717"/>
      <w:bookmarkStart w:id="1409" w:name="_Toc911269387"/>
      <w:bookmarkStart w:id="1410" w:name="_Toc470186622"/>
      <w:bookmarkStart w:id="1411" w:name="_Toc385927070"/>
      <w:bookmarkStart w:id="1412" w:name="_Toc359731085"/>
      <w:bookmarkStart w:id="1413" w:name="_Toc682344330"/>
      <w:bookmarkStart w:id="1414" w:name="_Toc741405607"/>
      <w:bookmarkStart w:id="1415" w:name="_Toc2065447617"/>
      <w:bookmarkStart w:id="1416" w:name="_Toc1420477041"/>
      <w:bookmarkStart w:id="1417" w:name="_Toc47160151"/>
      <w:bookmarkStart w:id="1418" w:name="_Toc633022778"/>
      <w:bookmarkStart w:id="1419" w:name="_Toc693348337"/>
      <w:bookmarkStart w:id="1420" w:name="_Toc1227935092"/>
      <w:bookmarkStart w:id="1421" w:name="_Toc1121430552"/>
      <w:bookmarkStart w:id="1422" w:name="_Toc30708651"/>
      <w:bookmarkStart w:id="1423" w:name="_Toc127035393"/>
      <w:bookmarkStart w:id="1424" w:name="_Toc557821546"/>
      <w:bookmarkStart w:id="1425" w:name="_Toc1930429530"/>
      <w:bookmarkStart w:id="1426" w:name="_Toc1077171643"/>
      <w:bookmarkStart w:id="1427" w:name="_Toc423719259"/>
      <w:bookmarkStart w:id="1428" w:name="_Toc434844050"/>
      <w:bookmarkStart w:id="1429" w:name="_Toc1936746020"/>
      <w:bookmarkStart w:id="1430" w:name="_Toc1052241950"/>
      <w:bookmarkStart w:id="1431" w:name="_Toc377451156"/>
      <w:bookmarkStart w:id="1432" w:name="_Toc1519846766"/>
      <w:bookmarkStart w:id="1433" w:name="_Toc275014545"/>
      <w:bookmarkStart w:id="1434" w:name="_Toc15111680"/>
      <w:bookmarkStart w:id="1435" w:name="_Toc618217211"/>
      <w:bookmarkStart w:id="1436" w:name="_Toc191969799"/>
      <w:bookmarkStart w:id="1437" w:name="_Toc133041225"/>
      <w:bookmarkStart w:id="1438" w:name="_Toc2017275878"/>
      <w:bookmarkStart w:id="1439" w:name="_Toc1652194646"/>
      <w:bookmarkStart w:id="1440" w:name="_Toc1321823963"/>
      <w:bookmarkStart w:id="1441" w:name="_Toc195257781"/>
      <w:bookmarkStart w:id="1442" w:name="_Toc1477297879"/>
      <w:bookmarkStart w:id="1443" w:name="_Toc485006123"/>
      <w:bookmarkStart w:id="1444" w:name="_Toc439380664"/>
      <w:bookmarkStart w:id="1445" w:name="_Toc1022411519"/>
      <w:bookmarkStart w:id="1446" w:name="_Toc2066192915"/>
      <w:bookmarkStart w:id="1447" w:name="_Toc1153691970"/>
      <w:bookmarkStart w:id="1448" w:name="_Toc1859692908"/>
      <w:bookmarkStart w:id="1449" w:name="_Toc1258577876"/>
      <w:bookmarkStart w:id="1450" w:name="_Toc1131022308"/>
      <w:bookmarkStart w:id="1451" w:name="_Toc1082290709"/>
      <w:bookmarkStart w:id="1452" w:name="_Toc876717300"/>
      <w:bookmarkStart w:id="1453" w:name="_Toc1592738415"/>
      <w:bookmarkStart w:id="1454" w:name="_Toc558962510"/>
      <w:bookmarkStart w:id="1455" w:name="_Toc319433700"/>
      <w:bookmarkStart w:id="1456" w:name="_Toc406184312"/>
      <w:bookmarkStart w:id="1457" w:name="_Toc2061389473"/>
      <w:bookmarkStart w:id="1458" w:name="_Toc233727180"/>
      <w:bookmarkStart w:id="1459" w:name="_Toc591726012"/>
      <w:bookmarkStart w:id="1460" w:name="_Toc732023456"/>
      <w:bookmarkStart w:id="1461" w:name="_Toc1624898757"/>
      <w:bookmarkStart w:id="1462" w:name="_Toc1066150560"/>
      <w:bookmarkStart w:id="1463" w:name="_Toc2001399515"/>
      <w:bookmarkStart w:id="1464" w:name="_Toc2042477265"/>
      <w:bookmarkStart w:id="1465" w:name="_Toc433044429"/>
      <w:bookmarkStart w:id="1466" w:name="_Toc2083466168"/>
      <w:bookmarkStart w:id="1467" w:name="_Toc1419771273"/>
      <w:bookmarkStart w:id="1468" w:name="_Toc750456513"/>
      <w:bookmarkStart w:id="1469" w:name="_Toc373542528"/>
      <w:bookmarkStart w:id="1470" w:name="_Toc831424175"/>
      <w:bookmarkStart w:id="1471" w:name="_Toc126792283"/>
      <w:bookmarkStart w:id="1472" w:name="_Toc710631645"/>
      <w:bookmarkStart w:id="1473" w:name="_Toc418386748"/>
      <w:bookmarkStart w:id="1474" w:name="_Toc1690311443"/>
      <w:bookmarkStart w:id="1475" w:name="_Toc1703686339"/>
      <w:bookmarkStart w:id="1476" w:name="_Toc1120314163"/>
      <w:bookmarkStart w:id="1477" w:name="_Toc1599430730"/>
      <w:bookmarkStart w:id="1478" w:name="_Toc2049739352"/>
      <w:bookmarkStart w:id="1479" w:name="_Toc923353336"/>
      <w:bookmarkStart w:id="1480" w:name="_Toc1551717230"/>
      <w:bookmarkStart w:id="1481" w:name="_Toc302334128"/>
      <w:bookmarkStart w:id="1482" w:name="_Toc25457350"/>
      <w:bookmarkStart w:id="1483" w:name="_Toc1929702703"/>
      <w:bookmarkStart w:id="1484" w:name="_Toc645714318"/>
      <w:bookmarkStart w:id="1485" w:name="_Toc1336575548"/>
      <w:bookmarkStart w:id="1486" w:name="_Toc1838065104"/>
      <w:bookmarkStart w:id="1487" w:name="_Toc993633141"/>
      <w:bookmarkStart w:id="1488" w:name="_Toc120277461"/>
      <w:bookmarkStart w:id="1489" w:name="_Toc144118959"/>
      <w:bookmarkStart w:id="1490" w:name="_Toc145517114"/>
      <w:bookmarkStart w:id="1491" w:name="_Toc177136858"/>
      <w:r>
        <w:t>Obtaining Feedback</w:t>
      </w:r>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p>
    <w:p w14:paraId="6BD1D1BF" w14:textId="77777777" w:rsidR="000F486E" w:rsidRPr="00735265" w:rsidRDefault="69E128B8" w:rsidP="00F4141F">
      <w:pPr>
        <w:spacing w:after="0"/>
        <w:rPr>
          <w:rFonts w:ascii="Calibri" w:eastAsia="Calibri" w:hAnsi="Calibri" w:cs="Calibri"/>
          <w:color w:val="000000" w:themeColor="text1"/>
          <w:sz w:val="24"/>
          <w:lang w:val="en-US"/>
        </w:rPr>
      </w:pPr>
      <w:r w:rsidRPr="00735265">
        <w:rPr>
          <w:rFonts w:ascii="Calibri" w:eastAsia="Calibri" w:hAnsi="Calibri" w:cs="Calibri"/>
          <w:color w:val="000000" w:themeColor="text1"/>
          <w:sz w:val="24"/>
          <w:lang w:val="en-US"/>
        </w:rPr>
        <w:t xml:space="preserve">Students receive on-going and continuous feedback in relation to their performance and examinations throughout each module. This feedback may be disseminated in hard copy and / or electronic form, verbally or by audio. All semester and </w:t>
      </w:r>
      <w:proofErr w:type="gramStart"/>
      <w:r w:rsidRPr="00735265">
        <w:rPr>
          <w:rFonts w:ascii="Calibri" w:eastAsia="Calibri" w:hAnsi="Calibri" w:cs="Calibri"/>
          <w:color w:val="000000" w:themeColor="text1"/>
          <w:sz w:val="24"/>
          <w:lang w:val="en-US"/>
        </w:rPr>
        <w:t>final results</w:t>
      </w:r>
      <w:proofErr w:type="gramEnd"/>
      <w:r w:rsidRPr="00735265">
        <w:rPr>
          <w:rFonts w:ascii="Calibri" w:eastAsia="Calibri" w:hAnsi="Calibri" w:cs="Calibri"/>
          <w:color w:val="000000" w:themeColor="text1"/>
          <w:sz w:val="24"/>
          <w:lang w:val="en-US"/>
        </w:rPr>
        <w:t xml:space="preserve"> are communicated via the Electronic Grading Book (EGB) which can be accessed externally or internally by registered students. </w:t>
      </w:r>
    </w:p>
    <w:p w14:paraId="6B6885B1" w14:textId="44D05054" w:rsidR="00F4141F" w:rsidRPr="00735265" w:rsidRDefault="00F4141F" w:rsidP="00F4141F">
      <w:pPr>
        <w:spacing w:after="0"/>
        <w:rPr>
          <w:rFonts w:ascii="Arial" w:eastAsia="Arial" w:hAnsi="Arial" w:cs="Arial"/>
          <w:color w:val="000000" w:themeColor="text1"/>
          <w:sz w:val="28"/>
          <w:szCs w:val="24"/>
        </w:rPr>
      </w:pPr>
    </w:p>
    <w:p w14:paraId="23DDDA81" w14:textId="77777777" w:rsidR="006C0F43" w:rsidRPr="00735265" w:rsidRDefault="3EEB409D" w:rsidP="006C0F43">
      <w:pPr>
        <w:spacing w:after="0"/>
        <w:rPr>
          <w:sz w:val="24"/>
        </w:rPr>
      </w:pPr>
      <w:r w:rsidRPr="00735265">
        <w:rPr>
          <w:sz w:val="24"/>
        </w:rPr>
        <w:t xml:space="preserve">Upon completion of the examination process, you can view your examination script. To do so you must submit a request </w:t>
      </w:r>
      <w:r w:rsidR="13476F1C" w:rsidRPr="00735265">
        <w:rPr>
          <w:sz w:val="24"/>
        </w:rPr>
        <w:t xml:space="preserve">via the School Office by emailing </w:t>
      </w:r>
      <w:hyperlink r:id="rId43">
        <w:r w:rsidR="13476F1C" w:rsidRPr="00735265">
          <w:rPr>
            <w:rStyle w:val="Hyperlink"/>
            <w:rFonts w:ascii="Calibri" w:eastAsia="Calibri" w:hAnsi="Calibri" w:cs="Calibri"/>
            <w:sz w:val="24"/>
          </w:rPr>
          <w:t>tourism.hospitality@tudublin.ie</w:t>
        </w:r>
      </w:hyperlink>
      <w:r w:rsidR="13476F1C" w:rsidRPr="00735265">
        <w:rPr>
          <w:rFonts w:ascii="Calibri" w:eastAsia="Calibri" w:hAnsi="Calibri" w:cs="Calibri"/>
          <w:color w:val="000000" w:themeColor="text1"/>
          <w:sz w:val="24"/>
        </w:rPr>
        <w:t xml:space="preserve">. </w:t>
      </w:r>
      <w:r w:rsidRPr="00735265">
        <w:rPr>
          <w:sz w:val="24"/>
        </w:rPr>
        <w:t>The rules for rechecks, remarks and appeals are outlined in the General Assessment Regulations</w:t>
      </w:r>
      <w:r w:rsidR="006C0F43" w:rsidRPr="00735265">
        <w:rPr>
          <w:sz w:val="24"/>
        </w:rPr>
        <w:t xml:space="preserve"> at:  </w:t>
      </w:r>
      <w:hyperlink r:id="rId44" w:history="1">
        <w:r w:rsidR="006C0F43" w:rsidRPr="00735265">
          <w:rPr>
            <w:rStyle w:val="Hyperlink"/>
            <w:sz w:val="24"/>
          </w:rPr>
          <w:t>https://www.tudublin.ie/explore/about-the-university/academic-affairs/assessment-regulations/city-student-assessment-regulations/general-assessment-regulations/</w:t>
        </w:r>
      </w:hyperlink>
      <w:r w:rsidR="006C0F43" w:rsidRPr="00735265">
        <w:rPr>
          <w:rStyle w:val="Hyperlink"/>
          <w:color w:val="auto"/>
          <w:sz w:val="24"/>
          <w:u w:val="none"/>
        </w:rPr>
        <w:t>.</w:t>
      </w:r>
    </w:p>
    <w:p w14:paraId="11143C71" w14:textId="77777777" w:rsidR="00F4141F" w:rsidRDefault="00F4141F" w:rsidP="00F4141F">
      <w:pPr>
        <w:spacing w:after="0"/>
        <w:rPr>
          <w:sz w:val="24"/>
        </w:rPr>
      </w:pPr>
    </w:p>
    <w:p w14:paraId="5B40AF80" w14:textId="77777777" w:rsidR="000E56A5" w:rsidRDefault="000E56A5" w:rsidP="000E56A5">
      <w:pPr>
        <w:pStyle w:val="Heading1"/>
      </w:pPr>
      <w:bookmarkStart w:id="1492" w:name="_Toc177136859"/>
      <w:r w:rsidRPr="00FC4D23">
        <w:t>Academic Integrity in TU Dublin</w:t>
      </w:r>
      <w:bookmarkEnd w:id="1492"/>
      <w:r w:rsidRPr="00FC4D23">
        <w:t> </w:t>
      </w:r>
    </w:p>
    <w:p w14:paraId="2FF75E1F"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xml:space="preserve">TU Dublin is committed to promote a culture amongst staff and students to uphold academic integrity. At its most basic academic integrity is about being honest and moral in an academic setting. To adhere to this means that we, as a </w:t>
      </w:r>
      <w:proofErr w:type="gramStart"/>
      <w:r w:rsidRPr="000E56A5">
        <w:rPr>
          <w:rFonts w:ascii="Calibri" w:hAnsi="Calibri" w:cs="Calibri"/>
          <w:sz w:val="24"/>
          <w:szCs w:val="24"/>
        </w:rPr>
        <w:t>University</w:t>
      </w:r>
      <w:proofErr w:type="gramEnd"/>
      <w:r w:rsidRPr="000E56A5">
        <w:rPr>
          <w:rFonts w:ascii="Calibri" w:hAnsi="Calibri" w:cs="Calibri"/>
          <w:sz w:val="24"/>
          <w:szCs w:val="24"/>
        </w:rPr>
        <w:t xml:space="preserve"> community, can have confidence in the high quality of our teaching, learning, assessment, and associated supports.</w:t>
      </w:r>
    </w:p>
    <w:p w14:paraId="3FE2A0E8"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w:t>
      </w:r>
    </w:p>
    <w:p w14:paraId="7443AF5B"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You will be aware of artificial intelligence (AI) systems and essay mills that purport to “do the work for you”. Before you decide to rely on these systems, pause and reflect! The use in part or entirely of such systems to produce any assessment and coursework is considered by TU Dublin to be a serious breach of academic integrity. </w:t>
      </w:r>
    </w:p>
    <w:p w14:paraId="63AB3669" w14:textId="77777777" w:rsidR="000E56A5" w:rsidRPr="000E56A5" w:rsidRDefault="000E56A5" w:rsidP="000E56A5">
      <w:pPr>
        <w:spacing w:after="0"/>
        <w:rPr>
          <w:rFonts w:ascii="Calibri" w:hAnsi="Calibri" w:cs="Calibri"/>
          <w:sz w:val="24"/>
          <w:szCs w:val="24"/>
        </w:rPr>
      </w:pPr>
    </w:p>
    <w:p w14:paraId="3A5339D4"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TU Dublin has developed resources for both students and staff on the topic of academic integrity which you are encouraged to explore to increase awareness of your responsibilities. </w:t>
      </w:r>
    </w:p>
    <w:p w14:paraId="25DE5222"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w:t>
      </w:r>
    </w:p>
    <w:p w14:paraId="5D01AD34"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lastRenderedPageBreak/>
        <w:t>The University has installed a self-directed learning programme on Academic Integrity that you are required to complete. You will find the module on your individual page in the Brightspace Virtual Learning Environment (VLE) by searching for academic integrity. When you sign the Student Declaration you are acknowledging your responsibility to undertake this module and to refrain from engaging in practises that breach academic conduct.</w:t>
      </w:r>
    </w:p>
    <w:p w14:paraId="245E8F57"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w:t>
      </w:r>
    </w:p>
    <w:p w14:paraId="5AADC236"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This academic term will see the introduction of a university-wide Academic Misconduct Score Card which will be used by academic members of staff where suspected instances of academic misconduct occur. Please note that instances of academic misconduct, once proven, will result in sanctions that may include suspension, or the withdrawal of an academic award (i.e. your degree).</w:t>
      </w:r>
    </w:p>
    <w:p w14:paraId="57008801"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w:t>
      </w:r>
    </w:p>
    <w:p w14:paraId="4A6E67E7"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Please note that there are academic supports provided by the University (</w:t>
      </w:r>
      <w:hyperlink r:id="rId45" w:tooltip="Original URL: https://www.tudublin.ie/for-students/student-services-and-support/academic-support/. Click or tap if you trust this link." w:history="1">
        <w:r w:rsidRPr="000E56A5">
          <w:rPr>
            <w:rStyle w:val="Hyperlink"/>
            <w:rFonts w:ascii="Calibri" w:hAnsi="Calibri" w:cs="Calibri"/>
            <w:color w:val="3333FF"/>
            <w:sz w:val="24"/>
            <w:szCs w:val="24"/>
          </w:rPr>
          <w:t>https://www.tudublin.ie/for-students/student-services-and-support/academic-support/</w:t>
        </w:r>
      </w:hyperlink>
      <w:r w:rsidRPr="000E56A5">
        <w:rPr>
          <w:rFonts w:ascii="Calibri" w:hAnsi="Calibri" w:cs="Calibri"/>
          <w:color w:val="3333FF"/>
          <w:sz w:val="24"/>
          <w:szCs w:val="24"/>
        </w:rPr>
        <w:t> </w:t>
      </w:r>
      <w:r w:rsidRPr="000E56A5">
        <w:rPr>
          <w:rFonts w:ascii="Calibri" w:hAnsi="Calibri" w:cs="Calibri"/>
          <w:sz w:val="24"/>
          <w:szCs w:val="24"/>
        </w:rPr>
        <w:t>). </w:t>
      </w:r>
    </w:p>
    <w:p w14:paraId="0894E515" w14:textId="77777777" w:rsidR="000E56A5" w:rsidRPr="000E56A5" w:rsidRDefault="000E56A5" w:rsidP="000E56A5">
      <w:pPr>
        <w:spacing w:after="0"/>
        <w:rPr>
          <w:rFonts w:ascii="Calibri" w:hAnsi="Calibri" w:cs="Calibri"/>
          <w:sz w:val="24"/>
          <w:szCs w:val="24"/>
        </w:rPr>
      </w:pPr>
    </w:p>
    <w:p w14:paraId="53251A23"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Assessment serves several purposes at TU Dublin: as well as assuring us that YOU have achieved the required learning outcomes and the associated professional standards of the programme, assessments are also used to provide both you and the University with feedback on your learning progress and where necessary to put in place the additional supports or resources. </w:t>
      </w:r>
    </w:p>
    <w:p w14:paraId="5168A3CE" w14:textId="77777777" w:rsidR="000E56A5" w:rsidRPr="000E56A5" w:rsidRDefault="000E56A5" w:rsidP="000E56A5">
      <w:pPr>
        <w:spacing w:after="0"/>
        <w:rPr>
          <w:rFonts w:ascii="Calibri" w:hAnsi="Calibri" w:cs="Calibri"/>
          <w:sz w:val="24"/>
          <w:szCs w:val="24"/>
        </w:rPr>
      </w:pPr>
    </w:p>
    <w:p w14:paraId="3660EFAD"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xml:space="preserve">Such an aspiration is not without its challenges in the face of sophisticated, accessible and low-cost cheating services. However, if we are to have confidence in programme development, monitoring and review, assessment, teaching and learning methodologies, feedback mechanisms, professional development programmes for staff, supports and training for learners, and information for external stakeholders then we all have an obligation to make academic integrity a core value of our </w:t>
      </w:r>
      <w:proofErr w:type="gramStart"/>
      <w:r w:rsidRPr="000E56A5">
        <w:rPr>
          <w:rFonts w:ascii="Calibri" w:hAnsi="Calibri" w:cs="Calibri"/>
          <w:sz w:val="24"/>
          <w:szCs w:val="24"/>
        </w:rPr>
        <w:t>University</w:t>
      </w:r>
      <w:proofErr w:type="gramEnd"/>
      <w:r w:rsidRPr="000E56A5">
        <w:rPr>
          <w:rFonts w:ascii="Calibri" w:hAnsi="Calibri" w:cs="Calibri"/>
          <w:sz w:val="24"/>
          <w:szCs w:val="24"/>
        </w:rPr>
        <w:t xml:space="preserve"> community.  </w:t>
      </w:r>
    </w:p>
    <w:p w14:paraId="3FD79185" w14:textId="77777777" w:rsidR="000E56A5" w:rsidRPr="000E56A5" w:rsidRDefault="000E56A5" w:rsidP="000E56A5">
      <w:pPr>
        <w:spacing w:after="0"/>
        <w:rPr>
          <w:rFonts w:ascii="Calibri" w:hAnsi="Calibri" w:cs="Calibri"/>
          <w:sz w:val="24"/>
          <w:szCs w:val="24"/>
        </w:rPr>
      </w:pPr>
    </w:p>
    <w:p w14:paraId="4BF674B5"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xml:space="preserve">Aside from any penalties that may be imposed for breaches in academic integrity, any attempt to undermine academic integrity will result in a diminishing confidence in the value and reputation of our programmes and awards. Any conduct which contributes to this corrupts our reputation as individuals and harms the reputation of our </w:t>
      </w:r>
      <w:proofErr w:type="gramStart"/>
      <w:r w:rsidRPr="000E56A5">
        <w:rPr>
          <w:rFonts w:ascii="Calibri" w:hAnsi="Calibri" w:cs="Calibri"/>
          <w:sz w:val="24"/>
          <w:szCs w:val="24"/>
        </w:rPr>
        <w:t>University</w:t>
      </w:r>
      <w:proofErr w:type="gramEnd"/>
      <w:r w:rsidRPr="000E56A5">
        <w:rPr>
          <w:rFonts w:ascii="Calibri" w:hAnsi="Calibri" w:cs="Calibri"/>
          <w:sz w:val="24"/>
          <w:szCs w:val="24"/>
        </w:rPr>
        <w:t>. </w:t>
      </w:r>
    </w:p>
    <w:p w14:paraId="48E811FB" w14:textId="77777777" w:rsidR="000E56A5" w:rsidRPr="000E56A5" w:rsidRDefault="000E56A5" w:rsidP="000E56A5">
      <w:pPr>
        <w:spacing w:after="0"/>
        <w:rPr>
          <w:rFonts w:ascii="Calibri" w:hAnsi="Calibri" w:cs="Calibri"/>
          <w:sz w:val="24"/>
          <w:szCs w:val="24"/>
        </w:rPr>
      </w:pPr>
    </w:p>
    <w:p w14:paraId="0A0695F1"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br w:type="page"/>
      </w:r>
    </w:p>
    <w:p w14:paraId="39B2E42A" w14:textId="2112FE40"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lastRenderedPageBreak/>
        <w:t xml:space="preserve">Derogations to this may be granted by individual academics and programme boards in instances where the acknowledged and documented use of AI does not undermine the module or programme outcomes and is a contributory element in the learner experience. Such derogations will be provided on a </w:t>
      </w:r>
      <w:r w:rsidR="004D7457" w:rsidRPr="000E56A5">
        <w:rPr>
          <w:rFonts w:ascii="Calibri" w:hAnsi="Calibri" w:cs="Calibri"/>
          <w:sz w:val="24"/>
          <w:szCs w:val="24"/>
        </w:rPr>
        <w:t>case-by-case</w:t>
      </w:r>
      <w:r w:rsidRPr="000E56A5">
        <w:rPr>
          <w:rFonts w:ascii="Calibri" w:hAnsi="Calibri" w:cs="Calibri"/>
          <w:sz w:val="24"/>
          <w:szCs w:val="24"/>
        </w:rPr>
        <w:t xml:space="preserve"> basis and will normally be provided in writing (usually stated on an assignment specification etc.). Any student who is in doubt about the legitimate use of AI systems, or issues of academic integrity should in the first instance, consult with their Programme Co-ordinator or individual module lecturer.  </w:t>
      </w:r>
    </w:p>
    <w:p w14:paraId="1EE80024"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 </w:t>
      </w:r>
    </w:p>
    <w:p w14:paraId="455A3999" w14:textId="77777777" w:rsidR="000E56A5" w:rsidRPr="000E56A5" w:rsidRDefault="000E56A5" w:rsidP="000E56A5">
      <w:pPr>
        <w:spacing w:after="0"/>
        <w:rPr>
          <w:rFonts w:ascii="Calibri" w:hAnsi="Calibri" w:cs="Calibri"/>
          <w:sz w:val="24"/>
          <w:szCs w:val="24"/>
        </w:rPr>
      </w:pPr>
      <w:r w:rsidRPr="000E56A5">
        <w:rPr>
          <w:rFonts w:ascii="Calibri" w:hAnsi="Calibri" w:cs="Calibri"/>
          <w:b/>
          <w:bCs/>
          <w:sz w:val="24"/>
          <w:szCs w:val="24"/>
        </w:rPr>
        <w:t>Some Examples of Academic Misconduct: </w:t>
      </w:r>
    </w:p>
    <w:p w14:paraId="3160783A" w14:textId="77777777" w:rsidR="000E56A5" w:rsidRPr="000E56A5" w:rsidRDefault="000E56A5" w:rsidP="000E56A5">
      <w:pPr>
        <w:spacing w:after="0"/>
        <w:rPr>
          <w:rFonts w:ascii="Calibri" w:hAnsi="Calibri" w:cs="Calibri"/>
          <w:sz w:val="24"/>
          <w:szCs w:val="24"/>
        </w:rPr>
      </w:pPr>
    </w:p>
    <w:p w14:paraId="5CF11426"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sz w:val="24"/>
          <w:szCs w:val="24"/>
        </w:rPr>
        <w:t>Submitting </w:t>
      </w:r>
      <w:r w:rsidRPr="000E56A5">
        <w:rPr>
          <w:rFonts w:ascii="Calibri" w:hAnsi="Calibri" w:cs="Calibri"/>
          <w:b/>
          <w:bCs/>
          <w:sz w:val="24"/>
          <w:szCs w:val="24"/>
        </w:rPr>
        <w:t>work that has been done in whole or in part by someone else</w:t>
      </w:r>
      <w:r w:rsidRPr="000E56A5">
        <w:rPr>
          <w:rFonts w:ascii="Calibri" w:hAnsi="Calibri" w:cs="Calibri"/>
          <w:sz w:val="24"/>
          <w:szCs w:val="24"/>
        </w:rPr>
        <w:t> or submitting work which has been created artificially, e.g., by a machine or through artificial intelligence. This may be work completed for a learner by a peer, family member or friend or which has been produced, commercially or otherwise, by a third party for a pre-agreed fee (contracted</w:t>
      </w:r>
      <w:proofErr w:type="gramStart"/>
      <w:r w:rsidRPr="000E56A5">
        <w:rPr>
          <w:rFonts w:ascii="Calibri" w:hAnsi="Calibri" w:cs="Calibri"/>
          <w:sz w:val="24"/>
          <w:szCs w:val="24"/>
        </w:rPr>
        <w:t>);</w:t>
      </w:r>
      <w:proofErr w:type="gramEnd"/>
      <w:r w:rsidRPr="000E56A5">
        <w:rPr>
          <w:rFonts w:ascii="Calibri" w:hAnsi="Calibri" w:cs="Calibri"/>
          <w:sz w:val="24"/>
          <w:szCs w:val="24"/>
        </w:rPr>
        <w:t> </w:t>
      </w:r>
    </w:p>
    <w:p w14:paraId="279ECFCC"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sz w:val="24"/>
          <w:szCs w:val="24"/>
        </w:rPr>
        <w:t>Submitting work in which the learner has included </w:t>
      </w:r>
      <w:r w:rsidRPr="000E56A5">
        <w:rPr>
          <w:rFonts w:ascii="Calibri" w:hAnsi="Calibri" w:cs="Calibri"/>
          <w:b/>
          <w:bCs/>
          <w:sz w:val="24"/>
          <w:szCs w:val="24"/>
        </w:rPr>
        <w:t>unreferenced material taken from another source(s)</w:t>
      </w:r>
      <w:r w:rsidRPr="000E56A5">
        <w:rPr>
          <w:rFonts w:ascii="Calibri" w:hAnsi="Calibri" w:cs="Calibri"/>
          <w:sz w:val="24"/>
          <w:szCs w:val="24"/>
        </w:rPr>
        <w:t> (plagiarism</w:t>
      </w:r>
      <w:proofErr w:type="gramStart"/>
      <w:r w:rsidRPr="000E56A5">
        <w:rPr>
          <w:rFonts w:ascii="Calibri" w:hAnsi="Calibri" w:cs="Calibri"/>
          <w:sz w:val="24"/>
          <w:szCs w:val="24"/>
        </w:rPr>
        <w:t>);</w:t>
      </w:r>
      <w:proofErr w:type="gramEnd"/>
      <w:r w:rsidRPr="000E56A5">
        <w:rPr>
          <w:rFonts w:ascii="Calibri" w:hAnsi="Calibri" w:cs="Calibri"/>
          <w:sz w:val="24"/>
          <w:szCs w:val="24"/>
        </w:rPr>
        <w:t> </w:t>
      </w:r>
    </w:p>
    <w:p w14:paraId="12967E5C"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sz w:val="24"/>
          <w:szCs w:val="24"/>
        </w:rPr>
        <w:t>Submitting work that may be </w:t>
      </w:r>
      <w:r w:rsidRPr="000E56A5">
        <w:rPr>
          <w:rFonts w:ascii="Calibri" w:hAnsi="Calibri" w:cs="Calibri"/>
          <w:b/>
          <w:bCs/>
          <w:sz w:val="24"/>
          <w:szCs w:val="24"/>
        </w:rPr>
        <w:t>use of a ghost writer to carry out assessed work</w:t>
      </w:r>
      <w:r w:rsidRPr="000E56A5">
        <w:rPr>
          <w:rFonts w:ascii="Calibri" w:hAnsi="Calibri" w:cs="Calibri"/>
          <w:sz w:val="24"/>
          <w:szCs w:val="24"/>
        </w:rPr>
        <w:t xml:space="preserve"> which is then submitted as the learner’s own </w:t>
      </w:r>
      <w:proofErr w:type="gramStart"/>
      <w:r w:rsidRPr="000E56A5">
        <w:rPr>
          <w:rFonts w:ascii="Calibri" w:hAnsi="Calibri" w:cs="Calibri"/>
          <w:sz w:val="24"/>
          <w:szCs w:val="24"/>
        </w:rPr>
        <w:t>work;</w:t>
      </w:r>
      <w:proofErr w:type="gramEnd"/>
      <w:r w:rsidRPr="000E56A5">
        <w:rPr>
          <w:rFonts w:ascii="Calibri" w:hAnsi="Calibri" w:cs="Calibri"/>
          <w:sz w:val="24"/>
          <w:szCs w:val="24"/>
        </w:rPr>
        <w:t> </w:t>
      </w:r>
    </w:p>
    <w:p w14:paraId="327A3A35"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sz w:val="24"/>
          <w:szCs w:val="24"/>
        </w:rPr>
        <w:t>Submitting </w:t>
      </w:r>
      <w:r w:rsidRPr="000E56A5">
        <w:rPr>
          <w:rFonts w:ascii="Calibri" w:hAnsi="Calibri" w:cs="Calibri"/>
          <w:b/>
          <w:bCs/>
          <w:sz w:val="24"/>
          <w:szCs w:val="24"/>
        </w:rPr>
        <w:t>work that has been previously submitted</w:t>
      </w:r>
      <w:r w:rsidRPr="000E56A5">
        <w:rPr>
          <w:rFonts w:ascii="Calibri" w:hAnsi="Calibri" w:cs="Calibri"/>
          <w:sz w:val="24"/>
          <w:szCs w:val="24"/>
        </w:rPr>
        <w:t xml:space="preserve"> by a fellow student and claiming it to be your </w:t>
      </w:r>
      <w:proofErr w:type="gramStart"/>
      <w:r w:rsidRPr="000E56A5">
        <w:rPr>
          <w:rFonts w:ascii="Calibri" w:hAnsi="Calibri" w:cs="Calibri"/>
          <w:sz w:val="24"/>
          <w:szCs w:val="24"/>
        </w:rPr>
        <w:t>work;</w:t>
      </w:r>
      <w:proofErr w:type="gramEnd"/>
      <w:r w:rsidRPr="000E56A5">
        <w:rPr>
          <w:rFonts w:ascii="Calibri" w:hAnsi="Calibri" w:cs="Calibri"/>
          <w:sz w:val="24"/>
          <w:szCs w:val="24"/>
        </w:rPr>
        <w:t> </w:t>
      </w:r>
    </w:p>
    <w:p w14:paraId="1617D23B"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sz w:val="24"/>
          <w:szCs w:val="24"/>
        </w:rPr>
        <w:t>Submitting </w:t>
      </w:r>
      <w:r w:rsidRPr="000E56A5">
        <w:rPr>
          <w:rFonts w:ascii="Calibri" w:hAnsi="Calibri" w:cs="Calibri"/>
          <w:b/>
          <w:bCs/>
          <w:sz w:val="24"/>
          <w:szCs w:val="24"/>
        </w:rPr>
        <w:t>falsified references designed to lend credibility and authority</w:t>
      </w:r>
      <w:r w:rsidRPr="000E56A5">
        <w:rPr>
          <w:rFonts w:ascii="Calibri" w:hAnsi="Calibri" w:cs="Calibri"/>
          <w:sz w:val="24"/>
          <w:szCs w:val="24"/>
        </w:rPr>
        <w:t xml:space="preserve"> to </w:t>
      </w:r>
      <w:r w:rsidRPr="000E56A5">
        <w:rPr>
          <w:rFonts w:ascii="Calibri" w:hAnsi="Calibri" w:cs="Calibri"/>
          <w:sz w:val="24"/>
          <w:szCs w:val="24"/>
          <w:highlight w:val="yellow"/>
        </w:rPr>
        <w:t>your</w:t>
      </w:r>
      <w:r w:rsidRPr="000E56A5">
        <w:rPr>
          <w:rFonts w:ascii="Calibri" w:hAnsi="Calibri" w:cs="Calibri"/>
          <w:sz w:val="24"/>
          <w:szCs w:val="24"/>
        </w:rPr>
        <w:t xml:space="preserve"> assignment as evidence of </w:t>
      </w:r>
      <w:proofErr w:type="gramStart"/>
      <w:r w:rsidRPr="000E56A5">
        <w:rPr>
          <w:rFonts w:ascii="Calibri" w:hAnsi="Calibri" w:cs="Calibri"/>
          <w:sz w:val="24"/>
          <w:szCs w:val="24"/>
        </w:rPr>
        <w:t>research;</w:t>
      </w:r>
      <w:proofErr w:type="gramEnd"/>
      <w:r w:rsidRPr="000E56A5">
        <w:rPr>
          <w:rFonts w:ascii="Calibri" w:hAnsi="Calibri" w:cs="Calibri"/>
          <w:sz w:val="24"/>
          <w:szCs w:val="24"/>
        </w:rPr>
        <w:t> </w:t>
      </w:r>
    </w:p>
    <w:p w14:paraId="2AE8E625"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Cheating in exams</w:t>
      </w:r>
      <w:r w:rsidRPr="000E56A5">
        <w:rPr>
          <w:rFonts w:ascii="Calibri" w:hAnsi="Calibri" w:cs="Calibri"/>
          <w:sz w:val="24"/>
          <w:szCs w:val="24"/>
        </w:rPr>
        <w:t> (e.g., crib notes, copying, using disallowed tools, impersonation</w:t>
      </w:r>
      <w:proofErr w:type="gramStart"/>
      <w:r w:rsidRPr="000E56A5">
        <w:rPr>
          <w:rFonts w:ascii="Calibri" w:hAnsi="Calibri" w:cs="Calibri"/>
          <w:sz w:val="24"/>
          <w:szCs w:val="24"/>
        </w:rPr>
        <w:t>);</w:t>
      </w:r>
      <w:proofErr w:type="gramEnd"/>
      <w:r w:rsidRPr="000E56A5">
        <w:rPr>
          <w:rFonts w:ascii="Calibri" w:hAnsi="Calibri" w:cs="Calibri"/>
          <w:sz w:val="24"/>
          <w:szCs w:val="24"/>
        </w:rPr>
        <w:t> </w:t>
      </w:r>
    </w:p>
    <w:p w14:paraId="43D1E292"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Cheating in projects</w:t>
      </w:r>
      <w:r w:rsidRPr="000E56A5">
        <w:rPr>
          <w:rFonts w:ascii="Calibri" w:hAnsi="Calibri" w:cs="Calibri"/>
          <w:sz w:val="24"/>
          <w:szCs w:val="24"/>
        </w:rPr>
        <w:t> (e.g., collusion; using ‘essay mills’ to carry out the allocated part of the project</w:t>
      </w:r>
      <w:proofErr w:type="gramStart"/>
      <w:r w:rsidRPr="000E56A5">
        <w:rPr>
          <w:rFonts w:ascii="Calibri" w:hAnsi="Calibri" w:cs="Calibri"/>
          <w:sz w:val="24"/>
          <w:szCs w:val="24"/>
        </w:rPr>
        <w:t>);</w:t>
      </w:r>
      <w:proofErr w:type="gramEnd"/>
      <w:r w:rsidRPr="000E56A5">
        <w:rPr>
          <w:rFonts w:ascii="Calibri" w:hAnsi="Calibri" w:cs="Calibri"/>
          <w:sz w:val="24"/>
          <w:szCs w:val="24"/>
        </w:rPr>
        <w:t> </w:t>
      </w:r>
    </w:p>
    <w:p w14:paraId="65EDDFAA"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Selling or simply providing previously completed assignments</w:t>
      </w:r>
      <w:r w:rsidRPr="000E56A5">
        <w:rPr>
          <w:rFonts w:ascii="Calibri" w:hAnsi="Calibri" w:cs="Calibri"/>
          <w:sz w:val="24"/>
          <w:szCs w:val="24"/>
        </w:rPr>
        <w:t xml:space="preserve"> to other </w:t>
      </w:r>
      <w:proofErr w:type="gramStart"/>
      <w:r w:rsidRPr="000E56A5">
        <w:rPr>
          <w:rFonts w:ascii="Calibri" w:hAnsi="Calibri" w:cs="Calibri"/>
          <w:sz w:val="24"/>
          <w:szCs w:val="24"/>
        </w:rPr>
        <w:t>learners;</w:t>
      </w:r>
      <w:proofErr w:type="gramEnd"/>
      <w:r w:rsidRPr="000E56A5">
        <w:rPr>
          <w:rFonts w:ascii="Calibri" w:hAnsi="Calibri" w:cs="Calibri"/>
          <w:sz w:val="24"/>
          <w:szCs w:val="24"/>
        </w:rPr>
        <w:t xml:space="preserve">  </w:t>
      </w:r>
    </w:p>
    <w:p w14:paraId="71AA7AC9"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Misrepresenting research</w:t>
      </w:r>
      <w:r w:rsidRPr="000E56A5">
        <w:rPr>
          <w:rFonts w:ascii="Calibri" w:hAnsi="Calibri" w:cs="Calibri"/>
          <w:sz w:val="24"/>
          <w:szCs w:val="24"/>
        </w:rPr>
        <w:t> (e.g., data fabrication, data falsification, misinterpretation</w:t>
      </w:r>
      <w:proofErr w:type="gramStart"/>
      <w:r w:rsidRPr="000E56A5">
        <w:rPr>
          <w:rFonts w:ascii="Calibri" w:hAnsi="Calibri" w:cs="Calibri"/>
          <w:sz w:val="24"/>
          <w:szCs w:val="24"/>
        </w:rPr>
        <w:t>);</w:t>
      </w:r>
      <w:proofErr w:type="gramEnd"/>
      <w:r w:rsidRPr="000E56A5">
        <w:rPr>
          <w:rFonts w:ascii="Calibri" w:hAnsi="Calibri" w:cs="Calibri"/>
          <w:sz w:val="24"/>
          <w:szCs w:val="24"/>
        </w:rPr>
        <w:t> </w:t>
      </w:r>
    </w:p>
    <w:p w14:paraId="34355ECA"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Bribery</w:t>
      </w:r>
      <w:r w:rsidRPr="000E56A5">
        <w:rPr>
          <w:rFonts w:ascii="Calibri" w:hAnsi="Calibri" w:cs="Calibri"/>
          <w:sz w:val="24"/>
          <w:szCs w:val="24"/>
        </w:rPr>
        <w:t xml:space="preserve">, i.e., the offering, promising, giving, accepting or soliciting of an advantage as an inducement for an </w:t>
      </w:r>
      <w:proofErr w:type="gramStart"/>
      <w:r w:rsidRPr="000E56A5">
        <w:rPr>
          <w:rFonts w:ascii="Calibri" w:hAnsi="Calibri" w:cs="Calibri"/>
          <w:sz w:val="24"/>
          <w:szCs w:val="24"/>
        </w:rPr>
        <w:t>action;</w:t>
      </w:r>
      <w:proofErr w:type="gramEnd"/>
      <w:r w:rsidRPr="000E56A5">
        <w:rPr>
          <w:rFonts w:ascii="Calibri" w:hAnsi="Calibri" w:cs="Calibri"/>
          <w:sz w:val="24"/>
          <w:szCs w:val="24"/>
        </w:rPr>
        <w:t> </w:t>
      </w:r>
    </w:p>
    <w:p w14:paraId="7E824944"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Sharing or selling staff or institutional intellectual property (IP)</w:t>
      </w:r>
      <w:r w:rsidRPr="000E56A5">
        <w:rPr>
          <w:rFonts w:ascii="Calibri" w:hAnsi="Calibri" w:cs="Calibri"/>
          <w:sz w:val="24"/>
          <w:szCs w:val="24"/>
        </w:rPr>
        <w:t> with third parties </w:t>
      </w:r>
      <w:r w:rsidRPr="000E56A5">
        <w:rPr>
          <w:rFonts w:ascii="Calibri" w:hAnsi="Calibri" w:cs="Calibri"/>
          <w:b/>
          <w:bCs/>
          <w:sz w:val="24"/>
          <w:szCs w:val="24"/>
        </w:rPr>
        <w:t xml:space="preserve">without </w:t>
      </w:r>
      <w:proofErr w:type="gramStart"/>
      <w:r w:rsidRPr="000E56A5">
        <w:rPr>
          <w:rFonts w:ascii="Calibri" w:hAnsi="Calibri" w:cs="Calibri"/>
          <w:b/>
          <w:bCs/>
          <w:sz w:val="24"/>
          <w:szCs w:val="24"/>
        </w:rPr>
        <w:t>permission</w:t>
      </w:r>
      <w:r w:rsidRPr="000E56A5">
        <w:rPr>
          <w:rFonts w:ascii="Calibri" w:hAnsi="Calibri" w:cs="Calibri"/>
          <w:sz w:val="24"/>
          <w:szCs w:val="24"/>
          <w:highlight w:val="yellow"/>
        </w:rPr>
        <w:t>;</w:t>
      </w:r>
      <w:proofErr w:type="gramEnd"/>
    </w:p>
    <w:p w14:paraId="6741A665"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Falsification of documents</w:t>
      </w:r>
      <w:r w:rsidRPr="000E56A5">
        <w:rPr>
          <w:rFonts w:ascii="Calibri" w:hAnsi="Calibri" w:cs="Calibri"/>
          <w:sz w:val="24"/>
          <w:szCs w:val="24"/>
        </w:rPr>
        <w:t>; and,  </w:t>
      </w:r>
    </w:p>
    <w:p w14:paraId="5C9951B9" w14:textId="77777777" w:rsidR="000E56A5" w:rsidRPr="000E56A5" w:rsidRDefault="000E56A5" w:rsidP="000E56A5">
      <w:pPr>
        <w:pStyle w:val="ListParagraph"/>
        <w:numPr>
          <w:ilvl w:val="0"/>
          <w:numId w:val="62"/>
        </w:numPr>
        <w:spacing w:after="0"/>
        <w:ind w:left="426" w:hanging="426"/>
        <w:rPr>
          <w:rFonts w:ascii="Calibri" w:hAnsi="Calibri" w:cs="Calibri"/>
          <w:sz w:val="24"/>
          <w:szCs w:val="24"/>
        </w:rPr>
      </w:pPr>
      <w:r w:rsidRPr="000E56A5">
        <w:rPr>
          <w:rFonts w:ascii="Calibri" w:hAnsi="Calibri" w:cs="Calibri"/>
          <w:b/>
          <w:bCs/>
          <w:sz w:val="24"/>
          <w:szCs w:val="24"/>
        </w:rPr>
        <w:t>Improper use of technology, laboratories, or other equipment.</w:t>
      </w:r>
      <w:r w:rsidRPr="000E56A5">
        <w:rPr>
          <w:rFonts w:ascii="Calibri" w:hAnsi="Calibri" w:cs="Calibri"/>
          <w:sz w:val="24"/>
          <w:szCs w:val="24"/>
        </w:rPr>
        <w:t> </w:t>
      </w:r>
    </w:p>
    <w:p w14:paraId="00E108AB" w14:textId="77777777" w:rsidR="000E56A5" w:rsidRPr="000E56A5" w:rsidRDefault="000E56A5" w:rsidP="000E56A5">
      <w:pPr>
        <w:spacing w:after="0"/>
        <w:rPr>
          <w:rFonts w:ascii="Calibri" w:hAnsi="Calibri" w:cs="Calibri"/>
          <w:sz w:val="24"/>
          <w:szCs w:val="24"/>
        </w:rPr>
      </w:pPr>
    </w:p>
    <w:p w14:paraId="54162F28" w14:textId="77777777" w:rsidR="000E56A5" w:rsidRPr="000E56A5" w:rsidRDefault="000E56A5" w:rsidP="000E56A5">
      <w:pPr>
        <w:spacing w:after="0"/>
        <w:rPr>
          <w:rFonts w:ascii="Calibri" w:hAnsi="Calibri" w:cs="Calibri"/>
          <w:sz w:val="24"/>
          <w:szCs w:val="24"/>
        </w:rPr>
      </w:pPr>
      <w:r w:rsidRPr="000E56A5">
        <w:rPr>
          <w:rFonts w:ascii="Calibri" w:hAnsi="Calibri" w:cs="Calibri"/>
          <w:sz w:val="24"/>
          <w:szCs w:val="24"/>
        </w:rPr>
        <w:t>You can report concerns and seek guidance from your Lecturer or Programme Co-ordinator who can help you access study supports and explore options to help you to protect your academic integrity.  </w:t>
      </w:r>
    </w:p>
    <w:p w14:paraId="505F69A8" w14:textId="77777777" w:rsidR="004A0FE8" w:rsidRPr="000011BC" w:rsidRDefault="348B3337" w:rsidP="00F4141F">
      <w:pPr>
        <w:pStyle w:val="Heading1"/>
        <w:spacing w:after="0"/>
      </w:pPr>
      <w:bookmarkStart w:id="1493" w:name="_Toc705453935"/>
      <w:bookmarkStart w:id="1494" w:name="_Toc49709015"/>
      <w:bookmarkStart w:id="1495" w:name="_Toc1755685205"/>
      <w:bookmarkStart w:id="1496" w:name="_Toc2128482711"/>
      <w:bookmarkStart w:id="1497" w:name="_Toc342373778"/>
      <w:bookmarkStart w:id="1498" w:name="_Toc99098520"/>
      <w:bookmarkStart w:id="1499" w:name="_Toc916228412"/>
      <w:bookmarkStart w:id="1500" w:name="_Toc1039232055"/>
      <w:bookmarkStart w:id="1501" w:name="_Toc2063152674"/>
      <w:bookmarkStart w:id="1502" w:name="_Toc766976681"/>
      <w:bookmarkStart w:id="1503" w:name="_Toc1843684544"/>
      <w:bookmarkStart w:id="1504" w:name="_Toc467336379"/>
      <w:bookmarkStart w:id="1505" w:name="_Toc1830612247"/>
      <w:bookmarkStart w:id="1506" w:name="_Toc1853617662"/>
      <w:bookmarkStart w:id="1507" w:name="_Toc1182886054"/>
      <w:bookmarkStart w:id="1508" w:name="_Toc2037903040"/>
      <w:bookmarkStart w:id="1509" w:name="_Toc2053307949"/>
      <w:bookmarkStart w:id="1510" w:name="_Toc64019232"/>
      <w:bookmarkStart w:id="1511" w:name="_Toc1337799148"/>
      <w:bookmarkStart w:id="1512" w:name="_Toc171990032"/>
      <w:bookmarkStart w:id="1513" w:name="_Toc1992911779"/>
      <w:bookmarkStart w:id="1514" w:name="_Toc1621520553"/>
      <w:bookmarkStart w:id="1515" w:name="_Toc1490288251"/>
      <w:bookmarkStart w:id="1516" w:name="_Toc1277457631"/>
      <w:bookmarkStart w:id="1517" w:name="_Toc1780771952"/>
      <w:bookmarkStart w:id="1518" w:name="_Toc1057563685"/>
      <w:bookmarkStart w:id="1519" w:name="_Toc900105601"/>
      <w:bookmarkStart w:id="1520" w:name="_Toc1574861269"/>
      <w:bookmarkStart w:id="1521" w:name="_Toc674008828"/>
      <w:bookmarkStart w:id="1522" w:name="_Toc1289606613"/>
      <w:bookmarkStart w:id="1523" w:name="_Toc1968268644"/>
      <w:bookmarkStart w:id="1524" w:name="_Toc1465201385"/>
      <w:bookmarkStart w:id="1525" w:name="_Toc831918529"/>
      <w:bookmarkStart w:id="1526" w:name="_Toc1521368209"/>
      <w:bookmarkStart w:id="1527" w:name="_Toc680480018"/>
      <w:bookmarkStart w:id="1528" w:name="_Toc402948043"/>
      <w:bookmarkStart w:id="1529" w:name="_Toc1404048673"/>
      <w:bookmarkStart w:id="1530" w:name="_Toc1818242307"/>
      <w:bookmarkStart w:id="1531" w:name="_Toc1780914790"/>
      <w:bookmarkStart w:id="1532" w:name="_Toc914258414"/>
      <w:bookmarkStart w:id="1533" w:name="_Toc1989526766"/>
      <w:bookmarkStart w:id="1534" w:name="_Toc1993176604"/>
      <w:bookmarkStart w:id="1535" w:name="_Toc1692522725"/>
      <w:bookmarkStart w:id="1536" w:name="_Toc1358517647"/>
      <w:bookmarkStart w:id="1537" w:name="_Toc1396199948"/>
      <w:bookmarkStart w:id="1538" w:name="_Toc1718885828"/>
      <w:bookmarkStart w:id="1539" w:name="_Toc1484632677"/>
      <w:bookmarkStart w:id="1540" w:name="_Toc1087583848"/>
      <w:bookmarkStart w:id="1541" w:name="_Toc1058765430"/>
      <w:bookmarkStart w:id="1542" w:name="_Toc912913745"/>
      <w:bookmarkStart w:id="1543" w:name="_Toc833128971"/>
      <w:bookmarkStart w:id="1544" w:name="_Toc837285482"/>
      <w:bookmarkStart w:id="1545" w:name="_Toc2096454400"/>
      <w:bookmarkStart w:id="1546" w:name="_Toc1154017386"/>
      <w:bookmarkStart w:id="1547" w:name="_Toc2007989827"/>
      <w:bookmarkStart w:id="1548" w:name="_Toc476691621"/>
      <w:bookmarkStart w:id="1549" w:name="_Toc1904519622"/>
      <w:bookmarkStart w:id="1550" w:name="_Toc1529423359"/>
      <w:bookmarkStart w:id="1551" w:name="_Toc447150352"/>
      <w:bookmarkStart w:id="1552" w:name="_Toc1701057400"/>
      <w:bookmarkStart w:id="1553" w:name="_Toc242891723"/>
      <w:bookmarkStart w:id="1554" w:name="_Toc1764459564"/>
      <w:bookmarkStart w:id="1555" w:name="_Toc833360233"/>
      <w:bookmarkStart w:id="1556" w:name="_Toc1222286694"/>
      <w:bookmarkStart w:id="1557" w:name="_Toc714720088"/>
      <w:bookmarkStart w:id="1558" w:name="_Toc1216648310"/>
      <w:bookmarkStart w:id="1559" w:name="_Toc891976226"/>
      <w:bookmarkStart w:id="1560" w:name="_Toc417921106"/>
      <w:bookmarkStart w:id="1561" w:name="_Toc422311039"/>
      <w:bookmarkStart w:id="1562" w:name="_Toc1706631473"/>
      <w:bookmarkStart w:id="1563" w:name="_Toc1127534779"/>
      <w:bookmarkStart w:id="1564" w:name="_Toc1887400886"/>
      <w:bookmarkStart w:id="1565" w:name="_Toc1027805935"/>
      <w:bookmarkStart w:id="1566" w:name="_Toc2030366523"/>
      <w:bookmarkStart w:id="1567" w:name="_Toc1135692028"/>
      <w:bookmarkStart w:id="1568" w:name="_Toc873042186"/>
      <w:bookmarkStart w:id="1569" w:name="_Toc699594237"/>
      <w:bookmarkStart w:id="1570" w:name="_Toc1623867676"/>
      <w:bookmarkStart w:id="1571" w:name="_Toc129915324"/>
      <w:bookmarkStart w:id="1572" w:name="_Toc1665635361"/>
      <w:bookmarkStart w:id="1573" w:name="_Toc1847809174"/>
      <w:bookmarkStart w:id="1574" w:name="_Toc722297789"/>
      <w:bookmarkStart w:id="1575" w:name="_Toc889231043"/>
      <w:bookmarkStart w:id="1576" w:name="_Toc1754513153"/>
      <w:bookmarkStart w:id="1577" w:name="_Toc2140746519"/>
      <w:bookmarkStart w:id="1578" w:name="_Toc120277462"/>
      <w:bookmarkStart w:id="1579" w:name="_Toc144118960"/>
      <w:bookmarkStart w:id="1580" w:name="_Toc145517115"/>
      <w:bookmarkStart w:id="1581" w:name="_Toc177136860"/>
      <w:r>
        <w:lastRenderedPageBreak/>
        <w:t>Assessment Regulations</w:t>
      </w:r>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p>
    <w:p w14:paraId="77652B1E" w14:textId="77777777" w:rsidR="00A604E3" w:rsidRPr="00735265" w:rsidRDefault="003532DF" w:rsidP="00F4141F">
      <w:pPr>
        <w:spacing w:after="0"/>
        <w:rPr>
          <w:sz w:val="24"/>
        </w:rPr>
      </w:pPr>
      <w:r w:rsidRPr="00735265">
        <w:rPr>
          <w:sz w:val="24"/>
        </w:rPr>
        <w:t>The General Assessment Regulations for TU Dublin City Campus taught programmes leading to undergraduate and postgraduate awards of TU Dublin are available at</w:t>
      </w:r>
      <w:r w:rsidR="00F4656A" w:rsidRPr="00735265">
        <w:rPr>
          <w:sz w:val="24"/>
        </w:rPr>
        <w:t>:</w:t>
      </w:r>
    </w:p>
    <w:p w14:paraId="7F341CF9" w14:textId="77777777" w:rsidR="003532DF" w:rsidRPr="00735265" w:rsidRDefault="00000000" w:rsidP="00F4141F">
      <w:pPr>
        <w:spacing w:after="0"/>
        <w:rPr>
          <w:sz w:val="24"/>
        </w:rPr>
      </w:pPr>
      <w:hyperlink r:id="rId46" w:history="1">
        <w:r w:rsidR="00A604E3" w:rsidRPr="00735265">
          <w:rPr>
            <w:rStyle w:val="Hyperlink"/>
            <w:sz w:val="24"/>
          </w:rPr>
          <w:t>https://www.tudublin.ie/explore/about-the-university/academic-affairs/assessment-regulations/city-student-assessment-regulations/general-assessment-regulations/</w:t>
        </w:r>
      </w:hyperlink>
      <w:r w:rsidR="00E91960" w:rsidRPr="00735265">
        <w:rPr>
          <w:rStyle w:val="Hyperlink"/>
          <w:color w:val="auto"/>
          <w:sz w:val="24"/>
          <w:u w:val="none"/>
        </w:rPr>
        <w:t>.</w:t>
      </w:r>
    </w:p>
    <w:p w14:paraId="0D487F0F" w14:textId="77777777" w:rsidR="00A604E3" w:rsidRPr="00735265" w:rsidRDefault="00A604E3" w:rsidP="00F4141F">
      <w:pPr>
        <w:spacing w:after="0"/>
        <w:rPr>
          <w:sz w:val="24"/>
        </w:rPr>
      </w:pPr>
    </w:p>
    <w:p w14:paraId="313F2D01" w14:textId="77777777" w:rsidR="003532DF" w:rsidRPr="00735265" w:rsidRDefault="003532DF" w:rsidP="00F4141F">
      <w:pPr>
        <w:spacing w:after="0"/>
        <w:rPr>
          <w:sz w:val="24"/>
        </w:rPr>
      </w:pPr>
      <w:r w:rsidRPr="00735265">
        <w:rPr>
          <w:sz w:val="24"/>
        </w:rPr>
        <w:t>These refer to awards and award classification, progression from one stage of a programme to the next, reassessment, examination procedures and breaches of assessment regulations. You will also find information on:</w:t>
      </w:r>
    </w:p>
    <w:p w14:paraId="5FAE4EEF" w14:textId="77777777" w:rsidR="00F4141F" w:rsidRPr="00735265" w:rsidRDefault="00F4141F" w:rsidP="00F4141F">
      <w:pPr>
        <w:spacing w:after="0"/>
        <w:rPr>
          <w:sz w:val="24"/>
        </w:rPr>
      </w:pPr>
    </w:p>
    <w:p w14:paraId="3D172348" w14:textId="77777777" w:rsidR="003532DF" w:rsidRPr="00735265" w:rsidRDefault="000A3E60" w:rsidP="00F4141F">
      <w:pPr>
        <w:pStyle w:val="ListParagraph"/>
        <w:numPr>
          <w:ilvl w:val="0"/>
          <w:numId w:val="35"/>
        </w:numPr>
        <w:spacing w:after="0"/>
        <w:rPr>
          <w:sz w:val="24"/>
        </w:rPr>
      </w:pPr>
      <w:r w:rsidRPr="00735265">
        <w:rPr>
          <w:sz w:val="24"/>
        </w:rPr>
        <w:t>B</w:t>
      </w:r>
      <w:r w:rsidR="003532DF" w:rsidRPr="00735265">
        <w:rPr>
          <w:sz w:val="24"/>
        </w:rPr>
        <w:t xml:space="preserve">ringing Personal Circumstances to the attention of the Examination </w:t>
      </w:r>
      <w:proofErr w:type="gramStart"/>
      <w:r w:rsidR="003532DF" w:rsidRPr="00735265">
        <w:rPr>
          <w:sz w:val="24"/>
        </w:rPr>
        <w:t>Board</w:t>
      </w:r>
      <w:r w:rsidRPr="00735265">
        <w:rPr>
          <w:sz w:val="24"/>
        </w:rPr>
        <w:t>;</w:t>
      </w:r>
      <w:proofErr w:type="gramEnd"/>
    </w:p>
    <w:p w14:paraId="3BB14FAF" w14:textId="77777777" w:rsidR="003532DF" w:rsidRPr="00735265" w:rsidRDefault="000A3E60" w:rsidP="00F4141F">
      <w:pPr>
        <w:pStyle w:val="ListParagraph"/>
        <w:numPr>
          <w:ilvl w:val="0"/>
          <w:numId w:val="35"/>
        </w:numPr>
        <w:spacing w:after="0"/>
        <w:rPr>
          <w:sz w:val="24"/>
        </w:rPr>
      </w:pPr>
      <w:r w:rsidRPr="00735265">
        <w:rPr>
          <w:sz w:val="24"/>
        </w:rPr>
        <w:t>S</w:t>
      </w:r>
      <w:r w:rsidR="003532DF" w:rsidRPr="00735265">
        <w:rPr>
          <w:sz w:val="24"/>
        </w:rPr>
        <w:t xml:space="preserve">eeking a recheck of examination </w:t>
      </w:r>
      <w:proofErr w:type="gramStart"/>
      <w:r w:rsidR="003532DF" w:rsidRPr="00735265">
        <w:rPr>
          <w:sz w:val="24"/>
        </w:rPr>
        <w:t>results</w:t>
      </w:r>
      <w:r w:rsidRPr="00735265">
        <w:rPr>
          <w:sz w:val="24"/>
        </w:rPr>
        <w:t>;</w:t>
      </w:r>
      <w:proofErr w:type="gramEnd"/>
    </w:p>
    <w:p w14:paraId="1C4AADD7" w14:textId="77777777" w:rsidR="003532DF" w:rsidRPr="00735265" w:rsidRDefault="000A3E60" w:rsidP="00F4141F">
      <w:pPr>
        <w:pStyle w:val="ListParagraph"/>
        <w:numPr>
          <w:ilvl w:val="0"/>
          <w:numId w:val="35"/>
        </w:numPr>
        <w:spacing w:after="0"/>
        <w:rPr>
          <w:sz w:val="24"/>
        </w:rPr>
      </w:pPr>
      <w:r w:rsidRPr="00735265">
        <w:rPr>
          <w:sz w:val="24"/>
        </w:rPr>
        <w:t>S</w:t>
      </w:r>
      <w:r w:rsidR="003532DF" w:rsidRPr="00735265">
        <w:rPr>
          <w:sz w:val="24"/>
        </w:rPr>
        <w:t xml:space="preserve">eeking a remark of examination </w:t>
      </w:r>
      <w:proofErr w:type="gramStart"/>
      <w:r w:rsidR="003532DF" w:rsidRPr="00735265">
        <w:rPr>
          <w:sz w:val="24"/>
        </w:rPr>
        <w:t>results</w:t>
      </w:r>
      <w:r w:rsidRPr="00735265">
        <w:rPr>
          <w:sz w:val="24"/>
        </w:rPr>
        <w:t>;</w:t>
      </w:r>
      <w:proofErr w:type="gramEnd"/>
    </w:p>
    <w:p w14:paraId="77FBCC98" w14:textId="77777777" w:rsidR="003532DF" w:rsidRPr="00735265" w:rsidRDefault="000A3E60" w:rsidP="00F4141F">
      <w:pPr>
        <w:pStyle w:val="ListParagraph"/>
        <w:numPr>
          <w:ilvl w:val="0"/>
          <w:numId w:val="35"/>
        </w:numPr>
        <w:spacing w:after="0"/>
        <w:rPr>
          <w:sz w:val="24"/>
        </w:rPr>
      </w:pPr>
      <w:r w:rsidRPr="00735265">
        <w:rPr>
          <w:sz w:val="24"/>
        </w:rPr>
        <w:t>A</w:t>
      </w:r>
      <w:r w:rsidR="003532DF" w:rsidRPr="00735265">
        <w:rPr>
          <w:sz w:val="24"/>
        </w:rPr>
        <w:t>ppealing the decision of the Examination Board.</w:t>
      </w:r>
    </w:p>
    <w:p w14:paraId="11E4EBF7" w14:textId="77777777" w:rsidR="00F4141F" w:rsidRPr="00735265" w:rsidRDefault="00F4141F" w:rsidP="00F4141F">
      <w:pPr>
        <w:spacing w:after="0"/>
        <w:rPr>
          <w:sz w:val="24"/>
        </w:rPr>
      </w:pPr>
    </w:p>
    <w:p w14:paraId="163D293E" w14:textId="77777777" w:rsidR="00C4156B" w:rsidRPr="00735265" w:rsidRDefault="313EC6E6" w:rsidP="00F4141F">
      <w:pPr>
        <w:spacing w:after="0"/>
        <w:rPr>
          <w:sz w:val="24"/>
        </w:rPr>
      </w:pPr>
      <w:r w:rsidRPr="00735265">
        <w:rPr>
          <w:sz w:val="24"/>
        </w:rPr>
        <w:t>Regulations covering the use of calculators in examinations are also available at the link above.</w:t>
      </w:r>
      <w:r w:rsidR="6FD9A9F8" w:rsidRPr="00735265">
        <w:rPr>
          <w:sz w:val="24"/>
        </w:rPr>
        <w:t xml:space="preserve"> The University (City Campus) has adopted the rules of the State Examination Commission</w:t>
      </w:r>
      <w:r w:rsidR="2D0B1F5A" w:rsidRPr="00735265">
        <w:rPr>
          <w:sz w:val="24"/>
        </w:rPr>
        <w:t xml:space="preserve"> (see </w:t>
      </w:r>
      <w:hyperlink r:id="rId47">
        <w:r w:rsidR="2D0B1F5A" w:rsidRPr="00735265">
          <w:rPr>
            <w:rStyle w:val="Hyperlink"/>
            <w:sz w:val="24"/>
          </w:rPr>
          <w:t>https://www.examinations.ie/misc-doc/EN-CA-20210304.pdf</w:t>
        </w:r>
      </w:hyperlink>
      <w:r w:rsidR="2D0B1F5A" w:rsidRPr="00735265">
        <w:rPr>
          <w:sz w:val="24"/>
        </w:rPr>
        <w:t>)</w:t>
      </w:r>
      <w:r w:rsidR="6FD9A9F8" w:rsidRPr="00735265">
        <w:rPr>
          <w:sz w:val="24"/>
        </w:rPr>
        <w:t xml:space="preserve"> in relation to the use of </w:t>
      </w:r>
      <w:r w:rsidR="00D6761F" w:rsidRPr="00735265">
        <w:rPr>
          <w:sz w:val="24"/>
        </w:rPr>
        <w:t>c</w:t>
      </w:r>
      <w:r w:rsidR="6FD9A9F8" w:rsidRPr="00735265">
        <w:rPr>
          <w:sz w:val="24"/>
        </w:rPr>
        <w:t xml:space="preserve">alculators in </w:t>
      </w:r>
      <w:r w:rsidR="00D6761F" w:rsidRPr="00735265">
        <w:rPr>
          <w:sz w:val="24"/>
        </w:rPr>
        <w:t>e</w:t>
      </w:r>
      <w:r w:rsidR="6FD9A9F8" w:rsidRPr="00735265">
        <w:rPr>
          <w:sz w:val="24"/>
        </w:rPr>
        <w:t>xaminations. A calculator not listed is prohibited, unless approved in advance by your School.</w:t>
      </w:r>
    </w:p>
    <w:p w14:paraId="4363E014" w14:textId="77777777" w:rsidR="00C65A69" w:rsidRPr="00735265" w:rsidRDefault="00C65A69" w:rsidP="00F4141F">
      <w:pPr>
        <w:spacing w:after="0"/>
        <w:rPr>
          <w:sz w:val="24"/>
        </w:rPr>
      </w:pPr>
    </w:p>
    <w:p w14:paraId="69982DB7" w14:textId="77777777" w:rsidR="003D3FAC" w:rsidRPr="000011BC" w:rsidRDefault="7E50711E" w:rsidP="00B30CF2">
      <w:pPr>
        <w:pStyle w:val="Heading1"/>
      </w:pPr>
      <w:bookmarkStart w:id="1582" w:name="_Toc854006062"/>
      <w:bookmarkStart w:id="1583" w:name="_Toc110253862"/>
      <w:bookmarkStart w:id="1584" w:name="_Toc2071986751"/>
      <w:bookmarkStart w:id="1585" w:name="_Toc1848603097"/>
      <w:bookmarkStart w:id="1586" w:name="_Toc1956497643"/>
      <w:bookmarkStart w:id="1587" w:name="_Toc461727217"/>
      <w:bookmarkStart w:id="1588" w:name="_Toc342096581"/>
      <w:bookmarkStart w:id="1589" w:name="_Toc123183601"/>
      <w:bookmarkStart w:id="1590" w:name="_Toc581161191"/>
      <w:bookmarkStart w:id="1591" w:name="_Toc338523400"/>
      <w:bookmarkStart w:id="1592" w:name="_Toc655375436"/>
      <w:bookmarkStart w:id="1593" w:name="_Toc745111964"/>
      <w:bookmarkStart w:id="1594" w:name="_Toc997321927"/>
      <w:bookmarkStart w:id="1595" w:name="_Toc422113695"/>
      <w:bookmarkStart w:id="1596" w:name="_Toc325790848"/>
      <w:bookmarkStart w:id="1597" w:name="_Toc77842066"/>
      <w:bookmarkStart w:id="1598" w:name="_Toc1266085990"/>
      <w:bookmarkStart w:id="1599" w:name="_Toc613292693"/>
      <w:bookmarkStart w:id="1600" w:name="_Toc62310278"/>
      <w:bookmarkStart w:id="1601" w:name="_Toc160292722"/>
      <w:bookmarkStart w:id="1602" w:name="_Toc1979241710"/>
      <w:bookmarkStart w:id="1603" w:name="_Toc467487696"/>
      <w:bookmarkStart w:id="1604" w:name="_Toc1259460259"/>
      <w:bookmarkStart w:id="1605" w:name="_Toc1110270005"/>
      <w:bookmarkStart w:id="1606" w:name="_Toc339603846"/>
      <w:bookmarkStart w:id="1607" w:name="_Toc740354112"/>
      <w:bookmarkStart w:id="1608" w:name="_Toc56303622"/>
      <w:bookmarkStart w:id="1609" w:name="_Toc606154503"/>
      <w:bookmarkStart w:id="1610" w:name="_Toc1246024211"/>
      <w:bookmarkStart w:id="1611" w:name="_Toc635239510"/>
      <w:bookmarkStart w:id="1612" w:name="_Toc2117336558"/>
      <w:bookmarkStart w:id="1613" w:name="_Toc1194465669"/>
      <w:bookmarkStart w:id="1614" w:name="_Toc1330251600"/>
      <w:bookmarkStart w:id="1615" w:name="_Toc800411285"/>
      <w:bookmarkStart w:id="1616" w:name="_Toc2113044906"/>
      <w:bookmarkStart w:id="1617" w:name="_Toc994185165"/>
      <w:bookmarkStart w:id="1618" w:name="_Toc1831446950"/>
      <w:bookmarkStart w:id="1619" w:name="_Toc2045284829"/>
      <w:bookmarkStart w:id="1620" w:name="_Toc447956648"/>
      <w:bookmarkStart w:id="1621" w:name="_Toc1594804829"/>
      <w:bookmarkStart w:id="1622" w:name="_Toc861215760"/>
      <w:bookmarkStart w:id="1623" w:name="_Toc827083852"/>
      <w:bookmarkStart w:id="1624" w:name="_Toc3040092"/>
      <w:bookmarkStart w:id="1625" w:name="_Toc1228758099"/>
      <w:bookmarkStart w:id="1626" w:name="_Toc1170494294"/>
      <w:bookmarkStart w:id="1627" w:name="_Toc337995178"/>
      <w:bookmarkStart w:id="1628" w:name="_Toc1402424684"/>
      <w:bookmarkStart w:id="1629" w:name="_Toc1043612923"/>
      <w:bookmarkStart w:id="1630" w:name="_Toc1800205921"/>
      <w:bookmarkStart w:id="1631" w:name="_Toc28710460"/>
      <w:bookmarkStart w:id="1632" w:name="_Toc1915694354"/>
      <w:bookmarkStart w:id="1633" w:name="_Toc378929632"/>
      <w:bookmarkStart w:id="1634" w:name="_Toc411869370"/>
      <w:bookmarkStart w:id="1635" w:name="_Toc241118601"/>
      <w:bookmarkStart w:id="1636" w:name="_Toc1606085457"/>
      <w:bookmarkStart w:id="1637" w:name="_Toc194273013"/>
      <w:bookmarkStart w:id="1638" w:name="_Toc331190298"/>
      <w:bookmarkStart w:id="1639" w:name="_Toc56965487"/>
      <w:bookmarkStart w:id="1640" w:name="_Toc1092104472"/>
      <w:bookmarkStart w:id="1641" w:name="_Toc28393267"/>
      <w:bookmarkStart w:id="1642" w:name="_Toc1851179769"/>
      <w:bookmarkStart w:id="1643" w:name="_Toc1324114315"/>
      <w:bookmarkStart w:id="1644" w:name="_Toc1159531148"/>
      <w:bookmarkStart w:id="1645" w:name="_Toc1201409478"/>
      <w:bookmarkStart w:id="1646" w:name="_Toc192976542"/>
      <w:bookmarkStart w:id="1647" w:name="_Toc2124631550"/>
      <w:bookmarkStart w:id="1648" w:name="_Toc758448850"/>
      <w:bookmarkStart w:id="1649" w:name="_Toc1746796636"/>
      <w:bookmarkStart w:id="1650" w:name="_Toc238188778"/>
      <w:bookmarkStart w:id="1651" w:name="_Toc731428204"/>
      <w:bookmarkStart w:id="1652" w:name="_Toc1118898510"/>
      <w:bookmarkStart w:id="1653" w:name="_Toc1224118430"/>
      <w:bookmarkStart w:id="1654" w:name="_Toc1425687441"/>
      <w:bookmarkStart w:id="1655" w:name="_Toc568307364"/>
      <w:bookmarkStart w:id="1656" w:name="_Toc886087076"/>
      <w:bookmarkStart w:id="1657" w:name="_Toc240106544"/>
      <w:bookmarkStart w:id="1658" w:name="_Toc373535884"/>
      <w:bookmarkStart w:id="1659" w:name="_Toc867825137"/>
      <w:bookmarkStart w:id="1660" w:name="_Toc954838927"/>
      <w:bookmarkStart w:id="1661" w:name="_Toc669810893"/>
      <w:bookmarkStart w:id="1662" w:name="_Toc1800097963"/>
      <w:bookmarkStart w:id="1663" w:name="_Toc1301108420"/>
      <w:bookmarkStart w:id="1664" w:name="_Toc1443490632"/>
      <w:bookmarkStart w:id="1665" w:name="_Toc855132749"/>
      <w:bookmarkStart w:id="1666" w:name="_Toc988786492"/>
      <w:bookmarkStart w:id="1667" w:name="_Toc120277463"/>
      <w:bookmarkStart w:id="1668" w:name="_Toc144118961"/>
      <w:bookmarkStart w:id="1669" w:name="_Toc145517116"/>
      <w:bookmarkStart w:id="1670" w:name="_Toc177136861"/>
      <w:r>
        <w:t>Progression</w:t>
      </w:r>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p>
    <w:p w14:paraId="0E1EA624" w14:textId="77777777" w:rsidR="003D3FAC" w:rsidRPr="00735265" w:rsidRDefault="7E50711E" w:rsidP="00F4141F">
      <w:pPr>
        <w:spacing w:after="0"/>
        <w:rPr>
          <w:sz w:val="24"/>
        </w:rPr>
      </w:pPr>
      <w:proofErr w:type="gramStart"/>
      <w:r w:rsidRPr="00735265">
        <w:rPr>
          <w:sz w:val="24"/>
        </w:rPr>
        <w:t>In order to</w:t>
      </w:r>
      <w:proofErr w:type="gramEnd"/>
      <w:r w:rsidRPr="00735265">
        <w:rPr>
          <w:sz w:val="24"/>
        </w:rPr>
        <w:t xml:space="preserve"> progress </w:t>
      </w:r>
      <w:r w:rsidR="7E55FDB2" w:rsidRPr="00735265">
        <w:rPr>
          <w:sz w:val="24"/>
        </w:rPr>
        <w:t>to the next year of the programme</w:t>
      </w:r>
      <w:r w:rsidRPr="00735265">
        <w:rPr>
          <w:sz w:val="24"/>
        </w:rPr>
        <w:t>, you are required to pass all modules. Compensation rules may apply, as set out in the General Assessment Regulations</w:t>
      </w:r>
      <w:r w:rsidR="00D6761F" w:rsidRPr="00735265">
        <w:rPr>
          <w:sz w:val="24"/>
        </w:rPr>
        <w:t xml:space="preserve"> available at:</w:t>
      </w:r>
    </w:p>
    <w:p w14:paraId="48D872B1" w14:textId="77777777" w:rsidR="00D6761F" w:rsidRPr="00735265" w:rsidRDefault="00000000" w:rsidP="00F4141F">
      <w:pPr>
        <w:spacing w:after="0"/>
        <w:rPr>
          <w:sz w:val="24"/>
        </w:rPr>
      </w:pPr>
      <w:hyperlink r:id="rId48" w:history="1">
        <w:r w:rsidR="00D6761F" w:rsidRPr="00735265">
          <w:rPr>
            <w:rStyle w:val="Hyperlink"/>
            <w:sz w:val="24"/>
          </w:rPr>
          <w:t>https://www.tudublin.ie/explore/about-the-university/academic-affairs/assessment-regulations/city-student-assessment-regulations/general-assessment-regulations/</w:t>
        </w:r>
      </w:hyperlink>
    </w:p>
    <w:p w14:paraId="32B4D24F" w14:textId="77777777" w:rsidR="00D6761F" w:rsidRPr="00735265" w:rsidRDefault="00D6761F" w:rsidP="00F4141F">
      <w:pPr>
        <w:spacing w:after="0"/>
        <w:rPr>
          <w:sz w:val="24"/>
        </w:rPr>
      </w:pPr>
    </w:p>
    <w:p w14:paraId="5DF4EAA7" w14:textId="77777777" w:rsidR="003D3FAC" w:rsidRPr="00735265" w:rsidRDefault="7E50711E" w:rsidP="00F4141F">
      <w:pPr>
        <w:spacing w:after="0"/>
        <w:rPr>
          <w:sz w:val="24"/>
        </w:rPr>
      </w:pPr>
      <w:r w:rsidRPr="00735265">
        <w:rPr>
          <w:sz w:val="24"/>
        </w:rPr>
        <w:t>If you do not pass a module, you will be informed of the requirements to retake that modu</w:t>
      </w:r>
      <w:r w:rsidR="2F1A4BE2" w:rsidRPr="00735265">
        <w:rPr>
          <w:sz w:val="24"/>
        </w:rPr>
        <w:t>le or a component of the module</w:t>
      </w:r>
      <w:r w:rsidRPr="00735265">
        <w:rPr>
          <w:sz w:val="24"/>
        </w:rPr>
        <w:t xml:space="preserve">. </w:t>
      </w:r>
      <w:r w:rsidR="1B24C85C" w:rsidRPr="00735265">
        <w:rPr>
          <w:sz w:val="24"/>
        </w:rPr>
        <w:t>This may involve supplemental assessment that take place in</w:t>
      </w:r>
      <w:r w:rsidRPr="00735265">
        <w:rPr>
          <w:sz w:val="24"/>
        </w:rPr>
        <w:t xml:space="preserve"> August. </w:t>
      </w:r>
    </w:p>
    <w:p w14:paraId="17DAED39" w14:textId="77777777" w:rsidR="00F4141F" w:rsidRPr="00735265" w:rsidRDefault="00F4141F" w:rsidP="00F4141F">
      <w:pPr>
        <w:spacing w:after="0"/>
        <w:rPr>
          <w:sz w:val="24"/>
        </w:rPr>
      </w:pPr>
    </w:p>
    <w:p w14:paraId="44CB7468" w14:textId="77777777" w:rsidR="009C000C" w:rsidRPr="000011BC" w:rsidRDefault="2CFA94E1" w:rsidP="00F4141F">
      <w:pPr>
        <w:pStyle w:val="Heading1"/>
        <w:spacing w:after="0"/>
      </w:pPr>
      <w:bookmarkStart w:id="1671" w:name="_Toc839689646"/>
      <w:bookmarkStart w:id="1672" w:name="_Toc1357763743"/>
      <w:bookmarkStart w:id="1673" w:name="_Toc413017290"/>
      <w:bookmarkStart w:id="1674" w:name="_Toc800193349"/>
      <w:bookmarkStart w:id="1675" w:name="_Toc1750514674"/>
      <w:bookmarkStart w:id="1676" w:name="_Toc1075573992"/>
      <w:bookmarkStart w:id="1677" w:name="_Toc850803201"/>
      <w:bookmarkStart w:id="1678" w:name="_Toc1757666014"/>
      <w:bookmarkStart w:id="1679" w:name="_Toc700107033"/>
      <w:bookmarkStart w:id="1680" w:name="_Toc2040794807"/>
      <w:bookmarkStart w:id="1681" w:name="_Toc1141959586"/>
      <w:bookmarkStart w:id="1682" w:name="_Toc264495018"/>
      <w:bookmarkStart w:id="1683" w:name="_Toc185518942"/>
      <w:bookmarkStart w:id="1684" w:name="_Toc373317342"/>
      <w:bookmarkStart w:id="1685" w:name="_Toc409881907"/>
      <w:bookmarkStart w:id="1686" w:name="_Toc156201348"/>
      <w:bookmarkStart w:id="1687" w:name="_Toc1134328005"/>
      <w:bookmarkStart w:id="1688" w:name="_Toc830073321"/>
      <w:bookmarkStart w:id="1689" w:name="_Toc2127347433"/>
      <w:bookmarkStart w:id="1690" w:name="_Toc124135836"/>
      <w:bookmarkStart w:id="1691" w:name="_Toc1482615195"/>
      <w:bookmarkStart w:id="1692" w:name="_Toc1538731593"/>
      <w:bookmarkStart w:id="1693" w:name="_Toc610528815"/>
      <w:bookmarkStart w:id="1694" w:name="_Toc355458684"/>
      <w:bookmarkStart w:id="1695" w:name="_Toc1824112750"/>
      <w:bookmarkStart w:id="1696" w:name="_Toc68413596"/>
      <w:bookmarkStart w:id="1697" w:name="_Toc1217019323"/>
      <w:bookmarkStart w:id="1698" w:name="_Toc1112657049"/>
      <w:bookmarkStart w:id="1699" w:name="_Toc867394678"/>
      <w:bookmarkStart w:id="1700" w:name="_Toc624847960"/>
      <w:bookmarkStart w:id="1701" w:name="_Toc1024102182"/>
      <w:bookmarkStart w:id="1702" w:name="_Toc33166968"/>
      <w:bookmarkStart w:id="1703" w:name="_Toc333852603"/>
      <w:bookmarkStart w:id="1704" w:name="_Toc1252699037"/>
      <w:bookmarkStart w:id="1705" w:name="_Toc766062610"/>
      <w:bookmarkStart w:id="1706" w:name="_Toc535634750"/>
      <w:bookmarkStart w:id="1707" w:name="_Toc1721811303"/>
      <w:bookmarkStart w:id="1708" w:name="_Toc506351457"/>
      <w:bookmarkStart w:id="1709" w:name="_Toc1098851051"/>
      <w:bookmarkStart w:id="1710" w:name="_Toc185997136"/>
      <w:bookmarkStart w:id="1711" w:name="_Toc241931276"/>
      <w:bookmarkStart w:id="1712" w:name="_Toc26404913"/>
      <w:bookmarkStart w:id="1713" w:name="_Toc2067162199"/>
      <w:bookmarkStart w:id="1714" w:name="_Toc1454473551"/>
      <w:bookmarkStart w:id="1715" w:name="_Toc79144784"/>
      <w:bookmarkStart w:id="1716" w:name="_Toc1249634410"/>
      <w:bookmarkStart w:id="1717" w:name="_Toc299345619"/>
      <w:bookmarkStart w:id="1718" w:name="_Toc214645928"/>
      <w:bookmarkStart w:id="1719" w:name="_Toc1667369697"/>
      <w:bookmarkStart w:id="1720" w:name="_Toc526072410"/>
      <w:bookmarkStart w:id="1721" w:name="_Toc1777322578"/>
      <w:bookmarkStart w:id="1722" w:name="_Toc34278797"/>
      <w:bookmarkStart w:id="1723" w:name="_Toc1049057491"/>
      <w:bookmarkStart w:id="1724" w:name="_Toc1043844248"/>
      <w:bookmarkStart w:id="1725" w:name="_Toc1418303542"/>
      <w:bookmarkStart w:id="1726" w:name="_Toc1006760967"/>
      <w:bookmarkStart w:id="1727" w:name="_Toc1222751545"/>
      <w:bookmarkStart w:id="1728" w:name="_Toc41700867"/>
      <w:bookmarkStart w:id="1729" w:name="_Toc1793575333"/>
      <w:bookmarkStart w:id="1730" w:name="_Toc673186744"/>
      <w:bookmarkStart w:id="1731" w:name="_Toc1646017201"/>
      <w:bookmarkStart w:id="1732" w:name="_Toc211547704"/>
      <w:bookmarkStart w:id="1733" w:name="_Toc1835857112"/>
      <w:bookmarkStart w:id="1734" w:name="_Toc2131200744"/>
      <w:bookmarkStart w:id="1735" w:name="_Toc354076359"/>
      <w:bookmarkStart w:id="1736" w:name="_Toc1781962241"/>
      <w:bookmarkStart w:id="1737" w:name="_Toc259116808"/>
      <w:bookmarkStart w:id="1738" w:name="_Toc570349577"/>
      <w:bookmarkStart w:id="1739" w:name="_Toc767830982"/>
      <w:bookmarkStart w:id="1740" w:name="_Toc129723899"/>
      <w:bookmarkStart w:id="1741" w:name="_Toc1127255115"/>
      <w:bookmarkStart w:id="1742" w:name="_Toc228412270"/>
      <w:bookmarkStart w:id="1743" w:name="_Toc302380592"/>
      <w:bookmarkStart w:id="1744" w:name="_Toc578144154"/>
      <w:bookmarkStart w:id="1745" w:name="_Toc1811634363"/>
      <w:bookmarkStart w:id="1746" w:name="_Toc1235857349"/>
      <w:bookmarkStart w:id="1747" w:name="_Toc1992118483"/>
      <w:bookmarkStart w:id="1748" w:name="_Toc818410319"/>
      <w:bookmarkStart w:id="1749" w:name="_Toc2003029061"/>
      <w:bookmarkStart w:id="1750" w:name="_Toc1782149183"/>
      <w:bookmarkStart w:id="1751" w:name="_Toc1141509641"/>
      <w:bookmarkStart w:id="1752" w:name="_Toc1854745046"/>
      <w:bookmarkStart w:id="1753" w:name="_Toc1001948439"/>
      <w:bookmarkStart w:id="1754" w:name="_Toc206624548"/>
      <w:bookmarkStart w:id="1755" w:name="_Toc1570971142"/>
      <w:bookmarkStart w:id="1756" w:name="_Toc120277465"/>
      <w:bookmarkStart w:id="1757" w:name="_Toc144118963"/>
      <w:bookmarkStart w:id="1758" w:name="_Toc145517117"/>
      <w:bookmarkStart w:id="1759" w:name="_Toc177136862"/>
      <w:r>
        <w:t>Health and Safety</w:t>
      </w:r>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p>
    <w:p w14:paraId="4C3D854F" w14:textId="77777777" w:rsidR="00180379" w:rsidRPr="00735265" w:rsidRDefault="0BC8D558" w:rsidP="00F4141F">
      <w:pPr>
        <w:spacing w:after="0"/>
        <w:rPr>
          <w:b/>
          <w:sz w:val="24"/>
        </w:rPr>
      </w:pPr>
      <w:r w:rsidRPr="00735265">
        <w:rPr>
          <w:sz w:val="24"/>
        </w:rPr>
        <w:t>You should ensure that you are familiar with the Health and Safety rules of the TU Dublin City Campus and these are available at</w:t>
      </w:r>
      <w:r w:rsidR="00F4656A" w:rsidRPr="00735265">
        <w:rPr>
          <w:sz w:val="24"/>
        </w:rPr>
        <w:t>:</w:t>
      </w:r>
      <w:r w:rsidR="2D0B1F5A" w:rsidRPr="00735265">
        <w:rPr>
          <w:sz w:val="24"/>
        </w:rPr>
        <w:t xml:space="preserve"> </w:t>
      </w:r>
      <w:hyperlink r:id="rId49" w:history="1">
        <w:r w:rsidR="00180379" w:rsidRPr="00735265">
          <w:rPr>
            <w:rStyle w:val="Hyperlink"/>
            <w:sz w:val="24"/>
          </w:rPr>
          <w:t>https://www.tudublin.ie/for-staff/human-resources/people-development/professional-development/health-and-safety/</w:t>
        </w:r>
      </w:hyperlink>
      <w:r w:rsidR="00E91960" w:rsidRPr="00735265">
        <w:rPr>
          <w:rStyle w:val="Hyperlink"/>
          <w:color w:val="auto"/>
          <w:sz w:val="24"/>
          <w:u w:val="none"/>
        </w:rPr>
        <w:t>.</w:t>
      </w:r>
      <w:r w:rsidR="00180379" w:rsidRPr="00735265">
        <w:rPr>
          <w:sz w:val="24"/>
        </w:rPr>
        <w:t xml:space="preserve">  </w:t>
      </w:r>
    </w:p>
    <w:p w14:paraId="6F300522" w14:textId="2CFF7416" w:rsidR="009C000C" w:rsidRPr="00735265" w:rsidRDefault="009C000C" w:rsidP="00F4141F">
      <w:pPr>
        <w:spacing w:after="0"/>
        <w:rPr>
          <w:sz w:val="24"/>
        </w:rPr>
      </w:pPr>
    </w:p>
    <w:p w14:paraId="2041D699" w14:textId="77777777" w:rsidR="009C000C" w:rsidRPr="000011BC" w:rsidRDefault="004E6CC2" w:rsidP="00F4141F">
      <w:pPr>
        <w:pStyle w:val="Heading1"/>
        <w:spacing w:after="0"/>
      </w:pPr>
      <w:bookmarkStart w:id="1760" w:name="_Toc388455406"/>
      <w:bookmarkStart w:id="1761" w:name="_Toc145090844"/>
      <w:bookmarkStart w:id="1762" w:name="_Toc2084185154"/>
      <w:bookmarkStart w:id="1763" w:name="_Toc1730671091"/>
      <w:bookmarkStart w:id="1764" w:name="_Toc1597803915"/>
      <w:bookmarkStart w:id="1765" w:name="_Toc428725228"/>
      <w:bookmarkStart w:id="1766" w:name="_Toc775281000"/>
      <w:bookmarkStart w:id="1767" w:name="_Toc2063437579"/>
      <w:bookmarkStart w:id="1768" w:name="_Toc511665699"/>
      <w:bookmarkStart w:id="1769" w:name="_Toc668716857"/>
      <w:bookmarkStart w:id="1770" w:name="_Toc2071687516"/>
      <w:bookmarkStart w:id="1771" w:name="_Toc443939489"/>
      <w:bookmarkStart w:id="1772" w:name="_Toc652994956"/>
      <w:bookmarkStart w:id="1773" w:name="_Toc377107995"/>
      <w:bookmarkStart w:id="1774" w:name="_Toc850128601"/>
      <w:bookmarkStart w:id="1775" w:name="_Toc343672173"/>
      <w:bookmarkStart w:id="1776" w:name="_Toc2107142928"/>
      <w:bookmarkStart w:id="1777" w:name="_Toc1753213511"/>
      <w:bookmarkStart w:id="1778" w:name="_Toc7503855"/>
      <w:bookmarkStart w:id="1779" w:name="_Toc791013077"/>
      <w:bookmarkStart w:id="1780" w:name="_Toc2024651600"/>
      <w:bookmarkStart w:id="1781" w:name="_Toc700737314"/>
      <w:bookmarkStart w:id="1782" w:name="_Toc1405237796"/>
      <w:bookmarkStart w:id="1783" w:name="_Toc638077667"/>
      <w:bookmarkStart w:id="1784" w:name="_Toc1889112228"/>
      <w:bookmarkStart w:id="1785" w:name="_Toc1357381270"/>
      <w:bookmarkStart w:id="1786" w:name="_Toc680768949"/>
      <w:bookmarkStart w:id="1787" w:name="_Toc698976064"/>
      <w:bookmarkStart w:id="1788" w:name="_Toc871521339"/>
      <w:bookmarkStart w:id="1789" w:name="_Toc1961656270"/>
      <w:bookmarkStart w:id="1790" w:name="_Toc86883045"/>
      <w:bookmarkStart w:id="1791" w:name="_Toc1445333016"/>
      <w:bookmarkStart w:id="1792" w:name="_Toc193195963"/>
      <w:bookmarkStart w:id="1793" w:name="_Toc1915315796"/>
      <w:bookmarkStart w:id="1794" w:name="_Toc295676796"/>
      <w:bookmarkStart w:id="1795" w:name="_Toc382017368"/>
      <w:bookmarkStart w:id="1796" w:name="_Toc992486571"/>
      <w:bookmarkStart w:id="1797" w:name="_Toc1573580330"/>
      <w:bookmarkStart w:id="1798" w:name="_Toc1129319714"/>
      <w:bookmarkStart w:id="1799" w:name="_Toc616097684"/>
      <w:bookmarkStart w:id="1800" w:name="_Toc2012262591"/>
      <w:bookmarkStart w:id="1801" w:name="_Toc1160296421"/>
      <w:bookmarkStart w:id="1802" w:name="_Toc2051600167"/>
      <w:bookmarkStart w:id="1803" w:name="_Toc1317784221"/>
      <w:bookmarkStart w:id="1804" w:name="_Toc1376378303"/>
      <w:bookmarkStart w:id="1805" w:name="_Toc822230261"/>
      <w:bookmarkStart w:id="1806" w:name="_Toc1004305911"/>
      <w:bookmarkStart w:id="1807" w:name="_Toc560128204"/>
      <w:bookmarkStart w:id="1808" w:name="_Toc1884144298"/>
      <w:bookmarkStart w:id="1809" w:name="_Toc1114693935"/>
      <w:bookmarkStart w:id="1810" w:name="_Toc2141626968"/>
      <w:bookmarkStart w:id="1811" w:name="_Toc854002868"/>
      <w:bookmarkStart w:id="1812" w:name="_Toc2742063"/>
      <w:bookmarkStart w:id="1813" w:name="_Toc1728578635"/>
      <w:bookmarkStart w:id="1814" w:name="_Toc161939962"/>
      <w:bookmarkStart w:id="1815" w:name="_Toc414440021"/>
      <w:bookmarkStart w:id="1816" w:name="_Toc1798493977"/>
      <w:bookmarkStart w:id="1817" w:name="_Toc1956622542"/>
      <w:bookmarkStart w:id="1818" w:name="_Toc134461395"/>
      <w:bookmarkStart w:id="1819" w:name="_Toc721016648"/>
      <w:bookmarkStart w:id="1820" w:name="_Toc692532230"/>
      <w:bookmarkStart w:id="1821" w:name="_Toc2024037249"/>
      <w:bookmarkStart w:id="1822" w:name="_Toc754388092"/>
      <w:bookmarkStart w:id="1823" w:name="_Toc1378957702"/>
      <w:bookmarkStart w:id="1824" w:name="_Toc1236017329"/>
      <w:bookmarkStart w:id="1825" w:name="_Toc1685230695"/>
      <w:bookmarkStart w:id="1826" w:name="_Toc1908422189"/>
      <w:bookmarkStart w:id="1827" w:name="_Toc1122989818"/>
      <w:bookmarkStart w:id="1828" w:name="_Toc1807437307"/>
      <w:bookmarkStart w:id="1829" w:name="_Toc488483064"/>
      <w:bookmarkStart w:id="1830" w:name="_Toc916225180"/>
      <w:bookmarkStart w:id="1831" w:name="_Toc784581075"/>
      <w:bookmarkStart w:id="1832" w:name="_Toc1262034212"/>
      <w:bookmarkStart w:id="1833" w:name="_Toc686704442"/>
      <w:bookmarkStart w:id="1834" w:name="_Toc442544434"/>
      <w:bookmarkStart w:id="1835" w:name="_Toc1099243066"/>
      <w:bookmarkStart w:id="1836" w:name="_Toc262023163"/>
      <w:bookmarkStart w:id="1837" w:name="_Toc1749409681"/>
      <w:bookmarkStart w:id="1838" w:name="_Toc254365237"/>
      <w:bookmarkStart w:id="1839" w:name="_Toc46350291"/>
      <w:bookmarkStart w:id="1840" w:name="_Toc1394299"/>
      <w:bookmarkStart w:id="1841" w:name="_Toc1911938045"/>
      <w:bookmarkStart w:id="1842" w:name="_Toc1533406788"/>
      <w:bookmarkStart w:id="1843" w:name="_Toc1919701646"/>
      <w:bookmarkStart w:id="1844" w:name="_Toc876496187"/>
      <w:bookmarkStart w:id="1845" w:name="_Toc120277466"/>
      <w:bookmarkStart w:id="1846" w:name="_Toc144118964"/>
      <w:bookmarkStart w:id="1847" w:name="_Toc145517118"/>
      <w:bookmarkStart w:id="1848" w:name="_Toc177136863"/>
      <w:r>
        <w:lastRenderedPageBreak/>
        <w:t>IT</w:t>
      </w:r>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p>
    <w:p w14:paraId="18D27F21" w14:textId="77777777" w:rsidR="00870E34" w:rsidRPr="00735265" w:rsidRDefault="00870E34" w:rsidP="00F4141F">
      <w:pPr>
        <w:spacing w:after="0"/>
        <w:rPr>
          <w:sz w:val="24"/>
        </w:rPr>
      </w:pPr>
      <w:r w:rsidRPr="00735265">
        <w:rPr>
          <w:sz w:val="24"/>
        </w:rPr>
        <w:t xml:space="preserve">You are provided with your login for the </w:t>
      </w:r>
      <w:r w:rsidR="003B5C38" w:rsidRPr="00735265">
        <w:rPr>
          <w:sz w:val="24"/>
        </w:rPr>
        <w:t>University</w:t>
      </w:r>
      <w:r w:rsidRPr="00735265">
        <w:rPr>
          <w:sz w:val="24"/>
        </w:rPr>
        <w:t>’s IT Systems when you register. You use the same login for:</w:t>
      </w:r>
    </w:p>
    <w:p w14:paraId="5E63DCC5" w14:textId="04BFAF11" w:rsidR="00870E34" w:rsidRPr="00735265" w:rsidRDefault="001A3DB7" w:rsidP="00F4141F">
      <w:pPr>
        <w:pStyle w:val="ListParagraph"/>
        <w:numPr>
          <w:ilvl w:val="0"/>
          <w:numId w:val="5"/>
        </w:numPr>
        <w:spacing w:after="0"/>
        <w:rPr>
          <w:sz w:val="24"/>
        </w:rPr>
      </w:pPr>
      <w:r w:rsidRPr="00735265">
        <w:rPr>
          <w:sz w:val="24"/>
        </w:rPr>
        <w:t>Brightspace</w:t>
      </w:r>
      <w:r w:rsidR="00870E34" w:rsidRPr="00735265">
        <w:rPr>
          <w:sz w:val="24"/>
        </w:rPr>
        <w:t>:</w:t>
      </w:r>
      <w:r w:rsidR="000A3E60" w:rsidRPr="00735265">
        <w:rPr>
          <w:sz w:val="24"/>
        </w:rPr>
        <w:t xml:space="preserve"> </w:t>
      </w:r>
      <w:hyperlink r:id="rId50" w:history="1">
        <w:r w:rsidR="00FE11F3" w:rsidRPr="0029412D">
          <w:rPr>
            <w:rStyle w:val="Hyperlink"/>
            <w:sz w:val="24"/>
          </w:rPr>
          <w:t>https://www.tudublin.ie/for-students/</w:t>
        </w:r>
      </w:hyperlink>
      <w:r w:rsidR="000A3E60" w:rsidRPr="00735265">
        <w:rPr>
          <w:sz w:val="24"/>
        </w:rPr>
        <w:t xml:space="preserve">  </w:t>
      </w:r>
    </w:p>
    <w:p w14:paraId="38194BDB" w14:textId="77777777" w:rsidR="005C4749" w:rsidRPr="00735265" w:rsidRDefault="0042299B" w:rsidP="00F4141F">
      <w:pPr>
        <w:pStyle w:val="ListParagraph"/>
        <w:numPr>
          <w:ilvl w:val="0"/>
          <w:numId w:val="5"/>
        </w:numPr>
        <w:spacing w:after="0"/>
        <w:rPr>
          <w:sz w:val="24"/>
        </w:rPr>
      </w:pPr>
      <w:r w:rsidRPr="00735265">
        <w:rPr>
          <w:rFonts w:ascii="Calibri" w:eastAsia="Times New Roman" w:hAnsi="Calibri" w:cs="Calibri"/>
          <w:color w:val="000000"/>
          <w:sz w:val="24"/>
          <w:bdr w:val="none" w:sz="0" w:space="0" w:color="auto" w:frame="1"/>
        </w:rPr>
        <w:t xml:space="preserve">Office 365, Email and Teams: </w:t>
      </w:r>
      <w:bookmarkStart w:id="1849" w:name="_Hlk76652438"/>
      <w:r w:rsidR="005500AD" w:rsidRPr="00735265">
        <w:fldChar w:fldCharType="begin"/>
      </w:r>
      <w:r w:rsidR="005500AD" w:rsidRPr="00735265">
        <w:rPr>
          <w:sz w:val="24"/>
        </w:rPr>
        <w:instrText xml:space="preserve"> HYPERLINK "https://www.tudublin.ie/for-students/student-login/city-centre/" </w:instrText>
      </w:r>
      <w:r w:rsidR="005500AD" w:rsidRPr="00735265">
        <w:fldChar w:fldCharType="separate"/>
      </w:r>
      <w:r w:rsidRPr="00735265">
        <w:rPr>
          <w:rStyle w:val="Hyperlink"/>
          <w:rFonts w:ascii="Calibri" w:eastAsia="Times New Roman" w:hAnsi="Calibri" w:cs="Calibri"/>
          <w:sz w:val="24"/>
        </w:rPr>
        <w:t>https://www.tudublin.ie/for-students/student-login/city-centre/</w:t>
      </w:r>
      <w:r w:rsidR="005500AD" w:rsidRPr="00735265">
        <w:rPr>
          <w:rStyle w:val="Hyperlink"/>
          <w:rFonts w:ascii="Calibri" w:eastAsia="Times New Roman" w:hAnsi="Calibri" w:cs="Calibri"/>
          <w:sz w:val="24"/>
        </w:rPr>
        <w:fldChar w:fldCharType="end"/>
      </w:r>
      <w:bookmarkEnd w:id="1849"/>
      <w:r w:rsidRPr="00735265">
        <w:rPr>
          <w:rFonts w:ascii="Calibri" w:eastAsia="Times New Roman" w:hAnsi="Calibri" w:cs="Calibri"/>
          <w:color w:val="000000"/>
          <w:sz w:val="24"/>
        </w:rPr>
        <w:t xml:space="preserve"> </w:t>
      </w:r>
    </w:p>
    <w:p w14:paraId="3D7FE5AD" w14:textId="77777777" w:rsidR="00870E34" w:rsidRPr="00735265" w:rsidRDefault="00870E34" w:rsidP="00F4141F">
      <w:pPr>
        <w:pStyle w:val="ListParagraph"/>
        <w:numPr>
          <w:ilvl w:val="0"/>
          <w:numId w:val="5"/>
        </w:numPr>
        <w:spacing w:after="0"/>
        <w:rPr>
          <w:sz w:val="24"/>
        </w:rPr>
      </w:pPr>
      <w:r w:rsidRPr="00735265">
        <w:rPr>
          <w:sz w:val="24"/>
        </w:rPr>
        <w:t>Computer laboratories</w:t>
      </w:r>
    </w:p>
    <w:p w14:paraId="6E9B04DF" w14:textId="7395A327" w:rsidR="00870E34" w:rsidRPr="00735265" w:rsidRDefault="004D7457" w:rsidP="00F4141F">
      <w:pPr>
        <w:pStyle w:val="ListParagraph"/>
        <w:numPr>
          <w:ilvl w:val="0"/>
          <w:numId w:val="5"/>
        </w:numPr>
        <w:spacing w:after="0"/>
        <w:rPr>
          <w:sz w:val="24"/>
        </w:rPr>
      </w:pPr>
      <w:r w:rsidRPr="00735265">
        <w:rPr>
          <w:sz w:val="24"/>
        </w:rPr>
        <w:t>Wi-Fi</w:t>
      </w:r>
    </w:p>
    <w:p w14:paraId="4C16D5D9" w14:textId="77777777" w:rsidR="00F4141F" w:rsidRPr="00735265" w:rsidRDefault="00F4141F" w:rsidP="00F4141F">
      <w:pPr>
        <w:spacing w:after="0"/>
        <w:rPr>
          <w:sz w:val="24"/>
        </w:rPr>
      </w:pPr>
    </w:p>
    <w:p w14:paraId="2316C2F8" w14:textId="77777777" w:rsidR="00870E34" w:rsidRPr="00735265" w:rsidRDefault="00870E34" w:rsidP="00F4141F">
      <w:pPr>
        <w:spacing w:after="0"/>
        <w:rPr>
          <w:sz w:val="24"/>
        </w:rPr>
      </w:pPr>
      <w:r w:rsidRPr="00735265">
        <w:rPr>
          <w:sz w:val="24"/>
        </w:rPr>
        <w:t xml:space="preserve">You will find a detailed explanation of how to use the </w:t>
      </w:r>
      <w:r w:rsidR="00D72060" w:rsidRPr="00735265">
        <w:rPr>
          <w:sz w:val="24"/>
        </w:rPr>
        <w:t>TU Dublin</w:t>
      </w:r>
      <w:r w:rsidRPr="00735265">
        <w:rPr>
          <w:sz w:val="24"/>
        </w:rPr>
        <w:t xml:space="preserve"> IT systems, including those listed above, printing services, password facilities and others at</w:t>
      </w:r>
      <w:r w:rsidR="00F4656A" w:rsidRPr="00735265">
        <w:rPr>
          <w:sz w:val="24"/>
        </w:rPr>
        <w:t>:</w:t>
      </w:r>
      <w:r w:rsidR="0042299B" w:rsidRPr="00735265">
        <w:rPr>
          <w:sz w:val="24"/>
        </w:rPr>
        <w:t xml:space="preserve"> </w:t>
      </w:r>
      <w:hyperlink r:id="rId51" w:history="1">
        <w:r w:rsidR="0042299B" w:rsidRPr="00735265">
          <w:rPr>
            <w:rStyle w:val="Hyperlink"/>
            <w:rFonts w:ascii="Calibri" w:eastAsia="Times New Roman" w:hAnsi="Calibri" w:cs="Calibri"/>
            <w:sz w:val="24"/>
          </w:rPr>
          <w:t>https://www.tudublin.ie/for-students/student-login/city-centre/</w:t>
        </w:r>
      </w:hyperlink>
      <w:r w:rsidRPr="00735265">
        <w:rPr>
          <w:sz w:val="24"/>
        </w:rPr>
        <w:t xml:space="preserve">. </w:t>
      </w:r>
    </w:p>
    <w:p w14:paraId="3B427577" w14:textId="77777777" w:rsidR="0049773B" w:rsidRPr="00735265" w:rsidRDefault="0049773B" w:rsidP="00F4141F">
      <w:pPr>
        <w:spacing w:after="0"/>
        <w:rPr>
          <w:sz w:val="24"/>
        </w:rPr>
      </w:pPr>
    </w:p>
    <w:p w14:paraId="7FA13A1B" w14:textId="77777777" w:rsidR="00A41139" w:rsidRPr="00735265" w:rsidRDefault="00870E34" w:rsidP="00F4141F">
      <w:pPr>
        <w:spacing w:after="0"/>
        <w:rPr>
          <w:rFonts w:ascii="Calibri" w:eastAsia="Times New Roman" w:hAnsi="Calibri" w:cs="Calibri"/>
          <w:color w:val="000000"/>
          <w:sz w:val="24"/>
        </w:rPr>
      </w:pPr>
      <w:bookmarkStart w:id="1850" w:name="_Hlk137479378"/>
      <w:r w:rsidRPr="00735265">
        <w:rPr>
          <w:sz w:val="24"/>
        </w:rPr>
        <w:t xml:space="preserve">Prior to using </w:t>
      </w:r>
      <w:r w:rsidR="00D72060" w:rsidRPr="00735265">
        <w:rPr>
          <w:sz w:val="24"/>
        </w:rPr>
        <w:t xml:space="preserve">TU Dublin </w:t>
      </w:r>
      <w:r w:rsidRPr="00735265">
        <w:rPr>
          <w:sz w:val="24"/>
        </w:rPr>
        <w:t>computer services, all students should familiari</w:t>
      </w:r>
      <w:r w:rsidR="00DD184E" w:rsidRPr="00735265">
        <w:rPr>
          <w:sz w:val="24"/>
        </w:rPr>
        <w:t>s</w:t>
      </w:r>
      <w:r w:rsidRPr="00735265">
        <w:rPr>
          <w:sz w:val="24"/>
        </w:rPr>
        <w:t xml:space="preserve">e themselves with </w:t>
      </w:r>
      <w:r w:rsidR="00D72060" w:rsidRPr="00735265">
        <w:rPr>
          <w:sz w:val="24"/>
        </w:rPr>
        <w:t>TU Dublin</w:t>
      </w:r>
      <w:r w:rsidRPr="00735265">
        <w:rPr>
          <w:sz w:val="24"/>
        </w:rPr>
        <w:t>'s Student Regulations Governing the use of Computer Resources</w:t>
      </w:r>
      <w:r w:rsidR="00DD184E" w:rsidRPr="00735265">
        <w:rPr>
          <w:sz w:val="24"/>
        </w:rPr>
        <w:t>.  Please access computer resources at:</w:t>
      </w:r>
      <w:r w:rsidRPr="00735265">
        <w:rPr>
          <w:sz w:val="24"/>
        </w:rPr>
        <w:t xml:space="preserve"> </w:t>
      </w:r>
      <w:bookmarkEnd w:id="1850"/>
      <w:r w:rsidR="00352E32" w:rsidRPr="00735265">
        <w:rPr>
          <w:rFonts w:eastAsia="Times New Roman"/>
          <w:sz w:val="24"/>
        </w:rPr>
        <w:fldChar w:fldCharType="begin"/>
      </w:r>
      <w:r w:rsidR="00352E32" w:rsidRPr="00735265">
        <w:rPr>
          <w:rFonts w:eastAsia="Times New Roman"/>
          <w:sz w:val="24"/>
        </w:rPr>
        <w:instrText xml:space="preserve"> HYPERLINK "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 "_blank" </w:instrText>
      </w:r>
      <w:r w:rsidR="00352E32" w:rsidRPr="00735265">
        <w:rPr>
          <w:rFonts w:eastAsia="Times New Roman"/>
          <w:sz w:val="24"/>
        </w:rPr>
      </w:r>
      <w:r w:rsidR="00352E32" w:rsidRPr="00735265">
        <w:rPr>
          <w:rFonts w:eastAsia="Times New Roman"/>
          <w:sz w:val="24"/>
        </w:rPr>
        <w:fldChar w:fldCharType="separate"/>
      </w:r>
      <w:r w:rsidR="00352E32" w:rsidRPr="00735265">
        <w:rPr>
          <w:rStyle w:val="Hyperlink"/>
          <w:rFonts w:eastAsia="Times New Roman"/>
          <w:sz w:val="24"/>
        </w:rPr>
        <w:t>https://www.tudublin.ie/explore/policies-and-forms/technology-services/</w:t>
      </w:r>
      <w:r w:rsidR="00352E32" w:rsidRPr="00735265">
        <w:rPr>
          <w:rFonts w:eastAsia="Times New Roman"/>
          <w:sz w:val="24"/>
        </w:rPr>
        <w:fldChar w:fldCharType="end"/>
      </w:r>
      <w:r w:rsidR="00F4141F" w:rsidRPr="00735265">
        <w:rPr>
          <w:rFonts w:eastAsia="Times New Roman"/>
          <w:sz w:val="24"/>
        </w:rPr>
        <w:t xml:space="preserve">.  </w:t>
      </w:r>
      <w:r w:rsidR="0042299B" w:rsidRPr="00735265">
        <w:rPr>
          <w:rFonts w:ascii="Calibri" w:eastAsia="Times New Roman" w:hAnsi="Calibri" w:cs="Calibri"/>
          <w:color w:val="000000"/>
          <w:sz w:val="24"/>
        </w:rPr>
        <w:t xml:space="preserve">You can get support for your IT queries by contacting </w:t>
      </w:r>
      <w:hyperlink r:id="rId52" w:history="1">
        <w:r w:rsidR="00352E32" w:rsidRPr="00735265">
          <w:rPr>
            <w:rStyle w:val="Hyperlink"/>
            <w:sz w:val="24"/>
          </w:rPr>
          <w:t>itsupport@TUDublin.ie</w:t>
        </w:r>
      </w:hyperlink>
      <w:r w:rsidR="00352E32" w:rsidRPr="00735265">
        <w:rPr>
          <w:sz w:val="24"/>
        </w:rPr>
        <w:t xml:space="preserve"> </w:t>
      </w:r>
      <w:r w:rsidR="0042299B" w:rsidRPr="00735265">
        <w:rPr>
          <w:rFonts w:ascii="Calibri" w:eastAsia="Times New Roman" w:hAnsi="Calibri" w:cs="Calibri"/>
          <w:color w:val="000000"/>
          <w:sz w:val="24"/>
        </w:rPr>
        <w:t>or by ringing 01 220 5123.</w:t>
      </w:r>
    </w:p>
    <w:p w14:paraId="673F22E1" w14:textId="77777777" w:rsidR="00F4141F" w:rsidRPr="00735265" w:rsidRDefault="00F4141F" w:rsidP="00F4141F">
      <w:pPr>
        <w:spacing w:after="0"/>
        <w:rPr>
          <w:sz w:val="24"/>
        </w:rPr>
      </w:pPr>
    </w:p>
    <w:p w14:paraId="7C2A025A" w14:textId="77777777" w:rsidR="00870E34" w:rsidRPr="000011BC" w:rsidRDefault="001A3DB7" w:rsidP="00F4141F">
      <w:pPr>
        <w:pStyle w:val="Heading1"/>
        <w:spacing w:after="0"/>
      </w:pPr>
      <w:bookmarkStart w:id="1851" w:name="_Toc528538383"/>
      <w:bookmarkStart w:id="1852" w:name="_Toc1604225957"/>
      <w:bookmarkStart w:id="1853" w:name="_Toc1254575394"/>
      <w:bookmarkStart w:id="1854" w:name="_Toc753518418"/>
      <w:bookmarkStart w:id="1855" w:name="_Toc1696058300"/>
      <w:bookmarkStart w:id="1856" w:name="_Toc838933999"/>
      <w:bookmarkStart w:id="1857" w:name="_Toc1006713435"/>
      <w:bookmarkStart w:id="1858" w:name="_Toc1977930266"/>
      <w:bookmarkStart w:id="1859" w:name="_Toc599744178"/>
      <w:bookmarkStart w:id="1860" w:name="_Toc1656592018"/>
      <w:bookmarkStart w:id="1861" w:name="_Toc850341192"/>
      <w:bookmarkStart w:id="1862" w:name="_Toc1514093223"/>
      <w:bookmarkStart w:id="1863" w:name="_Toc733286377"/>
      <w:bookmarkStart w:id="1864" w:name="_Toc2076786003"/>
      <w:bookmarkStart w:id="1865" w:name="_Toc260452630"/>
      <w:bookmarkStart w:id="1866" w:name="_Toc928415977"/>
      <w:bookmarkStart w:id="1867" w:name="_Toc1687035635"/>
      <w:bookmarkStart w:id="1868" w:name="_Toc469907750"/>
      <w:bookmarkStart w:id="1869" w:name="_Toc292856541"/>
      <w:bookmarkStart w:id="1870" w:name="_Toc2046945448"/>
      <w:bookmarkStart w:id="1871" w:name="_Toc224138113"/>
      <w:bookmarkStart w:id="1872" w:name="_Toc1088398253"/>
      <w:bookmarkStart w:id="1873" w:name="_Toc1842176470"/>
      <w:bookmarkStart w:id="1874" w:name="_Toc437507896"/>
      <w:bookmarkStart w:id="1875" w:name="_Toc541606888"/>
      <w:bookmarkStart w:id="1876" w:name="_Toc140896187"/>
      <w:bookmarkStart w:id="1877" w:name="_Toc1259383670"/>
      <w:bookmarkStart w:id="1878" w:name="_Toc1551116612"/>
      <w:bookmarkStart w:id="1879" w:name="_Toc927008188"/>
      <w:bookmarkStart w:id="1880" w:name="_Toc1152334963"/>
      <w:bookmarkStart w:id="1881" w:name="_Toc558731447"/>
      <w:bookmarkStart w:id="1882" w:name="_Toc2143514692"/>
      <w:bookmarkStart w:id="1883" w:name="_Toc2096826324"/>
      <w:bookmarkStart w:id="1884" w:name="_Toc594740717"/>
      <w:bookmarkStart w:id="1885" w:name="_Toc2084657923"/>
      <w:bookmarkStart w:id="1886" w:name="_Toc147659567"/>
      <w:bookmarkStart w:id="1887" w:name="_Toc484451209"/>
      <w:bookmarkStart w:id="1888" w:name="_Toc426239370"/>
      <w:bookmarkStart w:id="1889" w:name="_Toc529767359"/>
      <w:bookmarkStart w:id="1890" w:name="_Toc1369040454"/>
      <w:bookmarkStart w:id="1891" w:name="_Toc1025415146"/>
      <w:bookmarkStart w:id="1892" w:name="_Toc884008130"/>
      <w:bookmarkStart w:id="1893" w:name="_Toc1442288207"/>
      <w:bookmarkStart w:id="1894" w:name="_Toc1909686177"/>
      <w:bookmarkStart w:id="1895" w:name="_Toc512956948"/>
      <w:bookmarkStart w:id="1896" w:name="_Toc1658868187"/>
      <w:bookmarkStart w:id="1897" w:name="_Toc1543894534"/>
      <w:bookmarkStart w:id="1898" w:name="_Toc345607564"/>
      <w:bookmarkStart w:id="1899" w:name="_Toc46656673"/>
      <w:bookmarkStart w:id="1900" w:name="_Toc1436113328"/>
      <w:bookmarkStart w:id="1901" w:name="_Toc1714318312"/>
      <w:bookmarkStart w:id="1902" w:name="_Toc1596331087"/>
      <w:bookmarkStart w:id="1903" w:name="_Toc677971561"/>
      <w:bookmarkStart w:id="1904" w:name="_Toc635955583"/>
      <w:bookmarkStart w:id="1905" w:name="_Toc1931747304"/>
      <w:bookmarkStart w:id="1906" w:name="_Toc1149701457"/>
      <w:bookmarkStart w:id="1907" w:name="_Toc1654959625"/>
      <w:bookmarkStart w:id="1908" w:name="_Toc554169064"/>
      <w:bookmarkStart w:id="1909" w:name="_Toc1614060338"/>
      <w:bookmarkStart w:id="1910" w:name="_Toc992967825"/>
      <w:bookmarkStart w:id="1911" w:name="_Toc1208487987"/>
      <w:bookmarkStart w:id="1912" w:name="_Toc1287267739"/>
      <w:bookmarkStart w:id="1913" w:name="_Toc1657012765"/>
      <w:bookmarkStart w:id="1914" w:name="_Toc1318913974"/>
      <w:bookmarkStart w:id="1915" w:name="_Toc659611336"/>
      <w:bookmarkStart w:id="1916" w:name="_Toc1671719987"/>
      <w:bookmarkStart w:id="1917" w:name="_Toc1917102952"/>
      <w:bookmarkStart w:id="1918" w:name="_Toc643962589"/>
      <w:bookmarkStart w:id="1919" w:name="_Toc1557509360"/>
      <w:bookmarkStart w:id="1920" w:name="_Toc1760476153"/>
      <w:bookmarkStart w:id="1921" w:name="_Toc724711731"/>
      <w:bookmarkStart w:id="1922" w:name="_Toc1116325710"/>
      <w:bookmarkStart w:id="1923" w:name="_Toc1429808630"/>
      <w:bookmarkStart w:id="1924" w:name="_Toc290780894"/>
      <w:bookmarkStart w:id="1925" w:name="_Toc1947826916"/>
      <w:bookmarkStart w:id="1926" w:name="_Toc1812835337"/>
      <w:bookmarkStart w:id="1927" w:name="_Toc950495275"/>
      <w:bookmarkStart w:id="1928" w:name="_Toc2098185253"/>
      <w:bookmarkStart w:id="1929" w:name="_Toc1854352979"/>
      <w:bookmarkStart w:id="1930" w:name="_Toc439647708"/>
      <w:bookmarkStart w:id="1931" w:name="_Toc1898265617"/>
      <w:bookmarkStart w:id="1932" w:name="_Toc710690997"/>
      <w:bookmarkStart w:id="1933" w:name="_Toc827393411"/>
      <w:bookmarkStart w:id="1934" w:name="_Toc744965513"/>
      <w:bookmarkStart w:id="1935" w:name="_Toc820502897"/>
      <w:bookmarkStart w:id="1936" w:name="_Toc120277467"/>
      <w:bookmarkStart w:id="1937" w:name="_Toc144118965"/>
      <w:bookmarkStart w:id="1938" w:name="_Toc145517119"/>
      <w:bookmarkStart w:id="1939" w:name="_Toc177136864"/>
      <w:r>
        <w:t>Brightspace</w:t>
      </w:r>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p>
    <w:p w14:paraId="72A9371F" w14:textId="55D71DD8" w:rsidR="00870E34" w:rsidRPr="00735265" w:rsidRDefault="001A3DB7" w:rsidP="00F4141F">
      <w:pPr>
        <w:spacing w:after="0"/>
        <w:rPr>
          <w:sz w:val="24"/>
        </w:rPr>
      </w:pPr>
      <w:r w:rsidRPr="00735265">
        <w:rPr>
          <w:sz w:val="24"/>
        </w:rPr>
        <w:t>Brightspace</w:t>
      </w:r>
      <w:r w:rsidR="00870E34" w:rsidRPr="00735265">
        <w:rPr>
          <w:sz w:val="24"/>
        </w:rPr>
        <w:t xml:space="preserve"> is </w:t>
      </w:r>
      <w:r w:rsidRPr="00735265">
        <w:rPr>
          <w:sz w:val="24"/>
        </w:rPr>
        <w:t>TU Dublin – City Campus</w:t>
      </w:r>
      <w:r w:rsidR="00870E34" w:rsidRPr="00735265">
        <w:rPr>
          <w:sz w:val="24"/>
        </w:rPr>
        <w:t xml:space="preserve">’s online virtual learning environment. This system is used for delivery of lecture notes, online discussion, assignment submission and assessment feedback. </w:t>
      </w:r>
      <w:r w:rsidR="005C4749" w:rsidRPr="00735265">
        <w:rPr>
          <w:sz w:val="24"/>
        </w:rPr>
        <w:t>It incorporates the Bongo virtual classroom facility that may be used for the delivery of online classes</w:t>
      </w:r>
      <w:r w:rsidR="005037DE" w:rsidRPr="00735265">
        <w:rPr>
          <w:sz w:val="24"/>
        </w:rPr>
        <w:t>.</w:t>
      </w:r>
      <w:r w:rsidR="005C4749" w:rsidRPr="00735265">
        <w:rPr>
          <w:sz w:val="24"/>
        </w:rPr>
        <w:t xml:space="preserve"> </w:t>
      </w:r>
      <w:r w:rsidR="00870E34" w:rsidRPr="00735265">
        <w:rPr>
          <w:sz w:val="24"/>
        </w:rPr>
        <w:t xml:space="preserve">You can access </w:t>
      </w:r>
      <w:r w:rsidRPr="00735265">
        <w:rPr>
          <w:sz w:val="24"/>
        </w:rPr>
        <w:t>Brightspace</w:t>
      </w:r>
      <w:r w:rsidR="00870E34" w:rsidRPr="00735265">
        <w:rPr>
          <w:sz w:val="24"/>
        </w:rPr>
        <w:t xml:space="preserve"> online at</w:t>
      </w:r>
      <w:r w:rsidR="00F4656A" w:rsidRPr="00735265">
        <w:rPr>
          <w:sz w:val="24"/>
        </w:rPr>
        <w:t>:</w:t>
      </w:r>
      <w:r w:rsidR="00870E34" w:rsidRPr="00735265">
        <w:rPr>
          <w:sz w:val="24"/>
        </w:rPr>
        <w:t xml:space="preserve"> </w:t>
      </w:r>
      <w:hyperlink r:id="rId53" w:history="1">
        <w:r w:rsidR="00FE11F3" w:rsidRPr="0029412D">
          <w:rPr>
            <w:rStyle w:val="Hyperlink"/>
            <w:sz w:val="24"/>
          </w:rPr>
          <w:t>https://www.tudublin.ie/for-students/</w:t>
        </w:r>
      </w:hyperlink>
      <w:r w:rsidR="00D72060" w:rsidRPr="00735265">
        <w:rPr>
          <w:sz w:val="24"/>
        </w:rPr>
        <w:t xml:space="preserve"> </w:t>
      </w:r>
      <w:r w:rsidR="00870E34" w:rsidRPr="00735265">
        <w:rPr>
          <w:sz w:val="24"/>
        </w:rPr>
        <w:t>using your IT login.</w:t>
      </w:r>
      <w:r w:rsidR="00A9545E" w:rsidRPr="00735265">
        <w:rPr>
          <w:sz w:val="24"/>
        </w:rPr>
        <w:t xml:space="preserve"> If you cannot access a particular module, you should contact the module lecturer.</w:t>
      </w:r>
    </w:p>
    <w:p w14:paraId="60B486FD" w14:textId="77777777" w:rsidR="00F4141F" w:rsidRPr="000011BC" w:rsidRDefault="00F4141F" w:rsidP="00F4141F">
      <w:pPr>
        <w:spacing w:after="0"/>
      </w:pPr>
    </w:p>
    <w:p w14:paraId="08AB72F4" w14:textId="77777777" w:rsidR="005C4749" w:rsidRPr="000011BC" w:rsidRDefault="005C4749" w:rsidP="00F4141F">
      <w:pPr>
        <w:pStyle w:val="Heading1"/>
        <w:spacing w:after="0"/>
      </w:pPr>
      <w:bookmarkStart w:id="1940" w:name="_Toc1462917271"/>
      <w:bookmarkStart w:id="1941" w:name="_Toc826849613"/>
      <w:bookmarkStart w:id="1942" w:name="_Toc573249922"/>
      <w:bookmarkStart w:id="1943" w:name="_Toc2146435843"/>
      <w:bookmarkStart w:id="1944" w:name="_Toc1056536419"/>
      <w:bookmarkStart w:id="1945" w:name="_Toc2068249885"/>
      <w:bookmarkStart w:id="1946" w:name="_Toc249636374"/>
      <w:bookmarkStart w:id="1947" w:name="_Toc1282069208"/>
      <w:bookmarkStart w:id="1948" w:name="_Toc1977919288"/>
      <w:bookmarkStart w:id="1949" w:name="_Toc1338075243"/>
      <w:bookmarkStart w:id="1950" w:name="_Toc1270812538"/>
      <w:bookmarkStart w:id="1951" w:name="_Toc2103901900"/>
      <w:bookmarkStart w:id="1952" w:name="_Toc1555730652"/>
      <w:bookmarkStart w:id="1953" w:name="_Toc1885956828"/>
      <w:bookmarkStart w:id="1954" w:name="_Toc309585100"/>
      <w:bookmarkStart w:id="1955" w:name="_Toc331336804"/>
      <w:bookmarkStart w:id="1956" w:name="_Toc1028532779"/>
      <w:bookmarkStart w:id="1957" w:name="_Toc2064872503"/>
      <w:bookmarkStart w:id="1958" w:name="_Toc1545319355"/>
      <w:bookmarkStart w:id="1959" w:name="_Toc1802237206"/>
      <w:bookmarkStart w:id="1960" w:name="_Toc1657462467"/>
      <w:bookmarkStart w:id="1961" w:name="_Toc396288839"/>
      <w:bookmarkStart w:id="1962" w:name="_Toc1645530670"/>
      <w:bookmarkStart w:id="1963" w:name="_Toc877565607"/>
      <w:bookmarkStart w:id="1964" w:name="_Toc2042274262"/>
      <w:bookmarkStart w:id="1965" w:name="_Toc451497656"/>
      <w:bookmarkStart w:id="1966" w:name="_Toc1142674144"/>
      <w:bookmarkStart w:id="1967" w:name="_Toc1727225002"/>
      <w:bookmarkStart w:id="1968" w:name="_Toc1954866228"/>
      <w:bookmarkStart w:id="1969" w:name="_Toc1314905859"/>
      <w:bookmarkStart w:id="1970" w:name="_Toc531171677"/>
      <w:bookmarkStart w:id="1971" w:name="_Toc984351527"/>
      <w:bookmarkStart w:id="1972" w:name="_Toc835895161"/>
      <w:bookmarkStart w:id="1973" w:name="_Toc852665079"/>
      <w:bookmarkStart w:id="1974" w:name="_Toc1263096459"/>
      <w:bookmarkStart w:id="1975" w:name="_Toc524182923"/>
      <w:bookmarkStart w:id="1976" w:name="_Toc1741203506"/>
      <w:bookmarkStart w:id="1977" w:name="_Toc899257137"/>
      <w:bookmarkStart w:id="1978" w:name="_Toc1288425367"/>
      <w:bookmarkStart w:id="1979" w:name="_Toc945040237"/>
      <w:bookmarkStart w:id="1980" w:name="_Toc2007727410"/>
      <w:bookmarkStart w:id="1981" w:name="_Toc1154933855"/>
      <w:bookmarkStart w:id="1982" w:name="_Toc1182146430"/>
      <w:bookmarkStart w:id="1983" w:name="_Toc1456190250"/>
      <w:bookmarkStart w:id="1984" w:name="_Toc892720367"/>
      <w:bookmarkStart w:id="1985" w:name="_Toc186286502"/>
      <w:bookmarkStart w:id="1986" w:name="_Toc1947847129"/>
      <w:bookmarkStart w:id="1987" w:name="_Toc2008707064"/>
      <w:bookmarkStart w:id="1988" w:name="_Toc237668576"/>
      <w:bookmarkStart w:id="1989" w:name="_Toc2004180219"/>
      <w:bookmarkStart w:id="1990" w:name="_Toc1547535004"/>
      <w:bookmarkStart w:id="1991" w:name="_Toc20739060"/>
      <w:bookmarkStart w:id="1992" w:name="_Toc2104147507"/>
      <w:bookmarkStart w:id="1993" w:name="_Toc1308042225"/>
      <w:bookmarkStart w:id="1994" w:name="_Toc842522855"/>
      <w:bookmarkStart w:id="1995" w:name="_Toc1767209079"/>
      <w:bookmarkStart w:id="1996" w:name="_Toc1888147717"/>
      <w:bookmarkStart w:id="1997" w:name="_Toc1716193522"/>
      <w:bookmarkStart w:id="1998" w:name="_Toc1200492266"/>
      <w:bookmarkStart w:id="1999" w:name="_Toc306378210"/>
      <w:bookmarkStart w:id="2000" w:name="_Toc561106724"/>
      <w:bookmarkStart w:id="2001" w:name="_Toc1986529612"/>
      <w:bookmarkStart w:id="2002" w:name="_Toc2139409216"/>
      <w:bookmarkStart w:id="2003" w:name="_Toc262689046"/>
      <w:bookmarkStart w:id="2004" w:name="_Toc1396141061"/>
      <w:bookmarkStart w:id="2005" w:name="_Toc1159796056"/>
      <w:bookmarkStart w:id="2006" w:name="_Toc878878300"/>
      <w:bookmarkStart w:id="2007" w:name="_Toc398846782"/>
      <w:bookmarkStart w:id="2008" w:name="_Toc1588399794"/>
      <w:bookmarkStart w:id="2009" w:name="_Toc1714049129"/>
      <w:bookmarkStart w:id="2010" w:name="_Toc1100315404"/>
      <w:bookmarkStart w:id="2011" w:name="_Toc663831094"/>
      <w:bookmarkStart w:id="2012" w:name="_Toc1044476761"/>
      <w:bookmarkStart w:id="2013" w:name="_Toc1978994987"/>
      <w:bookmarkStart w:id="2014" w:name="_Toc1553543822"/>
      <w:bookmarkStart w:id="2015" w:name="_Toc324464229"/>
      <w:bookmarkStart w:id="2016" w:name="_Toc2079349809"/>
      <w:bookmarkStart w:id="2017" w:name="_Toc379941552"/>
      <w:bookmarkStart w:id="2018" w:name="_Toc1196909282"/>
      <w:bookmarkStart w:id="2019" w:name="_Toc711845142"/>
      <w:bookmarkStart w:id="2020" w:name="_Toc983748169"/>
      <w:bookmarkStart w:id="2021" w:name="_Toc1544134799"/>
      <w:bookmarkStart w:id="2022" w:name="_Toc553541863"/>
      <w:bookmarkStart w:id="2023" w:name="_Toc2102914563"/>
      <w:bookmarkStart w:id="2024" w:name="_Toc2092142896"/>
      <w:bookmarkStart w:id="2025" w:name="_Toc120277468"/>
      <w:bookmarkStart w:id="2026" w:name="_Toc144118966"/>
      <w:bookmarkStart w:id="2027" w:name="_Toc145517120"/>
      <w:bookmarkStart w:id="2028" w:name="_Toc177136865"/>
      <w:r>
        <w:t>Office 365 and Teams</w:t>
      </w:r>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p>
    <w:p w14:paraId="3465A25B" w14:textId="77777777" w:rsidR="005C4749" w:rsidRPr="00735265" w:rsidRDefault="005C4749" w:rsidP="00F4141F">
      <w:pPr>
        <w:spacing w:after="0"/>
        <w:rPr>
          <w:rStyle w:val="Hyperlink"/>
          <w:sz w:val="24"/>
        </w:rPr>
      </w:pPr>
      <w:r w:rsidRPr="00735265">
        <w:rPr>
          <w:sz w:val="24"/>
        </w:rPr>
        <w:t>All staff and students in TU Dublin have access to Office 365, including Microsoft Teams. Microsoft Teams is a platform that</w:t>
      </w:r>
      <w:r w:rsidR="00352E32" w:rsidRPr="00735265">
        <w:rPr>
          <w:sz w:val="24"/>
        </w:rPr>
        <w:t xml:space="preserve"> is</w:t>
      </w:r>
      <w:r w:rsidRPr="00735265">
        <w:rPr>
          <w:sz w:val="24"/>
        </w:rPr>
        <w:t xml:space="preserve"> used for online meetings and collaboration. You may be expected to engage with this for learning activities and support during this academic year. You can access Office 365 and Microsoft Teams at</w:t>
      </w:r>
      <w:r w:rsidR="00F4656A" w:rsidRPr="00735265">
        <w:rPr>
          <w:sz w:val="24"/>
        </w:rPr>
        <w:t>:</w:t>
      </w:r>
      <w:r w:rsidR="0042299B" w:rsidRPr="00735265">
        <w:rPr>
          <w:sz w:val="24"/>
        </w:rPr>
        <w:t xml:space="preserve"> </w:t>
      </w:r>
      <w:hyperlink r:id="rId54" w:history="1">
        <w:r w:rsidR="0042299B" w:rsidRPr="00735265">
          <w:rPr>
            <w:rStyle w:val="Hyperlink"/>
            <w:sz w:val="24"/>
          </w:rPr>
          <w:t>https://www.tudublin.ie/for-students/student-login/city-centre/</w:t>
        </w:r>
      </w:hyperlink>
      <w:r w:rsidRPr="00735265">
        <w:rPr>
          <w:rStyle w:val="Hyperlink"/>
          <w:color w:val="000000" w:themeColor="text1"/>
          <w:sz w:val="24"/>
          <w:u w:val="none"/>
        </w:rPr>
        <w:t>.</w:t>
      </w:r>
    </w:p>
    <w:p w14:paraId="3A123AE0" w14:textId="26746CEA" w:rsidR="00F4141F" w:rsidRPr="00735265" w:rsidRDefault="00F4141F" w:rsidP="00F4141F">
      <w:pPr>
        <w:spacing w:after="0"/>
        <w:rPr>
          <w:sz w:val="24"/>
        </w:rPr>
      </w:pPr>
    </w:p>
    <w:p w14:paraId="68697798" w14:textId="77777777" w:rsidR="004D5552" w:rsidRPr="000011BC" w:rsidRDefault="1EE26E30" w:rsidP="00F4141F">
      <w:pPr>
        <w:pStyle w:val="Heading1"/>
        <w:spacing w:after="0"/>
      </w:pPr>
      <w:bookmarkStart w:id="2029" w:name="_Toc1277826562"/>
      <w:bookmarkStart w:id="2030" w:name="_Toc1073889703"/>
      <w:bookmarkStart w:id="2031" w:name="_Toc904248963"/>
      <w:bookmarkStart w:id="2032" w:name="_Toc1516973548"/>
      <w:bookmarkStart w:id="2033" w:name="_Toc1378167093"/>
      <w:bookmarkStart w:id="2034" w:name="_Toc1551749562"/>
      <w:bookmarkStart w:id="2035" w:name="_Toc1300588650"/>
      <w:bookmarkStart w:id="2036" w:name="_Toc2128577256"/>
      <w:bookmarkStart w:id="2037" w:name="_Toc1122438651"/>
      <w:bookmarkStart w:id="2038" w:name="_Toc1419611979"/>
      <w:bookmarkStart w:id="2039" w:name="_Toc1778430204"/>
      <w:bookmarkStart w:id="2040" w:name="_Toc136332845"/>
      <w:bookmarkStart w:id="2041" w:name="_Toc2083045446"/>
      <w:bookmarkStart w:id="2042" w:name="_Toc1035019576"/>
      <w:bookmarkStart w:id="2043" w:name="_Toc2081482035"/>
      <w:bookmarkStart w:id="2044" w:name="_Toc883631932"/>
      <w:bookmarkStart w:id="2045" w:name="_Toc1738093959"/>
      <w:bookmarkStart w:id="2046" w:name="_Toc1109317469"/>
      <w:bookmarkStart w:id="2047" w:name="_Toc356890398"/>
      <w:bookmarkStart w:id="2048" w:name="_Toc1469139737"/>
      <w:bookmarkStart w:id="2049" w:name="_Toc935800977"/>
      <w:bookmarkStart w:id="2050" w:name="_Toc1584562071"/>
      <w:bookmarkStart w:id="2051" w:name="_Toc628341982"/>
      <w:bookmarkStart w:id="2052" w:name="_Toc1040460131"/>
      <w:bookmarkStart w:id="2053" w:name="_Toc1807918739"/>
      <w:bookmarkStart w:id="2054" w:name="_Toc1488863594"/>
      <w:bookmarkStart w:id="2055" w:name="_Toc934608325"/>
      <w:bookmarkStart w:id="2056" w:name="_Toc2106270224"/>
      <w:bookmarkStart w:id="2057" w:name="_Toc1515007943"/>
      <w:bookmarkStart w:id="2058" w:name="_Toc720152302"/>
      <w:bookmarkStart w:id="2059" w:name="_Toc31203479"/>
      <w:bookmarkStart w:id="2060" w:name="_Toc1623185364"/>
      <w:bookmarkStart w:id="2061" w:name="_Toc1919139503"/>
      <w:bookmarkStart w:id="2062" w:name="_Toc638240639"/>
      <w:bookmarkStart w:id="2063" w:name="_Toc456426536"/>
      <w:bookmarkStart w:id="2064" w:name="_Toc755161356"/>
      <w:bookmarkStart w:id="2065" w:name="_Toc1458078924"/>
      <w:bookmarkStart w:id="2066" w:name="_Toc297975722"/>
      <w:bookmarkStart w:id="2067" w:name="_Toc219136530"/>
      <w:bookmarkStart w:id="2068" w:name="_Toc2074245702"/>
      <w:bookmarkStart w:id="2069" w:name="_Toc988346739"/>
      <w:bookmarkStart w:id="2070" w:name="_Toc212436284"/>
      <w:bookmarkStart w:id="2071" w:name="_Toc645633438"/>
      <w:bookmarkStart w:id="2072" w:name="_Toc1906420816"/>
      <w:bookmarkStart w:id="2073" w:name="_Toc176020626"/>
      <w:bookmarkStart w:id="2074" w:name="_Toc2007118495"/>
      <w:bookmarkStart w:id="2075" w:name="_Toc1323352914"/>
      <w:bookmarkStart w:id="2076" w:name="_Toc300688228"/>
      <w:bookmarkStart w:id="2077" w:name="_Toc195689944"/>
      <w:bookmarkStart w:id="2078" w:name="_Toc2081704013"/>
      <w:bookmarkStart w:id="2079" w:name="_Toc1996348214"/>
      <w:bookmarkStart w:id="2080" w:name="_Toc1311768830"/>
      <w:bookmarkStart w:id="2081" w:name="_Toc1983147282"/>
      <w:bookmarkStart w:id="2082" w:name="_Toc1800891240"/>
      <w:bookmarkStart w:id="2083" w:name="_Toc544917694"/>
      <w:bookmarkStart w:id="2084" w:name="_Toc187127935"/>
      <w:bookmarkStart w:id="2085" w:name="_Toc556908641"/>
      <w:bookmarkStart w:id="2086" w:name="_Toc1032631215"/>
      <w:bookmarkStart w:id="2087" w:name="_Toc1706376775"/>
      <w:bookmarkStart w:id="2088" w:name="_Toc282212223"/>
      <w:bookmarkStart w:id="2089" w:name="_Toc47494756"/>
      <w:bookmarkStart w:id="2090" w:name="_Toc1816318819"/>
      <w:bookmarkStart w:id="2091" w:name="_Toc817713142"/>
      <w:bookmarkStart w:id="2092" w:name="_Toc1869091029"/>
      <w:bookmarkStart w:id="2093" w:name="_Toc720965247"/>
      <w:bookmarkStart w:id="2094" w:name="_Toc1732327395"/>
      <w:bookmarkStart w:id="2095" w:name="_Toc1733200100"/>
      <w:bookmarkStart w:id="2096" w:name="_Toc2018904714"/>
      <w:bookmarkStart w:id="2097" w:name="_Toc738539214"/>
      <w:bookmarkStart w:id="2098" w:name="_Toc9695800"/>
      <w:bookmarkStart w:id="2099" w:name="_Toc1748035991"/>
      <w:bookmarkStart w:id="2100" w:name="_Toc1206680056"/>
      <w:bookmarkStart w:id="2101" w:name="_Toc1518765027"/>
      <w:bookmarkStart w:id="2102" w:name="_Toc1844851032"/>
      <w:bookmarkStart w:id="2103" w:name="_Toc868844552"/>
      <w:bookmarkStart w:id="2104" w:name="_Toc1859863127"/>
      <w:bookmarkStart w:id="2105" w:name="_Toc267172254"/>
      <w:bookmarkStart w:id="2106" w:name="_Toc442551708"/>
      <w:bookmarkStart w:id="2107" w:name="_Toc1698566970"/>
      <w:bookmarkStart w:id="2108" w:name="_Toc1034458189"/>
      <w:bookmarkStart w:id="2109" w:name="_Toc688540032"/>
      <w:bookmarkStart w:id="2110" w:name="_Toc1919862213"/>
      <w:bookmarkStart w:id="2111" w:name="_Toc42990038"/>
      <w:bookmarkStart w:id="2112" w:name="_Toc1149985007"/>
      <w:bookmarkStart w:id="2113" w:name="_Toc838227196"/>
      <w:bookmarkStart w:id="2114" w:name="_Toc120277469"/>
      <w:bookmarkStart w:id="2115" w:name="_Toc144118967"/>
      <w:bookmarkStart w:id="2116" w:name="_Toc145517121"/>
      <w:bookmarkStart w:id="2117" w:name="_Toc177136866"/>
      <w:r>
        <w:t>Rules and Regulations</w:t>
      </w:r>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p>
    <w:p w14:paraId="311DE25A" w14:textId="77777777" w:rsidR="004B1469" w:rsidRPr="00735265" w:rsidRDefault="004B1469" w:rsidP="00F4141F">
      <w:pPr>
        <w:spacing w:after="0"/>
        <w:rPr>
          <w:rStyle w:val="Hyperlink"/>
          <w:color w:val="000000" w:themeColor="text1"/>
          <w:sz w:val="24"/>
          <w:u w:val="none"/>
        </w:rPr>
      </w:pPr>
      <w:r w:rsidRPr="00735265">
        <w:rPr>
          <w:sz w:val="24"/>
        </w:rPr>
        <w:t xml:space="preserve">All TU Dublin – City Campus students must observe, in addition to the laws of the </w:t>
      </w:r>
      <w:r w:rsidR="00E91960" w:rsidRPr="00735265">
        <w:rPr>
          <w:sz w:val="24"/>
        </w:rPr>
        <w:t>S</w:t>
      </w:r>
      <w:r w:rsidRPr="00735265">
        <w:rPr>
          <w:sz w:val="24"/>
        </w:rPr>
        <w:t>tate, the regulations of TU Dublin City Campus. Therefore, it is your responsibility to acquaint yourself with these regulations which cover a range of areas.</w:t>
      </w:r>
      <w:r w:rsidR="0042299B" w:rsidRPr="00735265">
        <w:rPr>
          <w:sz w:val="24"/>
        </w:rPr>
        <w:t xml:space="preserve"> </w:t>
      </w:r>
      <w:r w:rsidRPr="00735265">
        <w:rPr>
          <w:sz w:val="24"/>
        </w:rPr>
        <w:t>These are available at</w:t>
      </w:r>
      <w:r w:rsidR="00F4656A" w:rsidRPr="00735265">
        <w:rPr>
          <w:sz w:val="24"/>
        </w:rPr>
        <w:t>:</w:t>
      </w:r>
      <w:r w:rsidRPr="00735265">
        <w:rPr>
          <w:sz w:val="24"/>
        </w:rPr>
        <w:t xml:space="preserve"> </w:t>
      </w:r>
      <w:hyperlink r:id="rId55" w:history="1">
        <w:r w:rsidR="00DD184E" w:rsidRPr="00735265">
          <w:rPr>
            <w:rStyle w:val="Hyperlink"/>
            <w:sz w:val="24"/>
          </w:rPr>
          <w:t>https://www.tudublin.ie/explore/policies-and-forms/</w:t>
        </w:r>
      </w:hyperlink>
      <w:r w:rsidR="00F4141F" w:rsidRPr="00735265">
        <w:rPr>
          <w:rStyle w:val="Hyperlink"/>
          <w:color w:val="000000" w:themeColor="text1"/>
          <w:sz w:val="24"/>
          <w:u w:val="none"/>
        </w:rPr>
        <w:t>.</w:t>
      </w:r>
    </w:p>
    <w:p w14:paraId="62817242" w14:textId="77777777" w:rsidR="00F4141F" w:rsidRDefault="00F4141F" w:rsidP="00F4141F">
      <w:pPr>
        <w:spacing w:after="0"/>
      </w:pPr>
    </w:p>
    <w:p w14:paraId="1B092678" w14:textId="372C211B" w:rsidR="004D5552" w:rsidRPr="00735265" w:rsidRDefault="004B1469" w:rsidP="00F4141F">
      <w:pPr>
        <w:spacing w:after="0"/>
        <w:rPr>
          <w:sz w:val="24"/>
        </w:rPr>
      </w:pPr>
      <w:r w:rsidRPr="00735265">
        <w:rPr>
          <w:sz w:val="24"/>
        </w:rPr>
        <w:t xml:space="preserve">Also available at </w:t>
      </w:r>
      <w:hyperlink r:id="rId56" w:history="1">
        <w:r w:rsidR="003C0D58" w:rsidRPr="003C0D58">
          <w:rPr>
            <w:rStyle w:val="Hyperlink"/>
            <w:sz w:val="24"/>
          </w:rPr>
          <w:t>https://www.tudublin.ie/media/website/explore/about-the-university/academic-affairs/documents/Student-Disciplinary-Procedures-V1.1.pdf</w:t>
        </w:r>
      </w:hyperlink>
      <w:r w:rsidR="00E91960" w:rsidRPr="00735265">
        <w:rPr>
          <w:sz w:val="24"/>
        </w:rPr>
        <w:t xml:space="preserve"> </w:t>
      </w:r>
      <w:r w:rsidRPr="00735265">
        <w:rPr>
          <w:sz w:val="24"/>
        </w:rPr>
        <w:t>are the TU Dublin City Campus’s Student Disciplinary Procedures which relate to all aspects of student behaviour, except those covered by the General Assessment Regulations. In the case of an alleged breach of general discipline that occurs on a TU Dublin City Campus or that involves resources or facilities located on a TU Dublin City Campus, a registered TU Dublin student or member of TU Dublin staff shall be subject to the disciplinary procedures of TU Dublin City Campus.</w:t>
      </w:r>
    </w:p>
    <w:p w14:paraId="491590ED" w14:textId="77777777" w:rsidR="00F4141F" w:rsidRPr="000011BC" w:rsidRDefault="00F4141F" w:rsidP="00F4141F">
      <w:pPr>
        <w:spacing w:after="0"/>
      </w:pPr>
    </w:p>
    <w:p w14:paraId="5B65AAF0" w14:textId="77777777" w:rsidR="004B1469" w:rsidRPr="000011BC" w:rsidRDefault="004B1469" w:rsidP="00F4141F">
      <w:pPr>
        <w:pStyle w:val="Heading1"/>
        <w:spacing w:after="0"/>
      </w:pPr>
      <w:bookmarkStart w:id="2118" w:name="_Toc390457039"/>
      <w:bookmarkStart w:id="2119" w:name="_Toc295571780"/>
      <w:bookmarkStart w:id="2120" w:name="_Toc716037925"/>
      <w:bookmarkStart w:id="2121" w:name="_Toc804726299"/>
      <w:bookmarkStart w:id="2122" w:name="_Toc1078983328"/>
      <w:bookmarkStart w:id="2123" w:name="_Toc1082822020"/>
      <w:bookmarkStart w:id="2124" w:name="_Toc1212871700"/>
      <w:bookmarkStart w:id="2125" w:name="_Toc1750425962"/>
      <w:bookmarkStart w:id="2126" w:name="_Toc1685108194"/>
      <w:bookmarkStart w:id="2127" w:name="_Toc624696738"/>
      <w:bookmarkStart w:id="2128" w:name="_Toc1696242055"/>
      <w:bookmarkStart w:id="2129" w:name="_Toc1332906450"/>
      <w:bookmarkStart w:id="2130" w:name="_Toc410483984"/>
      <w:bookmarkStart w:id="2131" w:name="_Toc1247659817"/>
      <w:bookmarkStart w:id="2132" w:name="_Toc100672105"/>
      <w:bookmarkStart w:id="2133" w:name="_Toc1687285566"/>
      <w:bookmarkStart w:id="2134" w:name="_Toc323276230"/>
      <w:bookmarkStart w:id="2135" w:name="_Toc707456860"/>
      <w:bookmarkStart w:id="2136" w:name="_Toc614958977"/>
      <w:bookmarkStart w:id="2137" w:name="_Toc229810291"/>
      <w:bookmarkStart w:id="2138" w:name="_Toc1125268958"/>
      <w:bookmarkStart w:id="2139" w:name="_Toc631238258"/>
      <w:bookmarkStart w:id="2140" w:name="_Toc1813141808"/>
      <w:bookmarkStart w:id="2141" w:name="_Toc1767324252"/>
      <w:bookmarkStart w:id="2142" w:name="_Toc109967844"/>
      <w:bookmarkStart w:id="2143" w:name="_Toc16439153"/>
      <w:bookmarkStart w:id="2144" w:name="_Toc1304580774"/>
      <w:bookmarkStart w:id="2145" w:name="_Toc809146468"/>
      <w:bookmarkStart w:id="2146" w:name="_Toc685163084"/>
      <w:bookmarkStart w:id="2147" w:name="_Toc1909945883"/>
      <w:bookmarkStart w:id="2148" w:name="_Toc1543725934"/>
      <w:bookmarkStart w:id="2149" w:name="_Toc1585918427"/>
      <w:bookmarkStart w:id="2150" w:name="_Toc1812247743"/>
      <w:bookmarkStart w:id="2151" w:name="_Toc1962243860"/>
      <w:bookmarkStart w:id="2152" w:name="_Toc1514650558"/>
      <w:bookmarkStart w:id="2153" w:name="_Toc1331329976"/>
      <w:bookmarkStart w:id="2154" w:name="_Toc848390753"/>
      <w:bookmarkStart w:id="2155" w:name="_Toc1138625053"/>
      <w:bookmarkStart w:id="2156" w:name="_Toc1301056262"/>
      <w:bookmarkStart w:id="2157" w:name="_Toc1049381847"/>
      <w:bookmarkStart w:id="2158" w:name="_Toc798066758"/>
      <w:bookmarkStart w:id="2159" w:name="_Toc1280432643"/>
      <w:bookmarkStart w:id="2160" w:name="_Toc1779289780"/>
      <w:bookmarkStart w:id="2161" w:name="_Toc1952430473"/>
      <w:bookmarkStart w:id="2162" w:name="_Toc1643627691"/>
      <w:bookmarkStart w:id="2163" w:name="_Toc1566669232"/>
      <w:bookmarkStart w:id="2164" w:name="_Toc1553443707"/>
      <w:bookmarkStart w:id="2165" w:name="_Toc484381583"/>
      <w:bookmarkStart w:id="2166" w:name="_Toc921730735"/>
      <w:bookmarkStart w:id="2167" w:name="_Toc2016661751"/>
      <w:bookmarkStart w:id="2168" w:name="_Toc928757374"/>
      <w:bookmarkStart w:id="2169" w:name="_Toc2276136"/>
      <w:bookmarkStart w:id="2170" w:name="_Toc2127919935"/>
      <w:bookmarkStart w:id="2171" w:name="_Toc633330737"/>
      <w:bookmarkStart w:id="2172" w:name="_Toc2130370244"/>
      <w:bookmarkStart w:id="2173" w:name="_Toc752119313"/>
      <w:bookmarkStart w:id="2174" w:name="_Toc421265416"/>
      <w:bookmarkStart w:id="2175" w:name="_Toc1987727191"/>
      <w:bookmarkStart w:id="2176" w:name="_Toc1454403551"/>
      <w:bookmarkStart w:id="2177" w:name="_Toc1802082193"/>
      <w:bookmarkStart w:id="2178" w:name="_Toc779769034"/>
      <w:bookmarkStart w:id="2179" w:name="_Toc484245994"/>
      <w:bookmarkStart w:id="2180" w:name="_Toc345613403"/>
      <w:bookmarkStart w:id="2181" w:name="_Toc182092921"/>
      <w:bookmarkStart w:id="2182" w:name="_Toc344367432"/>
      <w:bookmarkStart w:id="2183" w:name="_Toc919835162"/>
      <w:bookmarkStart w:id="2184" w:name="_Toc1552337673"/>
      <w:bookmarkStart w:id="2185" w:name="_Toc2010745413"/>
      <w:bookmarkStart w:id="2186" w:name="_Toc962124964"/>
      <w:bookmarkStart w:id="2187" w:name="_Toc1349647777"/>
      <w:bookmarkStart w:id="2188" w:name="_Toc335677506"/>
      <w:bookmarkStart w:id="2189" w:name="_Toc1051588639"/>
      <w:bookmarkStart w:id="2190" w:name="_Toc25491063"/>
      <w:bookmarkStart w:id="2191" w:name="_Toc300738642"/>
      <w:bookmarkStart w:id="2192" w:name="_Toc1790846088"/>
      <w:bookmarkStart w:id="2193" w:name="_Toc960059264"/>
      <w:bookmarkStart w:id="2194" w:name="_Toc1973736034"/>
      <w:bookmarkStart w:id="2195" w:name="_Toc938991812"/>
      <w:bookmarkStart w:id="2196" w:name="_Toc1895548964"/>
      <w:bookmarkStart w:id="2197" w:name="_Toc961786618"/>
      <w:bookmarkStart w:id="2198" w:name="_Toc1248632818"/>
      <w:bookmarkStart w:id="2199" w:name="_Toc1540093391"/>
      <w:bookmarkStart w:id="2200" w:name="_Toc1690296638"/>
      <w:bookmarkStart w:id="2201" w:name="_Toc1543036533"/>
      <w:bookmarkStart w:id="2202" w:name="_Toc2070227774"/>
      <w:bookmarkStart w:id="2203" w:name="_Toc120277470"/>
      <w:bookmarkStart w:id="2204" w:name="_Toc144118968"/>
      <w:bookmarkStart w:id="2205" w:name="_Toc145517122"/>
      <w:bookmarkStart w:id="2206" w:name="_Toc177136867"/>
      <w:r>
        <w:t>Student Complaints Procedure</w:t>
      </w:r>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p>
    <w:p w14:paraId="665BA708" w14:textId="77777777" w:rsidR="00FE2653" w:rsidRPr="00EA098C" w:rsidRDefault="00E91960" w:rsidP="00F4141F">
      <w:pPr>
        <w:pStyle w:val="Heading1"/>
        <w:numPr>
          <w:ilvl w:val="0"/>
          <w:numId w:val="0"/>
        </w:numPr>
        <w:spacing w:after="0"/>
        <w:jc w:val="both"/>
        <w:rPr>
          <w:rFonts w:asciiTheme="minorHAnsi" w:hAnsiTheme="minorHAnsi" w:cstheme="minorHAnsi"/>
          <w:b w:val="0"/>
          <w:sz w:val="24"/>
          <w:szCs w:val="22"/>
        </w:rPr>
      </w:pPr>
      <w:bookmarkStart w:id="2207" w:name="_Toc144118969"/>
      <w:bookmarkStart w:id="2208" w:name="_Toc144119068"/>
      <w:bookmarkStart w:id="2209" w:name="_Toc145426167"/>
      <w:bookmarkStart w:id="2210" w:name="_Toc145517123"/>
      <w:bookmarkStart w:id="2211" w:name="_Toc177136868"/>
      <w:r w:rsidRPr="00EA098C">
        <w:rPr>
          <w:rFonts w:asciiTheme="minorHAnsi" w:hAnsiTheme="minorHAnsi" w:cstheme="minorHAnsi"/>
          <w:b w:val="0"/>
          <w:sz w:val="24"/>
          <w:szCs w:val="22"/>
        </w:rPr>
        <w:t xml:space="preserve">The </w:t>
      </w:r>
      <w:r w:rsidR="00FE2653" w:rsidRPr="00EA098C">
        <w:rPr>
          <w:rFonts w:asciiTheme="minorHAnsi" w:hAnsiTheme="minorHAnsi" w:cstheme="minorHAnsi"/>
          <w:b w:val="0"/>
          <w:sz w:val="24"/>
          <w:szCs w:val="22"/>
        </w:rPr>
        <w:t>TU Dublin’s Academic Quality Enhancement Framework provides a pathway to allow students to raise complaints if they consider that the management and/or delivery of their programme of study is not in accordance with agreed procedure.  Further details are available at:</w:t>
      </w:r>
      <w:bookmarkEnd w:id="2207"/>
      <w:bookmarkEnd w:id="2208"/>
      <w:bookmarkEnd w:id="2209"/>
      <w:bookmarkEnd w:id="2210"/>
      <w:bookmarkEnd w:id="2211"/>
    </w:p>
    <w:p w14:paraId="6523C2AF" w14:textId="4A2C828E" w:rsidR="00FE2653" w:rsidRPr="00EA098C" w:rsidRDefault="00CA64E9" w:rsidP="00F4141F">
      <w:pPr>
        <w:spacing w:after="0"/>
        <w:rPr>
          <w:sz w:val="24"/>
        </w:rPr>
      </w:pPr>
      <w:r w:rsidRPr="00CA64E9">
        <w:rPr>
          <w:color w:val="3333FF"/>
          <w:sz w:val="24"/>
          <w:u w:val="single"/>
        </w:rPr>
        <w:t>https://www.tudublin.ie/explore/about-the-university/academic-affairs/academic-quality-assurance-and-enhancement/quality-assurance-and-enhancement-processes/</w:t>
      </w:r>
      <w:r w:rsidR="00FE2653" w:rsidRPr="00EA098C">
        <w:rPr>
          <w:sz w:val="24"/>
        </w:rPr>
        <w:t>.</w:t>
      </w:r>
      <w:r w:rsidR="00A81ECC">
        <w:rPr>
          <w:sz w:val="24"/>
        </w:rPr>
        <w:t xml:space="preserve"> </w:t>
      </w:r>
      <w:r>
        <w:rPr>
          <w:sz w:val="24"/>
        </w:rPr>
        <w:t xml:space="preserve">  </w:t>
      </w:r>
    </w:p>
    <w:p w14:paraId="27F0992E" w14:textId="77777777" w:rsidR="00F4141F" w:rsidRPr="00EA098C" w:rsidRDefault="00F4141F" w:rsidP="00F4141F">
      <w:pPr>
        <w:spacing w:after="0"/>
        <w:rPr>
          <w:sz w:val="24"/>
        </w:rPr>
      </w:pPr>
    </w:p>
    <w:p w14:paraId="543138E0" w14:textId="005B3D61" w:rsidR="00491C7E" w:rsidRPr="00EA098C" w:rsidRDefault="00FE2653" w:rsidP="00A632A4">
      <w:pPr>
        <w:spacing w:after="0"/>
        <w:jc w:val="left"/>
        <w:rPr>
          <w:rStyle w:val="Hyperlink"/>
          <w:color w:val="auto"/>
          <w:sz w:val="24"/>
          <w:u w:val="none"/>
        </w:rPr>
      </w:pPr>
      <w:r w:rsidRPr="00EA098C">
        <w:rPr>
          <w:sz w:val="24"/>
        </w:rPr>
        <w:t>T</w:t>
      </w:r>
      <w:r w:rsidR="004B1469" w:rsidRPr="00EA098C">
        <w:rPr>
          <w:sz w:val="24"/>
        </w:rPr>
        <w:t>he Student Complaint Form can be found at</w:t>
      </w:r>
      <w:r w:rsidR="00F4656A" w:rsidRPr="00EA098C">
        <w:rPr>
          <w:sz w:val="24"/>
        </w:rPr>
        <w:t>:</w:t>
      </w:r>
      <w:r w:rsidR="00733633" w:rsidRPr="00EA098C">
        <w:rPr>
          <w:sz w:val="24"/>
        </w:rPr>
        <w:t xml:space="preserve"> </w:t>
      </w:r>
      <w:hyperlink r:id="rId57" w:history="1">
        <w:r w:rsidR="00CA64E9" w:rsidRPr="009443B6">
          <w:rPr>
            <w:rStyle w:val="Hyperlink"/>
            <w:sz w:val="24"/>
          </w:rPr>
          <w:t>https://www.tudublin.ie/media/website/explore/about-the-university/academic-affairs/documents/student-complaints-form-sept23.pdf</w:t>
        </w:r>
      </w:hyperlink>
      <w:r w:rsidR="0049773B" w:rsidRPr="00EA098C">
        <w:rPr>
          <w:rStyle w:val="Hyperlink"/>
          <w:color w:val="auto"/>
          <w:sz w:val="24"/>
          <w:u w:val="none"/>
        </w:rPr>
        <w:t>.</w:t>
      </w:r>
      <w:r w:rsidR="00CA64E9">
        <w:rPr>
          <w:rStyle w:val="Hyperlink"/>
          <w:color w:val="auto"/>
          <w:sz w:val="24"/>
          <w:u w:val="none"/>
        </w:rPr>
        <w:t xml:space="preserve"> </w:t>
      </w:r>
    </w:p>
    <w:p w14:paraId="7F5FC7EE" w14:textId="77777777" w:rsidR="00C65A69" w:rsidRPr="00EA098C" w:rsidRDefault="00C65A69" w:rsidP="00F4141F">
      <w:pPr>
        <w:spacing w:after="0"/>
        <w:rPr>
          <w:sz w:val="24"/>
        </w:rPr>
      </w:pPr>
    </w:p>
    <w:p w14:paraId="1885FE82" w14:textId="77777777" w:rsidR="00DE7ED9" w:rsidRPr="000011BC" w:rsidRDefault="00DE7ED9" w:rsidP="00F4141F">
      <w:pPr>
        <w:pStyle w:val="Heading1"/>
        <w:spacing w:after="0"/>
        <w:ind w:left="567" w:hanging="567"/>
      </w:pPr>
      <w:bookmarkStart w:id="2212" w:name="_Toc1211302937"/>
      <w:bookmarkStart w:id="2213" w:name="_Toc1171794500"/>
      <w:bookmarkStart w:id="2214" w:name="_Toc1797038394"/>
      <w:bookmarkStart w:id="2215" w:name="_Toc1468700898"/>
      <w:bookmarkStart w:id="2216" w:name="_Toc1075719235"/>
      <w:bookmarkStart w:id="2217" w:name="_Toc1575720917"/>
      <w:bookmarkStart w:id="2218" w:name="_Toc1161300491"/>
      <w:bookmarkStart w:id="2219" w:name="_Toc425943782"/>
      <w:bookmarkStart w:id="2220" w:name="_Toc1722651480"/>
      <w:bookmarkStart w:id="2221" w:name="_Toc1924693393"/>
      <w:bookmarkStart w:id="2222" w:name="_Toc2139985388"/>
      <w:bookmarkStart w:id="2223" w:name="_Toc1896136567"/>
      <w:bookmarkStart w:id="2224" w:name="_Toc158128668"/>
      <w:bookmarkStart w:id="2225" w:name="_Toc2144692773"/>
      <w:bookmarkStart w:id="2226" w:name="_Toc2038215479"/>
      <w:bookmarkStart w:id="2227" w:name="_Toc549464895"/>
      <w:bookmarkStart w:id="2228" w:name="_Toc1680020584"/>
      <w:bookmarkStart w:id="2229" w:name="_Toc2100589501"/>
      <w:bookmarkStart w:id="2230" w:name="_Toc1378917228"/>
      <w:bookmarkStart w:id="2231" w:name="_Toc778016892"/>
      <w:bookmarkStart w:id="2232" w:name="_Toc1075812524"/>
      <w:bookmarkStart w:id="2233" w:name="_Toc1907794459"/>
      <w:bookmarkStart w:id="2234" w:name="_Toc275484471"/>
      <w:bookmarkStart w:id="2235" w:name="_Toc661021288"/>
      <w:bookmarkStart w:id="2236" w:name="_Toc507960721"/>
      <w:bookmarkStart w:id="2237" w:name="_Toc1751490422"/>
      <w:bookmarkStart w:id="2238" w:name="_Toc1734396104"/>
      <w:bookmarkStart w:id="2239" w:name="_Toc1174436082"/>
      <w:bookmarkStart w:id="2240" w:name="_Toc2074791128"/>
      <w:bookmarkStart w:id="2241" w:name="_Toc1186297034"/>
      <w:bookmarkStart w:id="2242" w:name="_Toc1715170199"/>
      <w:bookmarkStart w:id="2243" w:name="_Toc1349679448"/>
      <w:bookmarkStart w:id="2244" w:name="_Toc2076319685"/>
      <w:bookmarkStart w:id="2245" w:name="_Toc12037682"/>
      <w:bookmarkStart w:id="2246" w:name="_Toc794081748"/>
      <w:bookmarkStart w:id="2247" w:name="_Toc2062849789"/>
      <w:bookmarkStart w:id="2248" w:name="_Toc1626141792"/>
      <w:bookmarkStart w:id="2249" w:name="_Toc262330322"/>
      <w:bookmarkStart w:id="2250" w:name="_Toc108880408"/>
      <w:bookmarkStart w:id="2251" w:name="_Toc1960705583"/>
      <w:bookmarkStart w:id="2252" w:name="_Toc113388870"/>
      <w:bookmarkStart w:id="2253" w:name="_Toc226836975"/>
      <w:bookmarkStart w:id="2254" w:name="_Toc93469615"/>
      <w:bookmarkStart w:id="2255" w:name="_Toc26760909"/>
      <w:bookmarkStart w:id="2256" w:name="_Toc1734637860"/>
      <w:bookmarkStart w:id="2257" w:name="_Toc2035964797"/>
      <w:bookmarkStart w:id="2258" w:name="_Toc1359875483"/>
      <w:bookmarkStart w:id="2259" w:name="_Toc1282226591"/>
      <w:bookmarkStart w:id="2260" w:name="_Toc969327111"/>
      <w:bookmarkStart w:id="2261" w:name="_Toc942658385"/>
      <w:bookmarkStart w:id="2262" w:name="_Toc1935975003"/>
      <w:bookmarkStart w:id="2263" w:name="_Toc80278141"/>
      <w:bookmarkStart w:id="2264" w:name="_Toc242570277"/>
      <w:bookmarkStart w:id="2265" w:name="_Toc790428889"/>
      <w:bookmarkStart w:id="2266" w:name="_Toc1261699816"/>
      <w:bookmarkStart w:id="2267" w:name="_Toc2125020499"/>
      <w:bookmarkStart w:id="2268" w:name="_Toc884325119"/>
      <w:bookmarkStart w:id="2269" w:name="_Toc1020590093"/>
      <w:bookmarkStart w:id="2270" w:name="_Toc22811483"/>
      <w:bookmarkStart w:id="2271" w:name="_Toc1703638411"/>
      <w:bookmarkStart w:id="2272" w:name="_Toc1308525979"/>
      <w:bookmarkStart w:id="2273" w:name="_Toc259364704"/>
      <w:bookmarkStart w:id="2274" w:name="_Toc144220926"/>
      <w:bookmarkStart w:id="2275" w:name="_Toc463416253"/>
      <w:bookmarkStart w:id="2276" w:name="_Toc58107622"/>
      <w:bookmarkStart w:id="2277" w:name="_Toc2036235574"/>
      <w:bookmarkStart w:id="2278" w:name="_Toc452626433"/>
      <w:bookmarkStart w:id="2279" w:name="_Toc862745228"/>
      <w:bookmarkStart w:id="2280" w:name="_Toc1335782003"/>
      <w:bookmarkStart w:id="2281" w:name="_Toc1437750538"/>
      <w:bookmarkStart w:id="2282" w:name="_Toc1011443217"/>
      <w:bookmarkStart w:id="2283" w:name="_Toc1455090463"/>
      <w:bookmarkStart w:id="2284" w:name="_Toc1971650519"/>
      <w:bookmarkStart w:id="2285" w:name="_Toc978321706"/>
      <w:bookmarkStart w:id="2286" w:name="_Toc520713069"/>
      <w:bookmarkStart w:id="2287" w:name="_Toc703065452"/>
      <w:bookmarkStart w:id="2288" w:name="_Toc1081305744"/>
      <w:bookmarkStart w:id="2289" w:name="_Toc215652506"/>
      <w:bookmarkStart w:id="2290" w:name="_Toc1704824139"/>
      <w:bookmarkStart w:id="2291" w:name="_Toc2086118222"/>
      <w:bookmarkStart w:id="2292" w:name="_Toc943370735"/>
      <w:bookmarkStart w:id="2293" w:name="_Toc2109497082"/>
      <w:bookmarkStart w:id="2294" w:name="_Toc915889625"/>
      <w:bookmarkStart w:id="2295" w:name="_Toc2041829089"/>
      <w:bookmarkStart w:id="2296" w:name="_Toc2089175875"/>
      <w:bookmarkStart w:id="2297" w:name="_Toc120277471"/>
      <w:bookmarkStart w:id="2298" w:name="_Toc144118970"/>
      <w:bookmarkStart w:id="2299" w:name="_Toc145517124"/>
      <w:bookmarkStart w:id="2300" w:name="_Toc177136869"/>
      <w:r>
        <w:t>My Programme</w:t>
      </w:r>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p>
    <w:p w14:paraId="67817D3E" w14:textId="77777777" w:rsidR="00DE7ED9" w:rsidRPr="00B30CF2" w:rsidRDefault="316D31DB" w:rsidP="00F4141F">
      <w:pPr>
        <w:pStyle w:val="Heading2"/>
        <w:spacing w:before="0" w:after="0"/>
        <w:ind w:left="567" w:hanging="567"/>
      </w:pPr>
      <w:bookmarkStart w:id="2301" w:name="_Toc486774829"/>
      <w:bookmarkStart w:id="2302" w:name="_Toc926806289"/>
      <w:bookmarkStart w:id="2303" w:name="_Toc1329111124"/>
      <w:bookmarkStart w:id="2304" w:name="_Toc267882045"/>
      <w:bookmarkStart w:id="2305" w:name="_Toc1436998790"/>
      <w:bookmarkStart w:id="2306" w:name="_Toc665645861"/>
      <w:bookmarkStart w:id="2307" w:name="_Toc1032598192"/>
      <w:bookmarkStart w:id="2308" w:name="_Toc75103670"/>
      <w:bookmarkStart w:id="2309" w:name="_Toc100036200"/>
      <w:bookmarkStart w:id="2310" w:name="_Toc2001938887"/>
      <w:bookmarkStart w:id="2311" w:name="_Toc415706784"/>
      <w:bookmarkStart w:id="2312" w:name="_Toc1221718710"/>
      <w:bookmarkStart w:id="2313" w:name="_Toc2090364434"/>
      <w:bookmarkStart w:id="2314" w:name="_Toc1424761866"/>
      <w:bookmarkStart w:id="2315" w:name="_Toc1199584318"/>
      <w:bookmarkStart w:id="2316" w:name="_Toc1680998731"/>
      <w:bookmarkStart w:id="2317" w:name="_Toc1503688899"/>
      <w:bookmarkStart w:id="2318" w:name="_Toc2075334028"/>
      <w:bookmarkStart w:id="2319" w:name="_Toc1335772439"/>
      <w:bookmarkStart w:id="2320" w:name="_Toc1738617676"/>
      <w:bookmarkStart w:id="2321" w:name="_Toc732129641"/>
      <w:bookmarkStart w:id="2322" w:name="_Toc277657188"/>
      <w:bookmarkStart w:id="2323" w:name="_Toc1959048980"/>
      <w:bookmarkStart w:id="2324" w:name="_Toc1258509276"/>
      <w:bookmarkStart w:id="2325" w:name="_Toc547462123"/>
      <w:bookmarkStart w:id="2326" w:name="_Toc417379352"/>
      <w:bookmarkStart w:id="2327" w:name="_Toc1895179020"/>
      <w:bookmarkStart w:id="2328" w:name="_Toc1934955638"/>
      <w:bookmarkStart w:id="2329" w:name="_Toc2067678274"/>
      <w:bookmarkStart w:id="2330" w:name="_Toc1525242463"/>
      <w:bookmarkStart w:id="2331" w:name="_Toc149261879"/>
      <w:bookmarkStart w:id="2332" w:name="_Toc651277661"/>
      <w:bookmarkStart w:id="2333" w:name="_Toc1063854996"/>
      <w:bookmarkStart w:id="2334" w:name="_Toc638135784"/>
      <w:bookmarkStart w:id="2335" w:name="_Toc600306599"/>
      <w:bookmarkStart w:id="2336" w:name="_Toc494832156"/>
      <w:bookmarkStart w:id="2337" w:name="_Toc119014384"/>
      <w:bookmarkStart w:id="2338" w:name="_Toc937218707"/>
      <w:bookmarkStart w:id="2339" w:name="_Toc776053011"/>
      <w:bookmarkStart w:id="2340" w:name="_Toc802434052"/>
      <w:bookmarkStart w:id="2341" w:name="_Toc614095837"/>
      <w:bookmarkStart w:id="2342" w:name="_Toc1055925514"/>
      <w:bookmarkStart w:id="2343" w:name="_Toc1793718937"/>
      <w:bookmarkStart w:id="2344" w:name="_Toc388546399"/>
      <w:bookmarkStart w:id="2345" w:name="_Toc1953346370"/>
      <w:bookmarkStart w:id="2346" w:name="_Toc607812622"/>
      <w:bookmarkStart w:id="2347" w:name="_Toc2108191584"/>
      <w:bookmarkStart w:id="2348" w:name="_Toc1100515284"/>
      <w:bookmarkStart w:id="2349" w:name="_Toc1162574805"/>
      <w:bookmarkStart w:id="2350" w:name="_Toc994122117"/>
      <w:bookmarkStart w:id="2351" w:name="_Toc597720043"/>
      <w:bookmarkStart w:id="2352" w:name="_Toc810009977"/>
      <w:bookmarkStart w:id="2353" w:name="_Toc522212493"/>
      <w:bookmarkStart w:id="2354" w:name="_Toc369076470"/>
      <w:bookmarkStart w:id="2355" w:name="_Toc2024023176"/>
      <w:bookmarkStart w:id="2356" w:name="_Toc1666878076"/>
      <w:bookmarkStart w:id="2357" w:name="_Toc1017139993"/>
      <w:bookmarkStart w:id="2358" w:name="_Toc47577199"/>
      <w:bookmarkStart w:id="2359" w:name="_Toc283452185"/>
      <w:bookmarkStart w:id="2360" w:name="_Toc1998622597"/>
      <w:bookmarkStart w:id="2361" w:name="_Toc592227271"/>
      <w:bookmarkStart w:id="2362" w:name="_Toc823854897"/>
      <w:bookmarkStart w:id="2363" w:name="_Toc131294484"/>
      <w:bookmarkStart w:id="2364" w:name="_Toc340785868"/>
      <w:bookmarkStart w:id="2365" w:name="_Toc428438859"/>
      <w:bookmarkStart w:id="2366" w:name="_Toc500019647"/>
      <w:bookmarkStart w:id="2367" w:name="_Toc1209329238"/>
      <w:bookmarkStart w:id="2368" w:name="_Toc2069428885"/>
      <w:bookmarkStart w:id="2369" w:name="_Toc246232435"/>
      <w:bookmarkStart w:id="2370" w:name="_Toc1784346544"/>
      <w:bookmarkStart w:id="2371" w:name="_Toc993081452"/>
      <w:bookmarkStart w:id="2372" w:name="_Toc982916561"/>
      <w:bookmarkStart w:id="2373" w:name="_Toc1551208350"/>
      <w:bookmarkStart w:id="2374" w:name="_Toc2143498879"/>
      <w:bookmarkStart w:id="2375" w:name="_Toc1944206131"/>
      <w:bookmarkStart w:id="2376" w:name="_Toc1901566928"/>
      <w:bookmarkStart w:id="2377" w:name="_Toc817325076"/>
      <w:bookmarkStart w:id="2378" w:name="_Toc562834193"/>
      <w:bookmarkStart w:id="2379" w:name="_Toc1305146966"/>
      <w:bookmarkStart w:id="2380" w:name="_Toc452743876"/>
      <w:bookmarkStart w:id="2381" w:name="_Toc962387024"/>
      <w:bookmarkStart w:id="2382" w:name="_Toc2107801461"/>
      <w:bookmarkStart w:id="2383" w:name="_Toc681667024"/>
      <w:bookmarkStart w:id="2384" w:name="_Toc1666616117"/>
      <w:bookmarkStart w:id="2385" w:name="_Toc951981438"/>
      <w:bookmarkStart w:id="2386" w:name="_Toc120277475"/>
      <w:bookmarkStart w:id="2387" w:name="_Toc144118972"/>
      <w:bookmarkStart w:id="2388" w:name="_Toc145517125"/>
      <w:bookmarkStart w:id="2389" w:name="_Toc177136870"/>
      <w:r w:rsidRPr="00B30CF2">
        <w:t>Outcome and Career Opportunities</w:t>
      </w:r>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p>
    <w:p w14:paraId="6DAEA051" w14:textId="77777777" w:rsidR="006E3419" w:rsidRPr="0026310C" w:rsidRDefault="316D31DB" w:rsidP="006E3419">
      <w:pPr>
        <w:spacing w:after="0"/>
        <w:rPr>
          <w:sz w:val="24"/>
          <w:lang w:val="en-GB"/>
        </w:rPr>
      </w:pPr>
      <w:r w:rsidRPr="0026310C">
        <w:rPr>
          <w:sz w:val="24"/>
        </w:rPr>
        <w:t>Graduates of this programme are equipped with the skills to work in a variety of role</w:t>
      </w:r>
      <w:r w:rsidR="164DE2AA" w:rsidRPr="0026310C">
        <w:rPr>
          <w:sz w:val="24"/>
        </w:rPr>
        <w:t>s</w:t>
      </w:r>
      <w:r w:rsidRPr="0026310C">
        <w:rPr>
          <w:sz w:val="24"/>
        </w:rPr>
        <w:t xml:space="preserve"> in the </w:t>
      </w:r>
      <w:r w:rsidR="006E3419" w:rsidRPr="007A4843">
        <w:rPr>
          <w:sz w:val="24"/>
        </w:rPr>
        <w:t>hospitality</w:t>
      </w:r>
      <w:r w:rsidR="000D2D63" w:rsidRPr="007A4843">
        <w:rPr>
          <w:sz w:val="24"/>
        </w:rPr>
        <w:t>, tourism and event industries.</w:t>
      </w:r>
    </w:p>
    <w:p w14:paraId="5F4939BC" w14:textId="77777777" w:rsidR="006E3419" w:rsidRDefault="006E3419" w:rsidP="006E3419">
      <w:pPr>
        <w:spacing w:after="0"/>
        <w:rPr>
          <w:rFonts w:ascii="Calibri" w:eastAsia="Calibri" w:hAnsi="Calibri" w:cs="Calibri"/>
          <w:color w:val="000000" w:themeColor="text1"/>
          <w:lang w:val="en-US"/>
        </w:rPr>
      </w:pPr>
    </w:p>
    <w:p w14:paraId="1738DA4F" w14:textId="77777777" w:rsidR="000C5593" w:rsidRPr="0026310C" w:rsidRDefault="000C5593">
      <w:pPr>
        <w:spacing w:after="0"/>
        <w:rPr>
          <w:rFonts w:eastAsia="Calibri" w:cstheme="minorHAnsi"/>
          <w:color w:val="000000" w:themeColor="text1"/>
          <w:sz w:val="24"/>
          <w:szCs w:val="24"/>
          <w:lang w:val="en-US"/>
        </w:rPr>
      </w:pPr>
      <w:r w:rsidRPr="0026310C">
        <w:rPr>
          <w:rFonts w:cstheme="minorHAnsi"/>
          <w:color w:val="101010"/>
          <w:sz w:val="24"/>
          <w:szCs w:val="24"/>
          <w:shd w:val="clear" w:color="auto" w:fill="FFFFFF"/>
        </w:rPr>
        <w:t xml:space="preserve">This course offers graduates the opportunity to participate at leadership level in the global </w:t>
      </w:r>
      <w:r w:rsidR="000D2D63" w:rsidRPr="000D2D63">
        <w:rPr>
          <w:sz w:val="24"/>
        </w:rPr>
        <w:t xml:space="preserve">hospitality, tourism and event sectors.  </w:t>
      </w:r>
      <w:r w:rsidRPr="0026310C">
        <w:rPr>
          <w:rFonts w:cstheme="minorHAnsi"/>
          <w:color w:val="101010"/>
          <w:sz w:val="24"/>
          <w:szCs w:val="24"/>
          <w:shd w:val="clear" w:color="auto" w:fill="FFFFFF"/>
        </w:rPr>
        <w:t>Graduates of the programme are currently employed in a variety of senior roles in hotels, restaurants, public administration, online travel companies, resorts and consulting as well as higher education. </w:t>
      </w:r>
    </w:p>
    <w:p w14:paraId="7B1BC995" w14:textId="6148938C" w:rsidR="000E56A5" w:rsidRDefault="000E56A5">
      <w:pPr>
        <w:jc w:val="left"/>
        <w:rPr>
          <w:rFonts w:eastAsia="Arial" w:cstheme="minorHAnsi"/>
          <w:color w:val="000000" w:themeColor="text1"/>
          <w:sz w:val="24"/>
          <w:szCs w:val="24"/>
        </w:rPr>
      </w:pPr>
      <w:r>
        <w:rPr>
          <w:rFonts w:eastAsia="Arial" w:cstheme="minorHAnsi"/>
          <w:color w:val="000000" w:themeColor="text1"/>
          <w:sz w:val="24"/>
          <w:szCs w:val="24"/>
        </w:rPr>
        <w:br w:type="page"/>
      </w:r>
    </w:p>
    <w:p w14:paraId="741164DE" w14:textId="77777777" w:rsidR="00D25E34" w:rsidRPr="000011BC" w:rsidRDefault="6650E70E" w:rsidP="00F4141F">
      <w:pPr>
        <w:pStyle w:val="Heading2"/>
        <w:spacing w:before="0" w:after="0"/>
        <w:ind w:left="567" w:hanging="567"/>
      </w:pPr>
      <w:bookmarkStart w:id="2390" w:name="_Toc144118743"/>
      <w:bookmarkStart w:id="2391" w:name="_Toc144118869"/>
      <w:bookmarkStart w:id="2392" w:name="_Toc144118974"/>
      <w:bookmarkStart w:id="2393" w:name="_Toc144119073"/>
      <w:bookmarkStart w:id="2394" w:name="_Toc144118744"/>
      <w:bookmarkStart w:id="2395" w:name="_Toc144118870"/>
      <w:bookmarkStart w:id="2396" w:name="_Toc144118975"/>
      <w:bookmarkStart w:id="2397" w:name="_Toc144119074"/>
      <w:bookmarkStart w:id="2398" w:name="_Toc144118745"/>
      <w:bookmarkStart w:id="2399" w:name="_Toc144118871"/>
      <w:bookmarkStart w:id="2400" w:name="_Toc144118976"/>
      <w:bookmarkStart w:id="2401" w:name="_Toc144119075"/>
      <w:bookmarkStart w:id="2402" w:name="_Toc120277476"/>
      <w:bookmarkStart w:id="2403" w:name="_Toc144118977"/>
      <w:bookmarkStart w:id="2404" w:name="_Toc145517126"/>
      <w:bookmarkStart w:id="2405" w:name="_Toc2109030231"/>
      <w:bookmarkStart w:id="2406" w:name="_Toc233892838"/>
      <w:bookmarkStart w:id="2407" w:name="_Toc1756286795"/>
      <w:bookmarkStart w:id="2408" w:name="_Toc1618562727"/>
      <w:bookmarkStart w:id="2409" w:name="_Toc1189048472"/>
      <w:bookmarkStart w:id="2410" w:name="_Toc289199945"/>
      <w:bookmarkStart w:id="2411" w:name="_Toc1279772808"/>
      <w:bookmarkStart w:id="2412" w:name="_Toc751441064"/>
      <w:bookmarkStart w:id="2413" w:name="_Toc1819090672"/>
      <w:bookmarkStart w:id="2414" w:name="_Toc1465863777"/>
      <w:bookmarkStart w:id="2415" w:name="_Toc502759296"/>
      <w:bookmarkStart w:id="2416" w:name="_Toc56573095"/>
      <w:bookmarkStart w:id="2417" w:name="_Toc83995898"/>
      <w:bookmarkStart w:id="2418" w:name="_Toc1199505201"/>
      <w:bookmarkStart w:id="2419" w:name="_Toc575862428"/>
      <w:bookmarkStart w:id="2420" w:name="_Toc1979526309"/>
      <w:bookmarkStart w:id="2421" w:name="_Toc1352215968"/>
      <w:bookmarkStart w:id="2422" w:name="_Toc744502442"/>
      <w:bookmarkStart w:id="2423" w:name="_Toc2009874365"/>
      <w:bookmarkStart w:id="2424" w:name="_Toc985577784"/>
      <w:bookmarkStart w:id="2425" w:name="_Toc2047166793"/>
      <w:bookmarkStart w:id="2426" w:name="_Toc860075999"/>
      <w:bookmarkStart w:id="2427" w:name="_Toc2097591013"/>
      <w:bookmarkStart w:id="2428" w:name="_Toc1749506643"/>
      <w:bookmarkStart w:id="2429" w:name="_Toc526637911"/>
      <w:bookmarkStart w:id="2430" w:name="_Toc702898033"/>
      <w:bookmarkStart w:id="2431" w:name="_Toc2017310119"/>
      <w:bookmarkStart w:id="2432" w:name="_Toc409982849"/>
      <w:bookmarkStart w:id="2433" w:name="_Toc599741869"/>
      <w:bookmarkStart w:id="2434" w:name="_Toc195086228"/>
      <w:bookmarkStart w:id="2435" w:name="_Toc1518877389"/>
      <w:bookmarkStart w:id="2436" w:name="_Toc1865789269"/>
      <w:bookmarkStart w:id="2437" w:name="_Toc520797044"/>
      <w:bookmarkStart w:id="2438" w:name="_Toc1362811373"/>
      <w:bookmarkStart w:id="2439" w:name="_Toc925063738"/>
      <w:bookmarkStart w:id="2440" w:name="_Toc1762270441"/>
      <w:bookmarkStart w:id="2441" w:name="_Toc1046330141"/>
      <w:bookmarkStart w:id="2442" w:name="_Toc673100570"/>
      <w:bookmarkStart w:id="2443" w:name="_Toc1945026673"/>
      <w:bookmarkStart w:id="2444" w:name="_Toc1798542684"/>
      <w:bookmarkStart w:id="2445" w:name="_Toc1584143412"/>
      <w:bookmarkStart w:id="2446" w:name="_Toc2084335148"/>
      <w:bookmarkStart w:id="2447" w:name="_Toc639174835"/>
      <w:bookmarkStart w:id="2448" w:name="_Toc2019415146"/>
      <w:bookmarkStart w:id="2449" w:name="_Toc107110142"/>
      <w:bookmarkStart w:id="2450" w:name="_Toc211710850"/>
      <w:bookmarkStart w:id="2451" w:name="_Toc1769164449"/>
      <w:bookmarkStart w:id="2452" w:name="_Toc1070287559"/>
      <w:bookmarkStart w:id="2453" w:name="_Toc2011200963"/>
      <w:bookmarkStart w:id="2454" w:name="_Toc1531486274"/>
      <w:bookmarkStart w:id="2455" w:name="_Toc1683533447"/>
      <w:bookmarkStart w:id="2456" w:name="_Toc268308355"/>
      <w:bookmarkStart w:id="2457" w:name="_Toc1016927932"/>
      <w:bookmarkStart w:id="2458" w:name="_Toc808888278"/>
      <w:bookmarkStart w:id="2459" w:name="_Toc1908733418"/>
      <w:bookmarkStart w:id="2460" w:name="_Toc1032484134"/>
      <w:bookmarkStart w:id="2461" w:name="_Toc749065967"/>
      <w:bookmarkStart w:id="2462" w:name="_Toc1354596499"/>
      <w:bookmarkStart w:id="2463" w:name="_Toc109771896"/>
      <w:bookmarkStart w:id="2464" w:name="_Toc166481805"/>
      <w:bookmarkStart w:id="2465" w:name="_Toc210735930"/>
      <w:bookmarkStart w:id="2466" w:name="_Toc1909893596"/>
      <w:bookmarkStart w:id="2467" w:name="_Toc1316109653"/>
      <w:bookmarkStart w:id="2468" w:name="_Toc1895129861"/>
      <w:bookmarkStart w:id="2469" w:name="_Toc756809627"/>
      <w:bookmarkStart w:id="2470" w:name="_Toc283459987"/>
      <w:bookmarkStart w:id="2471" w:name="_Toc498925230"/>
      <w:bookmarkStart w:id="2472" w:name="_Toc1620470298"/>
      <w:bookmarkStart w:id="2473" w:name="_Toc1097481563"/>
      <w:bookmarkStart w:id="2474" w:name="_Toc1381349390"/>
      <w:bookmarkStart w:id="2475" w:name="_Toc1450632111"/>
      <w:bookmarkStart w:id="2476" w:name="_Toc1385771874"/>
      <w:bookmarkStart w:id="2477" w:name="_Toc201720752"/>
      <w:bookmarkStart w:id="2478" w:name="_Toc972577071"/>
      <w:bookmarkStart w:id="2479" w:name="_Toc1637169123"/>
      <w:bookmarkStart w:id="2480" w:name="_Toc99140083"/>
      <w:bookmarkStart w:id="2481" w:name="_Toc908331395"/>
      <w:bookmarkStart w:id="2482" w:name="_Toc1355370761"/>
      <w:bookmarkStart w:id="2483" w:name="_Toc60791466"/>
      <w:bookmarkStart w:id="2484" w:name="_Toc1154959923"/>
      <w:bookmarkStart w:id="2485" w:name="_Toc867081592"/>
      <w:bookmarkStart w:id="2486" w:name="_Toc85478375"/>
      <w:bookmarkStart w:id="2487" w:name="_Toc1571678388"/>
      <w:bookmarkStart w:id="2488" w:name="_Toc1722252442"/>
      <w:bookmarkStart w:id="2489" w:name="_Toc457122465"/>
      <w:bookmarkStart w:id="2490" w:name="_Toc177136871"/>
      <w:bookmarkEnd w:id="2390"/>
      <w:bookmarkEnd w:id="2391"/>
      <w:bookmarkEnd w:id="2392"/>
      <w:bookmarkEnd w:id="2393"/>
      <w:bookmarkEnd w:id="2394"/>
      <w:bookmarkEnd w:id="2395"/>
      <w:bookmarkEnd w:id="2396"/>
      <w:bookmarkEnd w:id="2397"/>
      <w:bookmarkEnd w:id="2398"/>
      <w:bookmarkEnd w:id="2399"/>
      <w:bookmarkEnd w:id="2400"/>
      <w:bookmarkEnd w:id="2401"/>
      <w:r>
        <w:lastRenderedPageBreak/>
        <w:t>Award</w:t>
      </w:r>
      <w:bookmarkEnd w:id="2402"/>
      <w:bookmarkEnd w:id="2403"/>
      <w:bookmarkEnd w:id="2404"/>
      <w:bookmarkEnd w:id="2490"/>
      <w:r>
        <w:t xml:space="preserve"> </w:t>
      </w:r>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p>
    <w:tbl>
      <w:tblPr>
        <w:tblW w:w="0" w:type="auto"/>
        <w:tblInd w:w="534"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2551"/>
        <w:gridCol w:w="6095"/>
      </w:tblGrid>
      <w:tr w:rsidR="00D25E34" w:rsidRPr="006C0F43" w14:paraId="2F8EEB40" w14:textId="77777777" w:rsidTr="00891067">
        <w:trPr>
          <w:trHeight w:hRule="exact" w:val="1802"/>
        </w:trPr>
        <w:tc>
          <w:tcPr>
            <w:tcW w:w="2551" w:type="dxa"/>
            <w:tcBorders>
              <w:top w:val="single" w:sz="4" w:space="0" w:color="auto"/>
              <w:bottom w:val="single" w:sz="4" w:space="0" w:color="auto"/>
            </w:tcBorders>
          </w:tcPr>
          <w:p w14:paraId="5A578FB5" w14:textId="77777777" w:rsidR="00D25E34" w:rsidRPr="00891067" w:rsidRDefault="00D25E34" w:rsidP="00891067">
            <w:pPr>
              <w:spacing w:after="0"/>
              <w:jc w:val="left"/>
              <w:rPr>
                <w:rFonts w:cstheme="minorHAnsi"/>
                <w:b/>
                <w:sz w:val="20"/>
              </w:rPr>
            </w:pPr>
            <w:r w:rsidRPr="000011BC">
              <w:t>Your final award will be classified as follows, with the final average calculated based o</w:t>
            </w:r>
            <w:r w:rsidR="006E3419">
              <w:t>n</w:t>
            </w:r>
            <w:r w:rsidR="00891067">
              <w:t xml:space="preserve"> </w:t>
            </w:r>
            <w:r w:rsidRPr="00891067">
              <w:rPr>
                <w:rFonts w:cstheme="minorHAnsi"/>
                <w:sz w:val="20"/>
              </w:rPr>
              <w:t>Average Mark</w:t>
            </w:r>
            <w:r w:rsidRPr="00891067">
              <w:rPr>
                <w:rFonts w:cstheme="minorHAnsi"/>
                <w:b/>
                <w:sz w:val="20"/>
              </w:rPr>
              <w:t xml:space="preserve"> </w:t>
            </w:r>
          </w:p>
        </w:tc>
        <w:tc>
          <w:tcPr>
            <w:tcW w:w="6095" w:type="dxa"/>
            <w:tcBorders>
              <w:top w:val="single" w:sz="4" w:space="0" w:color="auto"/>
              <w:bottom w:val="single" w:sz="4" w:space="0" w:color="auto"/>
            </w:tcBorders>
          </w:tcPr>
          <w:p w14:paraId="6C3104B8" w14:textId="77777777" w:rsidR="00D25E34" w:rsidRPr="00891067" w:rsidRDefault="00D25E34" w:rsidP="00F4141F">
            <w:pPr>
              <w:spacing w:after="0"/>
              <w:jc w:val="center"/>
              <w:rPr>
                <w:rFonts w:cstheme="minorHAnsi"/>
                <w:b/>
                <w:sz w:val="20"/>
              </w:rPr>
            </w:pPr>
            <w:r w:rsidRPr="00891067">
              <w:rPr>
                <w:rFonts w:cstheme="minorHAnsi"/>
                <w:b/>
                <w:sz w:val="20"/>
              </w:rPr>
              <w:t>Classification</w:t>
            </w:r>
          </w:p>
        </w:tc>
      </w:tr>
      <w:tr w:rsidR="00D25E34" w:rsidRPr="006C0F43" w14:paraId="18C5839C" w14:textId="77777777" w:rsidTr="00D25E34">
        <w:trPr>
          <w:trHeight w:hRule="exact" w:val="397"/>
        </w:trPr>
        <w:tc>
          <w:tcPr>
            <w:tcW w:w="2551" w:type="dxa"/>
            <w:tcBorders>
              <w:top w:val="nil"/>
            </w:tcBorders>
          </w:tcPr>
          <w:p w14:paraId="18E3B904" w14:textId="77777777" w:rsidR="00D25E34" w:rsidRPr="00891067" w:rsidRDefault="00D25E34" w:rsidP="00891067">
            <w:pPr>
              <w:spacing w:after="0"/>
              <w:jc w:val="left"/>
              <w:rPr>
                <w:rFonts w:cstheme="minorHAnsi"/>
                <w:sz w:val="20"/>
              </w:rPr>
            </w:pPr>
            <w:r w:rsidRPr="00891067">
              <w:rPr>
                <w:rFonts w:cstheme="minorHAnsi"/>
                <w:sz w:val="20"/>
              </w:rPr>
              <w:t>&gt;=70%</w:t>
            </w:r>
          </w:p>
        </w:tc>
        <w:tc>
          <w:tcPr>
            <w:tcW w:w="6095" w:type="dxa"/>
            <w:tcBorders>
              <w:top w:val="nil"/>
            </w:tcBorders>
          </w:tcPr>
          <w:p w14:paraId="733D7BDB" w14:textId="77777777" w:rsidR="00D25E34" w:rsidRPr="00891067" w:rsidRDefault="00D25E34" w:rsidP="00891067">
            <w:pPr>
              <w:spacing w:after="0"/>
              <w:jc w:val="left"/>
              <w:rPr>
                <w:rFonts w:cstheme="minorHAnsi"/>
                <w:sz w:val="20"/>
              </w:rPr>
            </w:pPr>
            <w:r w:rsidRPr="00891067">
              <w:rPr>
                <w:rFonts w:cstheme="minorHAnsi"/>
                <w:sz w:val="20"/>
              </w:rPr>
              <w:t xml:space="preserve">First Class Honours (usually called a </w:t>
            </w:r>
            <w:r w:rsidRPr="00891067">
              <w:rPr>
                <w:rFonts w:cstheme="minorHAnsi"/>
                <w:i/>
                <w:sz w:val="20"/>
              </w:rPr>
              <w:t>first</w:t>
            </w:r>
            <w:r w:rsidRPr="00891067">
              <w:rPr>
                <w:rFonts w:cstheme="minorHAnsi"/>
                <w:sz w:val="20"/>
              </w:rPr>
              <w:t>)</w:t>
            </w:r>
          </w:p>
        </w:tc>
      </w:tr>
      <w:tr w:rsidR="00D25E34" w:rsidRPr="006C0F43" w14:paraId="4EF46901" w14:textId="77777777" w:rsidTr="00D25E34">
        <w:trPr>
          <w:trHeight w:hRule="exact" w:val="397"/>
        </w:trPr>
        <w:tc>
          <w:tcPr>
            <w:tcW w:w="2551" w:type="dxa"/>
          </w:tcPr>
          <w:p w14:paraId="6C56C5AB" w14:textId="77777777" w:rsidR="00D25E34" w:rsidRPr="00891067" w:rsidRDefault="00D25E34" w:rsidP="00891067">
            <w:pPr>
              <w:spacing w:after="0"/>
              <w:jc w:val="left"/>
              <w:rPr>
                <w:rFonts w:cstheme="minorHAnsi"/>
                <w:sz w:val="20"/>
              </w:rPr>
            </w:pPr>
            <w:r w:rsidRPr="00891067">
              <w:rPr>
                <w:rFonts w:cstheme="minorHAnsi"/>
                <w:sz w:val="20"/>
              </w:rPr>
              <w:t>60%- 69%</w:t>
            </w:r>
          </w:p>
        </w:tc>
        <w:tc>
          <w:tcPr>
            <w:tcW w:w="6095" w:type="dxa"/>
          </w:tcPr>
          <w:p w14:paraId="57EA34B2" w14:textId="77777777" w:rsidR="00D25E34" w:rsidRPr="00891067" w:rsidRDefault="00D25E34" w:rsidP="00891067">
            <w:pPr>
              <w:spacing w:after="0"/>
              <w:jc w:val="left"/>
              <w:rPr>
                <w:rFonts w:cstheme="minorHAnsi"/>
                <w:sz w:val="20"/>
              </w:rPr>
            </w:pPr>
            <w:r w:rsidRPr="00891067">
              <w:rPr>
                <w:rFonts w:cstheme="minorHAnsi"/>
                <w:sz w:val="20"/>
              </w:rPr>
              <w:t xml:space="preserve">Second Class Honours, </w:t>
            </w:r>
            <w:r w:rsidR="00D72060" w:rsidRPr="00891067">
              <w:rPr>
                <w:rFonts w:cstheme="minorHAnsi"/>
                <w:sz w:val="20"/>
              </w:rPr>
              <w:t>First</w:t>
            </w:r>
            <w:r w:rsidRPr="00891067">
              <w:rPr>
                <w:rFonts w:cstheme="minorHAnsi"/>
                <w:sz w:val="20"/>
              </w:rPr>
              <w:t xml:space="preserve"> Division (usually called a </w:t>
            </w:r>
            <w:r w:rsidRPr="00891067">
              <w:rPr>
                <w:rFonts w:cstheme="minorHAnsi"/>
                <w:i/>
                <w:sz w:val="20"/>
              </w:rPr>
              <w:t>two-one</w:t>
            </w:r>
            <w:r w:rsidRPr="00891067">
              <w:rPr>
                <w:rFonts w:cstheme="minorHAnsi"/>
                <w:sz w:val="20"/>
              </w:rPr>
              <w:t>)</w:t>
            </w:r>
          </w:p>
        </w:tc>
      </w:tr>
      <w:tr w:rsidR="00D25E34" w:rsidRPr="006C0F43" w14:paraId="6684D410" w14:textId="77777777" w:rsidTr="00D25E34">
        <w:trPr>
          <w:trHeight w:hRule="exact" w:val="397"/>
        </w:trPr>
        <w:tc>
          <w:tcPr>
            <w:tcW w:w="2551" w:type="dxa"/>
          </w:tcPr>
          <w:p w14:paraId="116D2B20" w14:textId="77777777" w:rsidR="00D25E34" w:rsidRPr="00891067" w:rsidRDefault="00D25E34" w:rsidP="00891067">
            <w:pPr>
              <w:spacing w:after="0"/>
              <w:jc w:val="left"/>
              <w:rPr>
                <w:rFonts w:cstheme="minorHAnsi"/>
                <w:sz w:val="20"/>
              </w:rPr>
            </w:pPr>
            <w:r w:rsidRPr="00891067">
              <w:rPr>
                <w:rFonts w:cstheme="minorHAnsi"/>
                <w:sz w:val="20"/>
              </w:rPr>
              <w:t>50%-59%</w:t>
            </w:r>
          </w:p>
        </w:tc>
        <w:tc>
          <w:tcPr>
            <w:tcW w:w="6095" w:type="dxa"/>
          </w:tcPr>
          <w:p w14:paraId="241C2359" w14:textId="77777777" w:rsidR="00D25E34" w:rsidRPr="00891067" w:rsidRDefault="00D25E34" w:rsidP="00891067">
            <w:pPr>
              <w:spacing w:after="0"/>
              <w:jc w:val="left"/>
              <w:rPr>
                <w:rFonts w:cstheme="minorHAnsi"/>
                <w:sz w:val="20"/>
              </w:rPr>
            </w:pPr>
            <w:r w:rsidRPr="00891067">
              <w:rPr>
                <w:rFonts w:cstheme="minorHAnsi"/>
                <w:sz w:val="20"/>
              </w:rPr>
              <w:t xml:space="preserve">Second Class Honours </w:t>
            </w:r>
            <w:r w:rsidR="00D72060" w:rsidRPr="00891067">
              <w:rPr>
                <w:rFonts w:cstheme="minorHAnsi"/>
                <w:sz w:val="20"/>
              </w:rPr>
              <w:t>Second</w:t>
            </w:r>
            <w:r w:rsidRPr="00891067">
              <w:rPr>
                <w:rFonts w:cstheme="minorHAnsi"/>
                <w:sz w:val="20"/>
              </w:rPr>
              <w:t xml:space="preserve"> Division (usually called a </w:t>
            </w:r>
            <w:r w:rsidRPr="00891067">
              <w:rPr>
                <w:rFonts w:cstheme="minorHAnsi"/>
                <w:i/>
                <w:sz w:val="20"/>
              </w:rPr>
              <w:t>two-two</w:t>
            </w:r>
            <w:r w:rsidRPr="00891067">
              <w:rPr>
                <w:rFonts w:cstheme="minorHAnsi"/>
                <w:sz w:val="20"/>
              </w:rPr>
              <w:t>)</w:t>
            </w:r>
          </w:p>
        </w:tc>
      </w:tr>
      <w:tr w:rsidR="00D25E34" w:rsidRPr="006C0F43" w14:paraId="7BA03BC0" w14:textId="77777777" w:rsidTr="00D25E34">
        <w:trPr>
          <w:trHeight w:hRule="exact" w:val="397"/>
        </w:trPr>
        <w:tc>
          <w:tcPr>
            <w:tcW w:w="2551" w:type="dxa"/>
          </w:tcPr>
          <w:p w14:paraId="10C855A3" w14:textId="77777777" w:rsidR="00D25E34" w:rsidRPr="00891067" w:rsidRDefault="00D25E34" w:rsidP="00891067">
            <w:pPr>
              <w:spacing w:after="0"/>
              <w:jc w:val="left"/>
              <w:rPr>
                <w:sz w:val="20"/>
              </w:rPr>
            </w:pPr>
            <w:r w:rsidRPr="00891067">
              <w:rPr>
                <w:sz w:val="20"/>
              </w:rPr>
              <w:t>40% - 49%</w:t>
            </w:r>
          </w:p>
        </w:tc>
        <w:tc>
          <w:tcPr>
            <w:tcW w:w="6095" w:type="dxa"/>
          </w:tcPr>
          <w:p w14:paraId="708A104D" w14:textId="77777777" w:rsidR="00D25E34" w:rsidRPr="00891067" w:rsidRDefault="00D25E34" w:rsidP="00891067">
            <w:pPr>
              <w:keepNext/>
              <w:spacing w:after="0"/>
              <w:jc w:val="left"/>
              <w:rPr>
                <w:sz w:val="20"/>
              </w:rPr>
            </w:pPr>
            <w:r w:rsidRPr="00891067">
              <w:rPr>
                <w:sz w:val="20"/>
              </w:rPr>
              <w:t>Pass</w:t>
            </w:r>
          </w:p>
        </w:tc>
      </w:tr>
    </w:tbl>
    <w:p w14:paraId="4D21369A" w14:textId="77777777" w:rsidR="003B6F27" w:rsidRDefault="003B6F27" w:rsidP="00F4141F">
      <w:pPr>
        <w:pStyle w:val="Heading2"/>
        <w:numPr>
          <w:ilvl w:val="0"/>
          <w:numId w:val="0"/>
        </w:numPr>
        <w:spacing w:before="0" w:after="0"/>
        <w:ind w:left="720"/>
      </w:pPr>
      <w:bookmarkStart w:id="2491" w:name="_Toc2066343657"/>
      <w:bookmarkStart w:id="2492" w:name="_Toc560973019"/>
      <w:bookmarkStart w:id="2493" w:name="_Toc1642445193"/>
      <w:bookmarkStart w:id="2494" w:name="_Toc986193180"/>
      <w:bookmarkStart w:id="2495" w:name="_Toc1388685135"/>
      <w:bookmarkStart w:id="2496" w:name="_Toc1807243693"/>
      <w:bookmarkStart w:id="2497" w:name="_Toc309964286"/>
      <w:bookmarkStart w:id="2498" w:name="_Toc1353294757"/>
      <w:bookmarkStart w:id="2499" w:name="_Toc872413983"/>
      <w:bookmarkStart w:id="2500" w:name="_Toc710654503"/>
      <w:bookmarkStart w:id="2501" w:name="_Toc1578030931"/>
      <w:bookmarkStart w:id="2502" w:name="_Toc1590177691"/>
      <w:bookmarkStart w:id="2503" w:name="_Toc912108872"/>
      <w:bookmarkStart w:id="2504" w:name="_Toc1213053966"/>
      <w:bookmarkStart w:id="2505" w:name="_Toc853157271"/>
      <w:bookmarkStart w:id="2506" w:name="_Toc1356152521"/>
      <w:bookmarkStart w:id="2507" w:name="_Toc62693946"/>
      <w:bookmarkStart w:id="2508" w:name="_Toc1864043047"/>
      <w:bookmarkStart w:id="2509" w:name="_Toc863791388"/>
      <w:bookmarkStart w:id="2510" w:name="_Toc1613913385"/>
      <w:bookmarkStart w:id="2511" w:name="_Toc1936607147"/>
      <w:bookmarkStart w:id="2512" w:name="_Toc18929976"/>
      <w:bookmarkStart w:id="2513" w:name="_Toc368432447"/>
      <w:bookmarkStart w:id="2514" w:name="_Toc1153820420"/>
      <w:bookmarkStart w:id="2515" w:name="_Toc1268395014"/>
      <w:bookmarkStart w:id="2516" w:name="_Toc2044469851"/>
      <w:bookmarkStart w:id="2517" w:name="_Toc348289541"/>
      <w:bookmarkStart w:id="2518" w:name="_Toc843043463"/>
      <w:bookmarkStart w:id="2519" w:name="_Toc791774595"/>
      <w:bookmarkStart w:id="2520" w:name="_Toc387844666"/>
      <w:bookmarkStart w:id="2521" w:name="_Toc583941482"/>
      <w:bookmarkStart w:id="2522" w:name="_Toc1569282315"/>
      <w:bookmarkStart w:id="2523" w:name="_Toc1845658374"/>
      <w:bookmarkStart w:id="2524" w:name="_Toc160464902"/>
      <w:bookmarkStart w:id="2525" w:name="_Toc302431889"/>
      <w:bookmarkStart w:id="2526" w:name="_Toc493265726"/>
      <w:bookmarkStart w:id="2527" w:name="_Toc906614462"/>
      <w:bookmarkStart w:id="2528" w:name="_Toc851420731"/>
      <w:bookmarkStart w:id="2529" w:name="_Toc1345487727"/>
      <w:bookmarkStart w:id="2530" w:name="_Toc1503885410"/>
      <w:bookmarkStart w:id="2531" w:name="_Toc719754586"/>
      <w:bookmarkStart w:id="2532" w:name="_Toc743597301"/>
      <w:bookmarkStart w:id="2533" w:name="_Toc1471142366"/>
      <w:bookmarkStart w:id="2534" w:name="_Toc357317401"/>
      <w:bookmarkStart w:id="2535" w:name="_Toc149645875"/>
      <w:bookmarkStart w:id="2536" w:name="_Toc820659547"/>
      <w:bookmarkStart w:id="2537" w:name="_Toc625141415"/>
      <w:bookmarkStart w:id="2538" w:name="_Toc1949098915"/>
      <w:bookmarkStart w:id="2539" w:name="_Toc33250904"/>
      <w:bookmarkStart w:id="2540" w:name="_Toc269212740"/>
      <w:bookmarkStart w:id="2541" w:name="_Toc903332545"/>
      <w:bookmarkStart w:id="2542" w:name="_Toc414666478"/>
      <w:bookmarkStart w:id="2543" w:name="_Toc1895318220"/>
      <w:bookmarkStart w:id="2544" w:name="_Toc1197844835"/>
      <w:bookmarkStart w:id="2545" w:name="_Toc858668307"/>
      <w:bookmarkStart w:id="2546" w:name="_Toc2017038311"/>
      <w:bookmarkStart w:id="2547" w:name="_Toc1662533870"/>
      <w:bookmarkStart w:id="2548" w:name="_Toc974185301"/>
      <w:bookmarkStart w:id="2549" w:name="_Toc1796437106"/>
      <w:bookmarkStart w:id="2550" w:name="_Toc642316040"/>
      <w:bookmarkStart w:id="2551" w:name="_Toc853399963"/>
      <w:bookmarkStart w:id="2552" w:name="_Toc95727772"/>
      <w:bookmarkStart w:id="2553" w:name="_Toc1153197116"/>
      <w:bookmarkStart w:id="2554" w:name="_Toc1607728433"/>
      <w:bookmarkStart w:id="2555" w:name="_Toc1993757563"/>
      <w:bookmarkStart w:id="2556" w:name="_Toc850844371"/>
      <w:bookmarkStart w:id="2557" w:name="_Toc529514981"/>
      <w:bookmarkStart w:id="2558" w:name="_Toc1984145761"/>
      <w:bookmarkStart w:id="2559" w:name="_Toc195561627"/>
      <w:bookmarkStart w:id="2560" w:name="_Toc1707256602"/>
      <w:bookmarkStart w:id="2561" w:name="_Toc689428347"/>
      <w:bookmarkStart w:id="2562" w:name="_Toc1339863826"/>
      <w:bookmarkStart w:id="2563" w:name="_Toc654595969"/>
      <w:bookmarkStart w:id="2564" w:name="_Toc568865003"/>
      <w:bookmarkStart w:id="2565" w:name="_Toc172228559"/>
      <w:bookmarkStart w:id="2566" w:name="_Toc1131703638"/>
      <w:bookmarkStart w:id="2567" w:name="_Toc2054395304"/>
      <w:bookmarkStart w:id="2568" w:name="_Toc441918646"/>
      <w:bookmarkStart w:id="2569" w:name="_Toc1534227150"/>
      <w:bookmarkStart w:id="2570" w:name="_Toc1774209654"/>
      <w:bookmarkStart w:id="2571" w:name="_Toc622575743"/>
      <w:bookmarkStart w:id="2572" w:name="_Toc1484418094"/>
      <w:bookmarkStart w:id="2573" w:name="_Toc1944184462"/>
      <w:bookmarkStart w:id="2574" w:name="_Toc1769178368"/>
      <w:bookmarkStart w:id="2575" w:name="_Toc2126175220"/>
    </w:p>
    <w:p w14:paraId="0E38838C" w14:textId="77777777" w:rsidR="006914C4" w:rsidRPr="000011BC" w:rsidRDefault="408AC5A6" w:rsidP="00F4141F">
      <w:pPr>
        <w:pStyle w:val="Heading2"/>
        <w:spacing w:before="0" w:after="0"/>
        <w:ind w:left="567" w:hanging="567"/>
      </w:pPr>
      <w:bookmarkStart w:id="2576" w:name="_Toc120277477"/>
      <w:bookmarkStart w:id="2577" w:name="_Toc144118978"/>
      <w:bookmarkStart w:id="2578" w:name="_Toc145517127"/>
      <w:bookmarkStart w:id="2579" w:name="_Toc177136872"/>
      <w:r>
        <w:t>External Examiners</w:t>
      </w:r>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p>
    <w:p w14:paraId="291B3DEB" w14:textId="6C4975F9" w:rsidR="000A622F" w:rsidRDefault="006C0F43" w:rsidP="00F4141F">
      <w:pPr>
        <w:spacing w:after="0"/>
        <w:rPr>
          <w:rFonts w:ascii="Calibri" w:hAnsi="Calibri" w:cs="Calibri"/>
          <w:sz w:val="24"/>
          <w:szCs w:val="24"/>
          <w:shd w:val="clear" w:color="auto" w:fill="FFFFFF"/>
        </w:rPr>
      </w:pPr>
      <w:r w:rsidRPr="00EA098C">
        <w:rPr>
          <w:sz w:val="24"/>
        </w:rPr>
        <w:t>Y</w:t>
      </w:r>
      <w:r w:rsidR="006914C4" w:rsidRPr="00EA098C">
        <w:rPr>
          <w:sz w:val="24"/>
        </w:rPr>
        <w:t xml:space="preserve">ou may be invited to </w:t>
      </w:r>
      <w:r w:rsidR="008B3709" w:rsidRPr="00EA098C">
        <w:rPr>
          <w:sz w:val="24"/>
        </w:rPr>
        <w:t>meet with the external examiner</w:t>
      </w:r>
      <w:r w:rsidR="006914C4" w:rsidRPr="00EA098C">
        <w:rPr>
          <w:sz w:val="24"/>
        </w:rPr>
        <w:t xml:space="preserve"> at the time of the final examination board in June. </w:t>
      </w:r>
      <w:r w:rsidR="0049773B" w:rsidRPr="00EA098C">
        <w:rPr>
          <w:sz w:val="24"/>
        </w:rPr>
        <w:t xml:space="preserve"> </w:t>
      </w:r>
      <w:r w:rsidR="008B3709" w:rsidRPr="00EA098C">
        <w:rPr>
          <w:sz w:val="24"/>
        </w:rPr>
        <w:t>The external examiner</w:t>
      </w:r>
      <w:r w:rsidR="408AC5A6" w:rsidRPr="00EA098C">
        <w:rPr>
          <w:sz w:val="24"/>
        </w:rPr>
        <w:t xml:space="preserve"> for the programme play</w:t>
      </w:r>
      <w:r w:rsidR="000A622F" w:rsidRPr="00EA098C">
        <w:rPr>
          <w:sz w:val="24"/>
        </w:rPr>
        <w:t>s</w:t>
      </w:r>
      <w:r w:rsidR="408AC5A6" w:rsidRPr="00EA098C">
        <w:rPr>
          <w:sz w:val="24"/>
        </w:rPr>
        <w:t xml:space="preserve"> a vital role in assuring the quality of the programme. The external examiner for your programme </w:t>
      </w:r>
      <w:r w:rsidR="14E5A159" w:rsidRPr="00EA098C">
        <w:rPr>
          <w:sz w:val="24"/>
        </w:rPr>
        <w:t xml:space="preserve">is </w:t>
      </w:r>
      <w:r w:rsidR="00AC480C" w:rsidRPr="007A4843">
        <w:rPr>
          <w:sz w:val="24"/>
          <w:szCs w:val="24"/>
        </w:rPr>
        <w:t>Prof</w:t>
      </w:r>
      <w:r w:rsidR="007A4843">
        <w:rPr>
          <w:sz w:val="24"/>
          <w:szCs w:val="24"/>
        </w:rPr>
        <w:t>essor</w:t>
      </w:r>
      <w:r w:rsidR="00AC480C" w:rsidRPr="007A4843">
        <w:rPr>
          <w:sz w:val="24"/>
          <w:szCs w:val="24"/>
        </w:rPr>
        <w:t xml:space="preserve"> </w:t>
      </w:r>
      <w:r w:rsidR="00AC480C" w:rsidRPr="007A4843">
        <w:rPr>
          <w:rFonts w:ascii="Calibri" w:hAnsi="Calibri" w:cs="Calibri"/>
          <w:sz w:val="24"/>
          <w:szCs w:val="24"/>
          <w:shd w:val="clear" w:color="auto" w:fill="FFFFFF"/>
        </w:rPr>
        <w:t>Thorsten Merkle</w:t>
      </w:r>
      <w:r w:rsidR="007A4843" w:rsidRPr="007A4843">
        <w:rPr>
          <w:rFonts w:ascii="Calibri" w:hAnsi="Calibri" w:cs="Calibri"/>
          <w:sz w:val="24"/>
          <w:szCs w:val="24"/>
          <w:shd w:val="clear" w:color="auto" w:fill="FFFFFF"/>
        </w:rPr>
        <w:t>.</w:t>
      </w:r>
    </w:p>
    <w:p w14:paraId="4E9275F9" w14:textId="77777777" w:rsidR="000E56A5" w:rsidRPr="007A4843" w:rsidRDefault="000E56A5" w:rsidP="00F4141F">
      <w:pPr>
        <w:spacing w:after="0"/>
        <w:rPr>
          <w:sz w:val="24"/>
          <w:szCs w:val="24"/>
        </w:rPr>
      </w:pPr>
    </w:p>
    <w:p w14:paraId="025D883A" w14:textId="77777777" w:rsidR="00DE7ED9" w:rsidRPr="000011BC" w:rsidRDefault="00DE7ED9" w:rsidP="00F4141F">
      <w:pPr>
        <w:pStyle w:val="Heading1"/>
        <w:tabs>
          <w:tab w:val="left" w:pos="567"/>
        </w:tabs>
        <w:spacing w:after="0"/>
        <w:ind w:left="709" w:hanging="709"/>
      </w:pPr>
      <w:bookmarkStart w:id="2580" w:name="_Toc1138164776"/>
      <w:bookmarkStart w:id="2581" w:name="_Toc1189634833"/>
      <w:bookmarkStart w:id="2582" w:name="_Toc407127676"/>
      <w:bookmarkStart w:id="2583" w:name="_Toc419693983"/>
      <w:bookmarkStart w:id="2584" w:name="_Toc55349500"/>
      <w:bookmarkStart w:id="2585" w:name="_Toc84934898"/>
      <w:bookmarkStart w:id="2586" w:name="_Toc337201847"/>
      <w:bookmarkStart w:id="2587" w:name="_Toc1036730351"/>
      <w:bookmarkStart w:id="2588" w:name="_Toc611399137"/>
      <w:bookmarkStart w:id="2589" w:name="_Toc1952291091"/>
      <w:bookmarkStart w:id="2590" w:name="_Toc341000846"/>
      <w:bookmarkStart w:id="2591" w:name="_Toc1657108759"/>
      <w:bookmarkStart w:id="2592" w:name="_Toc473360437"/>
      <w:bookmarkStart w:id="2593" w:name="_Toc1201365679"/>
      <w:bookmarkStart w:id="2594" w:name="_Toc1664870216"/>
      <w:bookmarkStart w:id="2595" w:name="_Toc293141403"/>
      <w:bookmarkStart w:id="2596" w:name="_Toc2122684712"/>
      <w:bookmarkStart w:id="2597" w:name="_Toc438102586"/>
      <w:bookmarkStart w:id="2598" w:name="_Toc1550987108"/>
      <w:bookmarkStart w:id="2599" w:name="_Toc1405515834"/>
      <w:bookmarkStart w:id="2600" w:name="_Toc11494195"/>
      <w:bookmarkStart w:id="2601" w:name="_Toc1944138542"/>
      <w:bookmarkStart w:id="2602" w:name="_Toc180029513"/>
      <w:bookmarkStart w:id="2603" w:name="_Toc1164915782"/>
      <w:bookmarkStart w:id="2604" w:name="_Toc1772554243"/>
      <w:bookmarkStart w:id="2605" w:name="_Toc2141174323"/>
      <w:bookmarkStart w:id="2606" w:name="_Toc588554709"/>
      <w:bookmarkStart w:id="2607" w:name="_Toc1429950608"/>
      <w:bookmarkStart w:id="2608" w:name="_Toc847795444"/>
      <w:bookmarkStart w:id="2609" w:name="_Toc206834210"/>
      <w:bookmarkStart w:id="2610" w:name="_Toc2062009895"/>
      <w:bookmarkStart w:id="2611" w:name="_Toc945811420"/>
      <w:bookmarkStart w:id="2612" w:name="_Toc1686147403"/>
      <w:bookmarkStart w:id="2613" w:name="_Toc1731668584"/>
      <w:bookmarkStart w:id="2614" w:name="_Toc1285702632"/>
      <w:bookmarkStart w:id="2615" w:name="_Toc588592245"/>
      <w:bookmarkStart w:id="2616" w:name="_Toc1745139561"/>
      <w:bookmarkStart w:id="2617" w:name="_Toc112556598"/>
      <w:bookmarkStart w:id="2618" w:name="_Toc1581587946"/>
      <w:bookmarkStart w:id="2619" w:name="_Toc317937293"/>
      <w:bookmarkStart w:id="2620" w:name="_Toc1020026068"/>
      <w:bookmarkStart w:id="2621" w:name="_Toc1133849331"/>
      <w:bookmarkStart w:id="2622" w:name="_Toc1985499541"/>
      <w:bookmarkStart w:id="2623" w:name="_Toc609725256"/>
      <w:bookmarkStart w:id="2624" w:name="_Toc133007659"/>
      <w:bookmarkStart w:id="2625" w:name="_Toc1403129329"/>
      <w:bookmarkStart w:id="2626" w:name="_Toc866864242"/>
      <w:bookmarkStart w:id="2627" w:name="_Toc1945762238"/>
      <w:bookmarkStart w:id="2628" w:name="_Toc1035888953"/>
      <w:bookmarkStart w:id="2629" w:name="_Toc36373142"/>
      <w:bookmarkStart w:id="2630" w:name="_Toc1486257228"/>
      <w:bookmarkStart w:id="2631" w:name="_Toc1431707153"/>
      <w:bookmarkStart w:id="2632" w:name="_Toc1414934105"/>
      <w:bookmarkStart w:id="2633" w:name="_Toc741502617"/>
      <w:bookmarkStart w:id="2634" w:name="_Toc1704983554"/>
      <w:bookmarkStart w:id="2635" w:name="_Toc144475622"/>
      <w:bookmarkStart w:id="2636" w:name="_Toc218306032"/>
      <w:bookmarkStart w:id="2637" w:name="_Toc557531198"/>
      <w:bookmarkStart w:id="2638" w:name="_Toc1497852236"/>
      <w:bookmarkStart w:id="2639" w:name="_Toc386494903"/>
      <w:bookmarkStart w:id="2640" w:name="_Toc1224767677"/>
      <w:bookmarkStart w:id="2641" w:name="_Toc608702043"/>
      <w:bookmarkStart w:id="2642" w:name="_Toc990440697"/>
      <w:bookmarkStart w:id="2643" w:name="_Toc1438041247"/>
      <w:bookmarkStart w:id="2644" w:name="_Toc668708623"/>
      <w:bookmarkStart w:id="2645" w:name="_Toc1863833064"/>
      <w:bookmarkStart w:id="2646" w:name="_Toc1795172715"/>
      <w:bookmarkStart w:id="2647" w:name="_Toc1781407231"/>
      <w:bookmarkStart w:id="2648" w:name="_Toc61170565"/>
      <w:bookmarkStart w:id="2649" w:name="_Toc1641153512"/>
      <w:bookmarkStart w:id="2650" w:name="_Toc1415920348"/>
      <w:bookmarkStart w:id="2651" w:name="_Toc1442608881"/>
      <w:bookmarkStart w:id="2652" w:name="_Toc1295123696"/>
      <w:bookmarkStart w:id="2653" w:name="_Toc1006881294"/>
      <w:bookmarkStart w:id="2654" w:name="_Toc338682656"/>
      <w:bookmarkStart w:id="2655" w:name="_Toc514077304"/>
      <w:bookmarkStart w:id="2656" w:name="_Toc1085688701"/>
      <w:bookmarkStart w:id="2657" w:name="_Toc662158814"/>
      <w:bookmarkStart w:id="2658" w:name="_Toc174153288"/>
      <w:bookmarkStart w:id="2659" w:name="_Toc2098837747"/>
      <w:bookmarkStart w:id="2660" w:name="_Toc1727615195"/>
      <w:bookmarkStart w:id="2661" w:name="_Toc472938279"/>
      <w:bookmarkStart w:id="2662" w:name="_Toc424980711"/>
      <w:bookmarkStart w:id="2663" w:name="_Toc333764184"/>
      <w:bookmarkStart w:id="2664" w:name="_Toc80701618"/>
      <w:bookmarkStart w:id="2665" w:name="_Toc120277478"/>
      <w:bookmarkStart w:id="2666" w:name="_Toc144118979"/>
      <w:bookmarkStart w:id="2667" w:name="_Toc145517128"/>
      <w:bookmarkStart w:id="2668" w:name="_Toc177136873"/>
      <w:r>
        <w:t>My Input</w:t>
      </w:r>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p>
    <w:p w14:paraId="593FC234" w14:textId="77777777" w:rsidR="00DE7ED9" w:rsidRPr="000011BC" w:rsidRDefault="00DE7ED9" w:rsidP="00F4141F">
      <w:pPr>
        <w:pStyle w:val="Heading2"/>
        <w:tabs>
          <w:tab w:val="left" w:pos="567"/>
        </w:tabs>
        <w:spacing w:before="0" w:after="0"/>
        <w:ind w:left="567" w:hanging="567"/>
      </w:pPr>
      <w:bookmarkStart w:id="2669" w:name="_Toc908999119"/>
      <w:bookmarkStart w:id="2670" w:name="_Toc1993666565"/>
      <w:bookmarkStart w:id="2671" w:name="_Toc759293610"/>
      <w:bookmarkStart w:id="2672" w:name="_Toc812752860"/>
      <w:bookmarkStart w:id="2673" w:name="_Toc1421245376"/>
      <w:bookmarkStart w:id="2674" w:name="_Toc1994334891"/>
      <w:bookmarkStart w:id="2675" w:name="_Toc573545728"/>
      <w:bookmarkStart w:id="2676" w:name="_Toc1949979266"/>
      <w:bookmarkStart w:id="2677" w:name="_Toc478321515"/>
      <w:bookmarkStart w:id="2678" w:name="_Toc2045963908"/>
      <w:bookmarkStart w:id="2679" w:name="_Toc856175691"/>
      <w:bookmarkStart w:id="2680" w:name="_Toc335135221"/>
      <w:bookmarkStart w:id="2681" w:name="_Toc773983388"/>
      <w:bookmarkStart w:id="2682" w:name="_Toc990830121"/>
      <w:bookmarkStart w:id="2683" w:name="_Toc1281579436"/>
      <w:bookmarkStart w:id="2684" w:name="_Toc481067595"/>
      <w:bookmarkStart w:id="2685" w:name="_Toc884869906"/>
      <w:bookmarkStart w:id="2686" w:name="_Toc1039677195"/>
      <w:bookmarkStart w:id="2687" w:name="_Toc2085524612"/>
      <w:bookmarkStart w:id="2688" w:name="_Toc1688149725"/>
      <w:bookmarkStart w:id="2689" w:name="_Toc16189996"/>
      <w:bookmarkStart w:id="2690" w:name="_Toc787071936"/>
      <w:bookmarkStart w:id="2691" w:name="_Toc2038519553"/>
      <w:bookmarkStart w:id="2692" w:name="_Toc1157404231"/>
      <w:bookmarkStart w:id="2693" w:name="_Toc1881552889"/>
      <w:bookmarkStart w:id="2694" w:name="_Toc760471944"/>
      <w:bookmarkStart w:id="2695" w:name="_Toc928293670"/>
      <w:bookmarkStart w:id="2696" w:name="_Toc1026944576"/>
      <w:bookmarkStart w:id="2697" w:name="_Toc749554094"/>
      <w:bookmarkStart w:id="2698" w:name="_Toc1809301687"/>
      <w:bookmarkStart w:id="2699" w:name="_Toc1281273916"/>
      <w:bookmarkStart w:id="2700" w:name="_Toc1181457285"/>
      <w:bookmarkStart w:id="2701" w:name="_Toc688245418"/>
      <w:bookmarkStart w:id="2702" w:name="_Toc849386713"/>
      <w:bookmarkStart w:id="2703" w:name="_Toc885476793"/>
      <w:bookmarkStart w:id="2704" w:name="_Toc1276453182"/>
      <w:bookmarkStart w:id="2705" w:name="_Toc892650608"/>
      <w:bookmarkStart w:id="2706" w:name="_Toc1813197553"/>
      <w:bookmarkStart w:id="2707" w:name="_Toc1461452618"/>
      <w:bookmarkStart w:id="2708" w:name="_Toc901418710"/>
      <w:bookmarkStart w:id="2709" w:name="_Toc1418148566"/>
      <w:bookmarkStart w:id="2710" w:name="_Toc359637082"/>
      <w:bookmarkStart w:id="2711" w:name="_Toc962518117"/>
      <w:bookmarkStart w:id="2712" w:name="_Toc1988318441"/>
      <w:bookmarkStart w:id="2713" w:name="_Toc84341664"/>
      <w:bookmarkStart w:id="2714" w:name="_Toc872976547"/>
      <w:bookmarkStart w:id="2715" w:name="_Toc1455974598"/>
      <w:bookmarkStart w:id="2716" w:name="_Toc1426627921"/>
      <w:bookmarkStart w:id="2717" w:name="_Toc1604487240"/>
      <w:bookmarkStart w:id="2718" w:name="_Toc243727564"/>
      <w:bookmarkStart w:id="2719" w:name="_Toc1571043253"/>
      <w:bookmarkStart w:id="2720" w:name="_Toc1239995699"/>
      <w:bookmarkStart w:id="2721" w:name="_Toc1207224527"/>
      <w:bookmarkStart w:id="2722" w:name="_Toc440749831"/>
      <w:bookmarkStart w:id="2723" w:name="_Toc1879590488"/>
      <w:bookmarkStart w:id="2724" w:name="_Toc1560359735"/>
      <w:bookmarkStart w:id="2725" w:name="_Toc327765595"/>
      <w:bookmarkStart w:id="2726" w:name="_Toc2067847188"/>
      <w:bookmarkStart w:id="2727" w:name="_Toc1400538011"/>
      <w:bookmarkStart w:id="2728" w:name="_Toc1198970463"/>
      <w:bookmarkStart w:id="2729" w:name="_Toc8663517"/>
      <w:bookmarkStart w:id="2730" w:name="_Toc2091992391"/>
      <w:bookmarkStart w:id="2731" w:name="_Toc1915848373"/>
      <w:bookmarkStart w:id="2732" w:name="_Toc34398353"/>
      <w:bookmarkStart w:id="2733" w:name="_Toc239408313"/>
      <w:bookmarkStart w:id="2734" w:name="_Toc449480542"/>
      <w:bookmarkStart w:id="2735" w:name="_Toc1279818088"/>
      <w:bookmarkStart w:id="2736" w:name="_Toc1166645509"/>
      <w:bookmarkStart w:id="2737" w:name="_Toc1920395716"/>
      <w:bookmarkStart w:id="2738" w:name="_Toc291284409"/>
      <w:bookmarkStart w:id="2739" w:name="_Toc1970937473"/>
      <w:bookmarkStart w:id="2740" w:name="_Toc198296788"/>
      <w:bookmarkStart w:id="2741" w:name="_Toc2053901902"/>
      <w:bookmarkStart w:id="2742" w:name="_Toc507932137"/>
      <w:bookmarkStart w:id="2743" w:name="_Toc1681501809"/>
      <w:bookmarkStart w:id="2744" w:name="_Toc972042114"/>
      <w:bookmarkStart w:id="2745" w:name="_Toc1448866085"/>
      <w:bookmarkStart w:id="2746" w:name="_Toc170327249"/>
      <w:bookmarkStart w:id="2747" w:name="_Toc1661011082"/>
      <w:bookmarkStart w:id="2748" w:name="_Toc687415916"/>
      <w:bookmarkStart w:id="2749" w:name="_Toc1478185686"/>
      <w:bookmarkStart w:id="2750" w:name="_Toc1563068040"/>
      <w:bookmarkStart w:id="2751" w:name="_Toc182406157"/>
      <w:bookmarkStart w:id="2752" w:name="_Toc1834373020"/>
      <w:bookmarkStart w:id="2753" w:name="_Toc444663052"/>
      <w:bookmarkStart w:id="2754" w:name="_Toc120277479"/>
      <w:bookmarkStart w:id="2755" w:name="_Toc144118980"/>
      <w:bookmarkStart w:id="2756" w:name="_Toc145517129"/>
      <w:bookmarkStart w:id="2757" w:name="_Toc177136874"/>
      <w:r>
        <w:t>Introduction</w:t>
      </w:r>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p>
    <w:p w14:paraId="7E0A3A61" w14:textId="77777777" w:rsidR="00865A3A" w:rsidRPr="00EA098C" w:rsidRDefault="00DE7ED9" w:rsidP="00F4141F">
      <w:pPr>
        <w:spacing w:after="0"/>
        <w:rPr>
          <w:sz w:val="24"/>
        </w:rPr>
      </w:pPr>
      <w:r w:rsidRPr="00EA098C">
        <w:rPr>
          <w:sz w:val="24"/>
        </w:rPr>
        <w:t xml:space="preserve">Students play a vital role in programme development and monitoring. As a student, you can provide feedback both formally and informally. You are also represented, through your class representative, on the programme committee, and by the Student Union on </w:t>
      </w:r>
      <w:r w:rsidR="00967188" w:rsidRPr="00EA098C">
        <w:rPr>
          <w:sz w:val="24"/>
        </w:rPr>
        <w:t>Faculty Board</w:t>
      </w:r>
      <w:r w:rsidRPr="00EA098C">
        <w:rPr>
          <w:sz w:val="24"/>
        </w:rPr>
        <w:t xml:space="preserve"> and Academic Council.</w:t>
      </w:r>
    </w:p>
    <w:p w14:paraId="696E84E3" w14:textId="77777777" w:rsidR="00A74702" w:rsidRPr="000011BC" w:rsidRDefault="00A74702" w:rsidP="00F4141F">
      <w:pPr>
        <w:spacing w:after="0"/>
      </w:pPr>
    </w:p>
    <w:p w14:paraId="4FECD6CD" w14:textId="77777777" w:rsidR="00DE7ED9" w:rsidRPr="000011BC" w:rsidRDefault="316D31DB" w:rsidP="00F4141F">
      <w:pPr>
        <w:pStyle w:val="Heading2"/>
        <w:spacing w:before="0" w:after="0"/>
        <w:ind w:left="567" w:hanging="567"/>
      </w:pPr>
      <w:bookmarkStart w:id="2758" w:name="_Toc1744960591"/>
      <w:bookmarkStart w:id="2759" w:name="_Toc1361120378"/>
      <w:bookmarkStart w:id="2760" w:name="_Toc565128465"/>
      <w:bookmarkStart w:id="2761" w:name="_Toc126831464"/>
      <w:bookmarkStart w:id="2762" w:name="_Toc611277366"/>
      <w:bookmarkStart w:id="2763" w:name="_Toc1208866162"/>
      <w:bookmarkStart w:id="2764" w:name="_Toc295200990"/>
      <w:bookmarkStart w:id="2765" w:name="_Toc1915073033"/>
      <w:bookmarkStart w:id="2766" w:name="_Toc1013875622"/>
      <w:bookmarkStart w:id="2767" w:name="_Toc1407200410"/>
      <w:bookmarkStart w:id="2768" w:name="_Toc1954777069"/>
      <w:bookmarkStart w:id="2769" w:name="_Toc1471596820"/>
      <w:bookmarkStart w:id="2770" w:name="_Toc1023855789"/>
      <w:bookmarkStart w:id="2771" w:name="_Toc23596108"/>
      <w:bookmarkStart w:id="2772" w:name="_Toc684174333"/>
      <w:bookmarkStart w:id="2773" w:name="_Toc876788050"/>
      <w:bookmarkStart w:id="2774" w:name="_Toc1371944619"/>
      <w:bookmarkStart w:id="2775" w:name="_Toc784204240"/>
      <w:bookmarkStart w:id="2776" w:name="_Toc1566860349"/>
      <w:bookmarkStart w:id="2777" w:name="_Toc1256551483"/>
      <w:bookmarkStart w:id="2778" w:name="_Toc173261255"/>
      <w:bookmarkStart w:id="2779" w:name="_Toc424250073"/>
      <w:bookmarkStart w:id="2780" w:name="_Toc309184912"/>
      <w:bookmarkStart w:id="2781" w:name="_Toc2051339857"/>
      <w:bookmarkStart w:id="2782" w:name="_Toc384435979"/>
      <w:bookmarkStart w:id="2783" w:name="_Toc1676235544"/>
      <w:bookmarkStart w:id="2784" w:name="_Toc271060700"/>
      <w:bookmarkStart w:id="2785" w:name="_Toc1958649669"/>
      <w:bookmarkStart w:id="2786" w:name="_Toc598328350"/>
      <w:bookmarkStart w:id="2787" w:name="_Toc1066731973"/>
      <w:bookmarkStart w:id="2788" w:name="_Toc874204537"/>
      <w:bookmarkStart w:id="2789" w:name="_Toc1185702098"/>
      <w:bookmarkStart w:id="2790" w:name="_Toc907217649"/>
      <w:bookmarkStart w:id="2791" w:name="_Toc1236103563"/>
      <w:bookmarkStart w:id="2792" w:name="_Toc1667366150"/>
      <w:bookmarkStart w:id="2793" w:name="_Toc588923486"/>
      <w:bookmarkStart w:id="2794" w:name="_Toc1551274341"/>
      <w:bookmarkStart w:id="2795" w:name="_Toc119534003"/>
      <w:bookmarkStart w:id="2796" w:name="_Toc1881250132"/>
      <w:bookmarkStart w:id="2797" w:name="_Toc1286973674"/>
      <w:bookmarkStart w:id="2798" w:name="_Toc442188132"/>
      <w:bookmarkStart w:id="2799" w:name="_Toc175382016"/>
      <w:bookmarkStart w:id="2800" w:name="_Toc1431046895"/>
      <w:bookmarkStart w:id="2801" w:name="_Toc710204566"/>
      <w:bookmarkStart w:id="2802" w:name="_Toc829401207"/>
      <w:bookmarkStart w:id="2803" w:name="_Toc466936495"/>
      <w:bookmarkStart w:id="2804" w:name="_Toc2068795166"/>
      <w:bookmarkStart w:id="2805" w:name="_Toc588940650"/>
      <w:bookmarkStart w:id="2806" w:name="_Toc1682334605"/>
      <w:bookmarkStart w:id="2807" w:name="_Toc1954644068"/>
      <w:bookmarkStart w:id="2808" w:name="_Toc1983107047"/>
      <w:bookmarkStart w:id="2809" w:name="_Toc1986656517"/>
      <w:bookmarkStart w:id="2810" w:name="_Toc978275581"/>
      <w:bookmarkStart w:id="2811" w:name="_Toc363051995"/>
      <w:bookmarkStart w:id="2812" w:name="_Toc1712853493"/>
      <w:bookmarkStart w:id="2813" w:name="_Toc21968157"/>
      <w:bookmarkStart w:id="2814" w:name="_Toc832132761"/>
      <w:bookmarkStart w:id="2815" w:name="_Toc222212501"/>
      <w:bookmarkStart w:id="2816" w:name="_Toc1977480862"/>
      <w:bookmarkStart w:id="2817" w:name="_Toc889793770"/>
      <w:bookmarkStart w:id="2818" w:name="_Toc612164698"/>
      <w:bookmarkStart w:id="2819" w:name="_Toc1607695645"/>
      <w:bookmarkStart w:id="2820" w:name="_Toc1702076442"/>
      <w:bookmarkStart w:id="2821" w:name="_Toc267895906"/>
      <w:bookmarkStart w:id="2822" w:name="_Toc724991197"/>
      <w:bookmarkStart w:id="2823" w:name="_Toc242448488"/>
      <w:bookmarkStart w:id="2824" w:name="_Toc1189517898"/>
      <w:bookmarkStart w:id="2825" w:name="_Toc172537444"/>
      <w:bookmarkStart w:id="2826" w:name="_Toc102135528"/>
      <w:bookmarkStart w:id="2827" w:name="_Toc632390786"/>
      <w:bookmarkStart w:id="2828" w:name="_Toc1438111284"/>
      <w:bookmarkStart w:id="2829" w:name="_Toc572685339"/>
      <w:bookmarkStart w:id="2830" w:name="_Toc403609897"/>
      <w:bookmarkStart w:id="2831" w:name="_Toc2122014"/>
      <w:bookmarkStart w:id="2832" w:name="_Toc872046504"/>
      <w:bookmarkStart w:id="2833" w:name="_Toc3294795"/>
      <w:bookmarkStart w:id="2834" w:name="_Toc1198005631"/>
      <w:bookmarkStart w:id="2835" w:name="_Toc896556285"/>
      <w:bookmarkStart w:id="2836" w:name="_Toc152695574"/>
      <w:bookmarkStart w:id="2837" w:name="_Toc1249243266"/>
      <w:bookmarkStart w:id="2838" w:name="_Toc2090953090"/>
      <w:bookmarkStart w:id="2839" w:name="_Toc806309862"/>
      <w:bookmarkStart w:id="2840" w:name="_Toc1353100495"/>
      <w:bookmarkStart w:id="2841" w:name="_Toc725670035"/>
      <w:bookmarkStart w:id="2842" w:name="_Toc875797619"/>
      <w:bookmarkStart w:id="2843" w:name="_Toc120277480"/>
      <w:bookmarkStart w:id="2844" w:name="_Toc144118981"/>
      <w:bookmarkStart w:id="2845" w:name="_Toc145517130"/>
      <w:bookmarkStart w:id="2846" w:name="_Toc177136875"/>
      <w:r>
        <w:t>Providing Feedback</w:t>
      </w:r>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p>
    <w:p w14:paraId="4BF9443F" w14:textId="77777777" w:rsidR="00DE7ED9" w:rsidRPr="00EA098C" w:rsidRDefault="00DE7ED9" w:rsidP="00F4141F">
      <w:pPr>
        <w:spacing w:after="0"/>
        <w:rPr>
          <w:sz w:val="24"/>
        </w:rPr>
      </w:pPr>
      <w:r w:rsidRPr="00EA098C">
        <w:rPr>
          <w:sz w:val="24"/>
        </w:rPr>
        <w:t xml:space="preserve">Upon completion of each module, you are asked to submit a Student Feedback Form (Q6A) to your lecturer. Your lecturer will use this feedback in the ongoing development of their module. </w:t>
      </w:r>
    </w:p>
    <w:p w14:paraId="34BC138F" w14:textId="77777777" w:rsidR="00A74702" w:rsidRPr="00EA098C" w:rsidRDefault="00A74702" w:rsidP="00F4141F">
      <w:pPr>
        <w:spacing w:after="0"/>
        <w:rPr>
          <w:sz w:val="24"/>
        </w:rPr>
      </w:pPr>
    </w:p>
    <w:p w14:paraId="2E47134A" w14:textId="77777777" w:rsidR="00363A70" w:rsidRPr="00EA098C" w:rsidRDefault="00DE7ED9" w:rsidP="00F4141F">
      <w:pPr>
        <w:spacing w:after="0"/>
        <w:rPr>
          <w:sz w:val="24"/>
        </w:rPr>
      </w:pPr>
      <w:r w:rsidRPr="00EA098C">
        <w:rPr>
          <w:sz w:val="24"/>
        </w:rPr>
        <w:t xml:space="preserve">Once per year you are asked to provide general feedback on your programme </w:t>
      </w:r>
      <w:r w:rsidR="00363A70" w:rsidRPr="00EA098C">
        <w:rPr>
          <w:sz w:val="24"/>
        </w:rPr>
        <w:t>using the Programme Survey Questionnaire (Q6C). This feedback is provided to school management and is used for the ongoing development of the programme.</w:t>
      </w:r>
      <w:r w:rsidR="00F4141F" w:rsidRPr="00EA098C">
        <w:rPr>
          <w:sz w:val="24"/>
        </w:rPr>
        <w:t xml:space="preserve">  </w:t>
      </w:r>
      <w:r w:rsidR="00363A70" w:rsidRPr="00EA098C">
        <w:rPr>
          <w:sz w:val="24"/>
        </w:rPr>
        <w:t>Copies of these forms are available online at</w:t>
      </w:r>
      <w:r w:rsidR="003B6F27" w:rsidRPr="00EA098C">
        <w:rPr>
          <w:sz w:val="24"/>
        </w:rPr>
        <w:t>:</w:t>
      </w:r>
      <w:r w:rsidR="00363A70" w:rsidRPr="00EA098C">
        <w:rPr>
          <w:sz w:val="24"/>
        </w:rPr>
        <w:t xml:space="preserve"> </w:t>
      </w:r>
      <w:hyperlink r:id="rId58" w:history="1">
        <w:r w:rsidR="00491C7E" w:rsidRPr="00EA098C">
          <w:rPr>
            <w:rStyle w:val="Hyperlink"/>
            <w:sz w:val="24"/>
          </w:rPr>
          <w:t>https://www.tudublin.ie/explore/about-the-university/academic-affairs/academic-quality-assurance-and-enhancement/quality-assurance-and-enhancement-processes/city-centre-quality-assurance/quality-assurance-forms/</w:t>
        </w:r>
      </w:hyperlink>
      <w:r w:rsidR="008B3709" w:rsidRPr="00EA098C">
        <w:rPr>
          <w:rStyle w:val="Hyperlink"/>
          <w:color w:val="000000" w:themeColor="text1"/>
          <w:sz w:val="24"/>
          <w:u w:val="none"/>
        </w:rPr>
        <w:t>.</w:t>
      </w:r>
    </w:p>
    <w:p w14:paraId="77BBDC84" w14:textId="77777777" w:rsidR="00491C7E" w:rsidRPr="00EA098C" w:rsidRDefault="00491C7E" w:rsidP="00F4141F">
      <w:pPr>
        <w:spacing w:after="0"/>
        <w:rPr>
          <w:sz w:val="24"/>
        </w:rPr>
      </w:pPr>
    </w:p>
    <w:p w14:paraId="7D079D99" w14:textId="77777777" w:rsidR="00363A70" w:rsidRPr="00EA098C" w:rsidRDefault="00363A70" w:rsidP="00F4141F">
      <w:pPr>
        <w:spacing w:after="0"/>
        <w:rPr>
          <w:sz w:val="24"/>
        </w:rPr>
      </w:pPr>
      <w:r w:rsidRPr="00EA098C">
        <w:rPr>
          <w:sz w:val="24"/>
        </w:rPr>
        <w:t>Staff-student meetings are held throughout the year, during which you get an opportunity to provide feedback to the academic staff on the programme.</w:t>
      </w:r>
      <w:r w:rsidR="00F4141F" w:rsidRPr="00EA098C">
        <w:rPr>
          <w:sz w:val="24"/>
        </w:rPr>
        <w:t xml:space="preserve">  </w:t>
      </w:r>
      <w:r w:rsidRPr="00EA098C">
        <w:rPr>
          <w:sz w:val="24"/>
        </w:rPr>
        <w:t xml:space="preserve">You can, at any point, ask to meet with your lecturer or your </w:t>
      </w:r>
      <w:r w:rsidR="00AC480C" w:rsidRPr="000D2D63">
        <w:rPr>
          <w:sz w:val="24"/>
        </w:rPr>
        <w:t>Stream Co-ordinator</w:t>
      </w:r>
      <w:r w:rsidRPr="000D2D63">
        <w:rPr>
          <w:sz w:val="24"/>
        </w:rPr>
        <w:t xml:space="preserve"> to </w:t>
      </w:r>
      <w:r w:rsidRPr="00EA098C">
        <w:rPr>
          <w:sz w:val="24"/>
        </w:rPr>
        <w:t>provide informal feedback.</w:t>
      </w:r>
    </w:p>
    <w:p w14:paraId="39F5C702" w14:textId="77777777" w:rsidR="00363A70" w:rsidRPr="000011BC" w:rsidRDefault="491AADE6" w:rsidP="00F4141F">
      <w:pPr>
        <w:pStyle w:val="Heading2"/>
        <w:spacing w:before="0" w:after="0"/>
        <w:ind w:left="567" w:hanging="567"/>
      </w:pPr>
      <w:bookmarkStart w:id="2847" w:name="_Toc598150905"/>
      <w:bookmarkStart w:id="2848" w:name="_Toc1860777072"/>
      <w:bookmarkStart w:id="2849" w:name="_Toc54057840"/>
      <w:bookmarkStart w:id="2850" w:name="_Toc1552320150"/>
      <w:bookmarkStart w:id="2851" w:name="_Toc905895926"/>
      <w:bookmarkStart w:id="2852" w:name="_Toc13012022"/>
      <w:bookmarkStart w:id="2853" w:name="_Toc1833051818"/>
      <w:bookmarkStart w:id="2854" w:name="_Toc898623321"/>
      <w:bookmarkStart w:id="2855" w:name="_Toc585318548"/>
      <w:bookmarkStart w:id="2856" w:name="_Toc738852586"/>
      <w:bookmarkStart w:id="2857" w:name="_Toc137258340"/>
      <w:bookmarkStart w:id="2858" w:name="_Toc1063043034"/>
      <w:bookmarkStart w:id="2859" w:name="_Toc947609933"/>
      <w:bookmarkStart w:id="2860" w:name="_Toc153517029"/>
      <w:bookmarkStart w:id="2861" w:name="_Toc344197617"/>
      <w:bookmarkStart w:id="2862" w:name="_Toc1488661938"/>
      <w:bookmarkStart w:id="2863" w:name="_Toc2065809501"/>
      <w:bookmarkStart w:id="2864" w:name="_Toc1856174840"/>
      <w:bookmarkStart w:id="2865" w:name="_Toc1286202049"/>
      <w:bookmarkStart w:id="2866" w:name="_Toc1825673438"/>
      <w:bookmarkStart w:id="2867" w:name="_Toc896943812"/>
      <w:bookmarkStart w:id="2868" w:name="_Toc538464469"/>
      <w:bookmarkStart w:id="2869" w:name="_Toc1963210124"/>
      <w:bookmarkStart w:id="2870" w:name="_Toc1897426427"/>
      <w:bookmarkStart w:id="2871" w:name="_Toc1938546934"/>
      <w:bookmarkStart w:id="2872" w:name="_Toc336648681"/>
      <w:bookmarkStart w:id="2873" w:name="_Toc1504209091"/>
      <w:bookmarkStart w:id="2874" w:name="_Toc712872257"/>
      <w:bookmarkStart w:id="2875" w:name="_Toc2104565208"/>
      <w:bookmarkStart w:id="2876" w:name="_Toc2081978907"/>
      <w:bookmarkStart w:id="2877" w:name="_Toc1163934891"/>
      <w:bookmarkStart w:id="2878" w:name="_Toc1226989019"/>
      <w:bookmarkStart w:id="2879" w:name="_Toc977508908"/>
      <w:bookmarkStart w:id="2880" w:name="_Toc1636548366"/>
      <w:bookmarkStart w:id="2881" w:name="_Toc825273405"/>
      <w:bookmarkStart w:id="2882" w:name="_Toc176349389"/>
      <w:bookmarkStart w:id="2883" w:name="_Toc2006682921"/>
      <w:bookmarkStart w:id="2884" w:name="_Toc1778240026"/>
      <w:bookmarkStart w:id="2885" w:name="_Toc1439384613"/>
      <w:bookmarkStart w:id="2886" w:name="_Toc2117493937"/>
      <w:bookmarkStart w:id="2887" w:name="_Toc1842495373"/>
      <w:bookmarkStart w:id="2888" w:name="_Toc1388941035"/>
      <w:bookmarkStart w:id="2889" w:name="_Toc1431866221"/>
      <w:bookmarkStart w:id="2890" w:name="_Toc1488962456"/>
      <w:bookmarkStart w:id="2891" w:name="_Toc1209839589"/>
      <w:bookmarkStart w:id="2892" w:name="_Toc1807357805"/>
      <w:bookmarkStart w:id="2893" w:name="_Toc1305861624"/>
      <w:bookmarkStart w:id="2894" w:name="_Toc905206666"/>
      <w:bookmarkStart w:id="2895" w:name="_Toc199924962"/>
      <w:bookmarkStart w:id="2896" w:name="_Toc533719147"/>
      <w:bookmarkStart w:id="2897" w:name="_Toc164854700"/>
      <w:bookmarkStart w:id="2898" w:name="_Toc107049995"/>
      <w:bookmarkStart w:id="2899" w:name="_Toc946351969"/>
      <w:bookmarkStart w:id="2900" w:name="_Toc74558177"/>
      <w:bookmarkStart w:id="2901" w:name="_Toc1984572618"/>
      <w:bookmarkStart w:id="2902" w:name="_Toc1517416161"/>
      <w:bookmarkStart w:id="2903" w:name="_Toc1736697021"/>
      <w:bookmarkStart w:id="2904" w:name="_Toc1881756795"/>
      <w:bookmarkStart w:id="2905" w:name="_Toc43252466"/>
      <w:bookmarkStart w:id="2906" w:name="_Toc290917591"/>
      <w:bookmarkStart w:id="2907" w:name="_Toc266487041"/>
      <w:bookmarkStart w:id="2908" w:name="_Toc288992713"/>
      <w:bookmarkStart w:id="2909" w:name="_Toc1868456151"/>
      <w:bookmarkStart w:id="2910" w:name="_Toc897323434"/>
      <w:bookmarkStart w:id="2911" w:name="_Toc570261495"/>
      <w:bookmarkStart w:id="2912" w:name="_Toc244282975"/>
      <w:bookmarkStart w:id="2913" w:name="_Toc1066660321"/>
      <w:bookmarkStart w:id="2914" w:name="_Toc283374978"/>
      <w:bookmarkStart w:id="2915" w:name="_Toc1175988691"/>
      <w:bookmarkStart w:id="2916" w:name="_Toc811954817"/>
      <w:bookmarkStart w:id="2917" w:name="_Toc563720480"/>
      <w:bookmarkStart w:id="2918" w:name="_Toc932175669"/>
      <w:bookmarkStart w:id="2919" w:name="_Toc394573315"/>
      <w:bookmarkStart w:id="2920" w:name="_Toc730460791"/>
      <w:bookmarkStart w:id="2921" w:name="_Toc2099387877"/>
      <w:bookmarkStart w:id="2922" w:name="_Toc1877525315"/>
      <w:bookmarkStart w:id="2923" w:name="_Toc1617131647"/>
      <w:bookmarkStart w:id="2924" w:name="_Toc645693811"/>
      <w:bookmarkStart w:id="2925" w:name="_Toc1333834037"/>
      <w:bookmarkStart w:id="2926" w:name="_Toc1868513014"/>
      <w:bookmarkStart w:id="2927" w:name="_Toc689265707"/>
      <w:bookmarkStart w:id="2928" w:name="_Toc848872317"/>
      <w:bookmarkStart w:id="2929" w:name="_Toc1305817157"/>
      <w:bookmarkStart w:id="2930" w:name="_Toc333964797"/>
      <w:bookmarkStart w:id="2931" w:name="_Toc1944035773"/>
      <w:bookmarkStart w:id="2932" w:name="_Toc120277481"/>
      <w:bookmarkStart w:id="2933" w:name="_Toc144118982"/>
      <w:bookmarkStart w:id="2934" w:name="_Toc145517131"/>
      <w:bookmarkStart w:id="2935" w:name="_Toc177136876"/>
      <w:r>
        <w:lastRenderedPageBreak/>
        <w:t>Student Representation</w:t>
      </w:r>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p>
    <w:p w14:paraId="24E06701" w14:textId="77777777" w:rsidR="00363A70" w:rsidRPr="00EA098C" w:rsidRDefault="00363A70" w:rsidP="00F4141F">
      <w:pPr>
        <w:spacing w:after="0"/>
        <w:rPr>
          <w:sz w:val="24"/>
        </w:rPr>
      </w:pPr>
      <w:r w:rsidRPr="00EA098C">
        <w:rPr>
          <w:sz w:val="24"/>
        </w:rPr>
        <w:t xml:space="preserve">The Programme Committee is responsible for designing, monitoring and managing your programme. The Programme Committee meets at least once per semester. Your class representative is a member of this committee and can bring issues of concern to the committee. At the end of </w:t>
      </w:r>
      <w:r w:rsidR="00644616" w:rsidRPr="00EA098C">
        <w:rPr>
          <w:sz w:val="24"/>
        </w:rPr>
        <w:t>the</w:t>
      </w:r>
      <w:r w:rsidRPr="00EA098C">
        <w:rPr>
          <w:sz w:val="24"/>
        </w:rPr>
        <w:t xml:space="preserve"> academic year the </w:t>
      </w:r>
      <w:r w:rsidR="008B3709" w:rsidRPr="00EA098C">
        <w:rPr>
          <w:sz w:val="24"/>
        </w:rPr>
        <w:t xml:space="preserve">Programme Committee </w:t>
      </w:r>
      <w:r w:rsidRPr="00EA098C">
        <w:rPr>
          <w:sz w:val="24"/>
        </w:rPr>
        <w:t xml:space="preserve">produces an Annual Monitoring </w:t>
      </w:r>
      <w:r w:rsidR="003B6F27" w:rsidRPr="00EA098C">
        <w:rPr>
          <w:sz w:val="24"/>
        </w:rPr>
        <w:t>R</w:t>
      </w:r>
      <w:r w:rsidRPr="00EA098C">
        <w:rPr>
          <w:sz w:val="24"/>
        </w:rPr>
        <w:t>eport which provides a review of the year, incorporating feedback from students, staff and external examiners, leading to actions which will help enhance the programme in the following year.</w:t>
      </w:r>
    </w:p>
    <w:p w14:paraId="4FDC4B95" w14:textId="77777777" w:rsidR="00EE08EB" w:rsidRPr="00EA098C" w:rsidRDefault="00EE08EB" w:rsidP="00F4141F">
      <w:pPr>
        <w:spacing w:after="0"/>
        <w:rPr>
          <w:sz w:val="24"/>
        </w:rPr>
      </w:pPr>
    </w:p>
    <w:p w14:paraId="514C7223" w14:textId="77777777" w:rsidR="00363A70" w:rsidRPr="00EA098C" w:rsidRDefault="003B6F27" w:rsidP="00F4141F">
      <w:pPr>
        <w:spacing w:after="0"/>
        <w:rPr>
          <w:sz w:val="24"/>
        </w:rPr>
      </w:pPr>
      <w:r w:rsidRPr="00EA098C">
        <w:rPr>
          <w:sz w:val="24"/>
        </w:rPr>
        <w:t xml:space="preserve">The </w:t>
      </w:r>
      <w:r w:rsidR="00317584" w:rsidRPr="00EA098C">
        <w:rPr>
          <w:sz w:val="24"/>
        </w:rPr>
        <w:t>Faculty</w:t>
      </w:r>
      <w:r w:rsidR="00363A70" w:rsidRPr="00EA098C">
        <w:rPr>
          <w:sz w:val="24"/>
        </w:rPr>
        <w:t xml:space="preserve"> Board has responsibility for developing and monitoring the implementation of academic policy matters and in particular academic quality assurance procedures. All modifications to your programme need to be approved first by the Programme Committee and then by </w:t>
      </w:r>
      <w:r w:rsidR="00317584" w:rsidRPr="00EA098C">
        <w:rPr>
          <w:sz w:val="24"/>
        </w:rPr>
        <w:t>Faculty</w:t>
      </w:r>
      <w:r w:rsidR="00363A70" w:rsidRPr="00EA098C">
        <w:rPr>
          <w:sz w:val="24"/>
        </w:rPr>
        <w:t xml:space="preserve"> Board. General academic issues of relevance to programmes in the </w:t>
      </w:r>
      <w:proofErr w:type="gramStart"/>
      <w:r w:rsidR="00317584" w:rsidRPr="00EA098C">
        <w:rPr>
          <w:sz w:val="24"/>
        </w:rPr>
        <w:t>Faculty</w:t>
      </w:r>
      <w:proofErr w:type="gramEnd"/>
      <w:r w:rsidR="00363A70" w:rsidRPr="00EA098C">
        <w:rPr>
          <w:sz w:val="24"/>
        </w:rPr>
        <w:t xml:space="preserve"> are discussed at </w:t>
      </w:r>
      <w:r w:rsidR="00317584" w:rsidRPr="00EA098C">
        <w:rPr>
          <w:sz w:val="24"/>
        </w:rPr>
        <w:t>Faculty</w:t>
      </w:r>
      <w:r w:rsidR="00363A70" w:rsidRPr="00EA098C">
        <w:rPr>
          <w:sz w:val="24"/>
        </w:rPr>
        <w:t xml:space="preserve"> Board. You are represented at </w:t>
      </w:r>
      <w:r w:rsidR="00967188" w:rsidRPr="00EA098C">
        <w:rPr>
          <w:sz w:val="24"/>
        </w:rPr>
        <w:t>Faculty</w:t>
      </w:r>
      <w:r w:rsidR="00363A70" w:rsidRPr="00EA098C">
        <w:rPr>
          <w:sz w:val="24"/>
        </w:rPr>
        <w:t xml:space="preserve"> Board by your Student Union.</w:t>
      </w:r>
    </w:p>
    <w:p w14:paraId="7CC38ED7" w14:textId="77777777" w:rsidR="00EE08EB" w:rsidRPr="00EA098C" w:rsidRDefault="00EE08EB" w:rsidP="00F4141F">
      <w:pPr>
        <w:spacing w:after="0"/>
        <w:rPr>
          <w:sz w:val="24"/>
        </w:rPr>
      </w:pPr>
    </w:p>
    <w:p w14:paraId="754BBE0C" w14:textId="77777777" w:rsidR="00363A70" w:rsidRPr="00EA098C" w:rsidRDefault="003B6F27" w:rsidP="00F4141F">
      <w:pPr>
        <w:spacing w:after="0"/>
        <w:rPr>
          <w:sz w:val="24"/>
        </w:rPr>
      </w:pPr>
      <w:r w:rsidRPr="00EA098C">
        <w:rPr>
          <w:sz w:val="24"/>
        </w:rPr>
        <w:t xml:space="preserve">The </w:t>
      </w:r>
      <w:r w:rsidR="00363A70" w:rsidRPr="00EA098C">
        <w:rPr>
          <w:sz w:val="24"/>
        </w:rPr>
        <w:t xml:space="preserve">Academic Council is a statutory body, provision for which is made in the </w:t>
      </w:r>
      <w:r w:rsidR="003B5C38" w:rsidRPr="00EA098C">
        <w:rPr>
          <w:sz w:val="24"/>
        </w:rPr>
        <w:t>Technological University Dublin</w:t>
      </w:r>
      <w:r w:rsidR="00363A70" w:rsidRPr="00EA098C">
        <w:rPr>
          <w:sz w:val="24"/>
        </w:rPr>
        <w:t xml:space="preserve"> Act. It is appointed by the Governing Body of the </w:t>
      </w:r>
      <w:r w:rsidR="003B5C38" w:rsidRPr="00EA098C">
        <w:rPr>
          <w:sz w:val="24"/>
        </w:rPr>
        <w:t>University</w:t>
      </w:r>
      <w:r w:rsidR="00363A70" w:rsidRPr="00EA098C">
        <w:rPr>
          <w:sz w:val="24"/>
        </w:rPr>
        <w:t xml:space="preserve"> to assist it in the planning, co-ordinating, developing and overseeing the academic work of the </w:t>
      </w:r>
      <w:r w:rsidR="003B5C38" w:rsidRPr="00EA098C">
        <w:rPr>
          <w:sz w:val="24"/>
        </w:rPr>
        <w:t>University</w:t>
      </w:r>
      <w:r w:rsidR="00363A70" w:rsidRPr="00EA098C">
        <w:rPr>
          <w:sz w:val="24"/>
        </w:rPr>
        <w:t xml:space="preserve"> and in protecting, maintaining and developing the academic standards of the programmes and other academic activities of the </w:t>
      </w:r>
      <w:r w:rsidR="003B5C38" w:rsidRPr="00EA098C">
        <w:rPr>
          <w:sz w:val="24"/>
        </w:rPr>
        <w:t>University</w:t>
      </w:r>
      <w:r w:rsidR="00363A70" w:rsidRPr="00EA098C">
        <w:rPr>
          <w:sz w:val="24"/>
        </w:rPr>
        <w:t>. You are represented on Academic Council by your Student Union.</w:t>
      </w:r>
    </w:p>
    <w:p w14:paraId="75C6BA95" w14:textId="3ED1E90C" w:rsidR="00EE08EB" w:rsidRPr="000011BC" w:rsidRDefault="00EE08EB" w:rsidP="00F4141F">
      <w:pPr>
        <w:spacing w:after="0"/>
      </w:pPr>
    </w:p>
    <w:p w14:paraId="63F0D971" w14:textId="77777777" w:rsidR="00DE7ED9" w:rsidRPr="000011BC" w:rsidRDefault="2CFA94E1" w:rsidP="00F4141F">
      <w:pPr>
        <w:pStyle w:val="Heading2"/>
        <w:spacing w:before="0" w:after="0"/>
        <w:ind w:left="567" w:hanging="567"/>
      </w:pPr>
      <w:bookmarkStart w:id="2936" w:name="_Toc1772864714"/>
      <w:bookmarkStart w:id="2937" w:name="_Toc1506456858"/>
      <w:bookmarkStart w:id="2938" w:name="_Toc430395459"/>
      <w:bookmarkStart w:id="2939" w:name="_Toc2006480842"/>
      <w:bookmarkStart w:id="2940" w:name="_Toc1079322316"/>
      <w:bookmarkStart w:id="2941" w:name="_Toc931992597"/>
      <w:bookmarkStart w:id="2942" w:name="_Toc563741572"/>
      <w:bookmarkStart w:id="2943" w:name="_Toc92336013"/>
      <w:bookmarkStart w:id="2944" w:name="_Toc1452447755"/>
      <w:bookmarkStart w:id="2945" w:name="_Toc1169618"/>
      <w:bookmarkStart w:id="2946" w:name="_Toc304795970"/>
      <w:bookmarkStart w:id="2947" w:name="_Toc1581017176"/>
      <w:bookmarkStart w:id="2948" w:name="_Toc1717571842"/>
      <w:bookmarkStart w:id="2949" w:name="_Toc777905923"/>
      <w:bookmarkStart w:id="2950" w:name="_Toc2100688082"/>
      <w:bookmarkStart w:id="2951" w:name="_Toc712614754"/>
      <w:bookmarkStart w:id="2952" w:name="_Toc1725323403"/>
      <w:bookmarkStart w:id="2953" w:name="_Toc64706092"/>
      <w:bookmarkStart w:id="2954" w:name="_Toc886406934"/>
      <w:bookmarkStart w:id="2955" w:name="_Toc624868405"/>
      <w:bookmarkStart w:id="2956" w:name="_Toc1830491515"/>
      <w:bookmarkStart w:id="2957" w:name="_Toc256333743"/>
      <w:bookmarkStart w:id="2958" w:name="_Toc432102150"/>
      <w:bookmarkStart w:id="2959" w:name="_Toc1835458403"/>
      <w:bookmarkStart w:id="2960" w:name="_Toc1090204679"/>
      <w:bookmarkStart w:id="2961" w:name="_Toc1126003784"/>
      <w:bookmarkStart w:id="2962" w:name="_Toc52904726"/>
      <w:bookmarkStart w:id="2963" w:name="_Toc151114080"/>
      <w:bookmarkStart w:id="2964" w:name="_Toc935333581"/>
      <w:bookmarkStart w:id="2965" w:name="_Toc1911773559"/>
      <w:bookmarkStart w:id="2966" w:name="_Toc821582899"/>
      <w:bookmarkStart w:id="2967" w:name="_Toc70047046"/>
      <w:bookmarkStart w:id="2968" w:name="_Toc2125447031"/>
      <w:bookmarkStart w:id="2969" w:name="_Toc1787258606"/>
      <w:bookmarkStart w:id="2970" w:name="_Toc414632783"/>
      <w:bookmarkStart w:id="2971" w:name="_Toc1276992201"/>
      <w:bookmarkStart w:id="2972" w:name="_Toc1343412360"/>
      <w:bookmarkStart w:id="2973" w:name="_Toc510497459"/>
      <w:bookmarkStart w:id="2974" w:name="_Toc527888080"/>
      <w:bookmarkStart w:id="2975" w:name="_Toc402960873"/>
      <w:bookmarkStart w:id="2976" w:name="_Toc1053128959"/>
      <w:bookmarkStart w:id="2977" w:name="_Toc2123604497"/>
      <w:bookmarkStart w:id="2978" w:name="_Toc868918219"/>
      <w:bookmarkStart w:id="2979" w:name="_Toc1115751345"/>
      <w:bookmarkStart w:id="2980" w:name="_Toc439212051"/>
      <w:bookmarkStart w:id="2981" w:name="_Toc2063545924"/>
      <w:bookmarkStart w:id="2982" w:name="_Toc1425477210"/>
      <w:bookmarkStart w:id="2983" w:name="_Toc234073860"/>
      <w:bookmarkStart w:id="2984" w:name="_Toc741238193"/>
      <w:bookmarkStart w:id="2985" w:name="_Toc1188429109"/>
      <w:bookmarkStart w:id="2986" w:name="_Toc1916681304"/>
      <w:bookmarkStart w:id="2987" w:name="_Toc2133783569"/>
      <w:bookmarkStart w:id="2988" w:name="_Toc1934085220"/>
      <w:bookmarkStart w:id="2989" w:name="_Toc1172690362"/>
      <w:bookmarkStart w:id="2990" w:name="_Toc65207019"/>
      <w:bookmarkStart w:id="2991" w:name="_Toc1266787547"/>
      <w:bookmarkStart w:id="2992" w:name="_Toc521954784"/>
      <w:bookmarkStart w:id="2993" w:name="_Toc364555305"/>
      <w:bookmarkStart w:id="2994" w:name="_Toc752589968"/>
      <w:bookmarkStart w:id="2995" w:name="_Toc1963138706"/>
      <w:bookmarkStart w:id="2996" w:name="_Toc1757831334"/>
      <w:bookmarkStart w:id="2997" w:name="_Toc1762118481"/>
      <w:bookmarkStart w:id="2998" w:name="_Toc219211003"/>
      <w:bookmarkStart w:id="2999" w:name="_Toc1560399731"/>
      <w:bookmarkStart w:id="3000" w:name="_Toc1117366291"/>
      <w:bookmarkStart w:id="3001" w:name="_Toc1728571089"/>
      <w:bookmarkStart w:id="3002" w:name="_Toc1469487485"/>
      <w:bookmarkStart w:id="3003" w:name="_Toc1004809011"/>
      <w:bookmarkStart w:id="3004" w:name="_Toc694883707"/>
      <w:bookmarkStart w:id="3005" w:name="_Toc602769421"/>
      <w:bookmarkStart w:id="3006" w:name="_Toc1169457805"/>
      <w:bookmarkStart w:id="3007" w:name="_Toc1348065948"/>
      <w:bookmarkStart w:id="3008" w:name="_Toc106427773"/>
      <w:bookmarkStart w:id="3009" w:name="_Toc876830975"/>
      <w:bookmarkStart w:id="3010" w:name="_Toc388485297"/>
      <w:bookmarkStart w:id="3011" w:name="_Toc1353743994"/>
      <w:bookmarkStart w:id="3012" w:name="_Toc1840482912"/>
      <w:bookmarkStart w:id="3013" w:name="_Toc653983956"/>
      <w:bookmarkStart w:id="3014" w:name="_Toc897767575"/>
      <w:bookmarkStart w:id="3015" w:name="_Toc1982881978"/>
      <w:bookmarkStart w:id="3016" w:name="_Toc411935196"/>
      <w:bookmarkStart w:id="3017" w:name="_Toc1102459159"/>
      <w:bookmarkStart w:id="3018" w:name="_Toc1466134953"/>
      <w:bookmarkStart w:id="3019" w:name="_Toc857906122"/>
      <w:bookmarkStart w:id="3020" w:name="_Toc260885656"/>
      <w:bookmarkStart w:id="3021" w:name="_Toc120277482"/>
      <w:bookmarkStart w:id="3022" w:name="_Toc144118983"/>
      <w:bookmarkStart w:id="3023" w:name="_Toc145517132"/>
      <w:bookmarkStart w:id="3024" w:name="_Toc177136877"/>
      <w:r>
        <w:t>Programme Review</w:t>
      </w:r>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p>
    <w:p w14:paraId="29D2B2DF" w14:textId="77777777" w:rsidR="009C000C" w:rsidRPr="00EA098C" w:rsidRDefault="009C000C" w:rsidP="00F4141F">
      <w:pPr>
        <w:spacing w:after="0"/>
        <w:rPr>
          <w:sz w:val="24"/>
        </w:rPr>
      </w:pPr>
      <w:r w:rsidRPr="00EA098C">
        <w:rPr>
          <w:sz w:val="24"/>
        </w:rPr>
        <w:t>Every five years the Programme Committee is required to review the programme</w:t>
      </w:r>
      <w:r w:rsidR="00BC0F66" w:rsidRPr="00EA098C">
        <w:rPr>
          <w:sz w:val="24"/>
        </w:rPr>
        <w:t xml:space="preserve">s in </w:t>
      </w:r>
      <w:r w:rsidR="006C0F43" w:rsidRPr="00EA098C">
        <w:rPr>
          <w:sz w:val="24"/>
        </w:rPr>
        <w:t xml:space="preserve">the </w:t>
      </w:r>
      <w:proofErr w:type="gramStart"/>
      <w:r w:rsidR="00BC0F66" w:rsidRPr="00EA098C">
        <w:rPr>
          <w:sz w:val="24"/>
        </w:rPr>
        <w:t>School</w:t>
      </w:r>
      <w:r w:rsidRPr="00EA098C">
        <w:rPr>
          <w:sz w:val="24"/>
        </w:rPr>
        <w:t>, and</w:t>
      </w:r>
      <w:proofErr w:type="gramEnd"/>
      <w:r w:rsidRPr="00EA098C">
        <w:rPr>
          <w:sz w:val="24"/>
        </w:rPr>
        <w:t xml:space="preserve"> present the reviewed programme to a panel comprised of academic staff from </w:t>
      </w:r>
      <w:r w:rsidR="00BC0F66" w:rsidRPr="00EA098C">
        <w:rPr>
          <w:sz w:val="24"/>
        </w:rPr>
        <w:t>TU Dublin</w:t>
      </w:r>
      <w:r w:rsidRPr="00EA098C">
        <w:rPr>
          <w:sz w:val="24"/>
        </w:rPr>
        <w:t>, academic staff from elsewhere and industry representatives. This review is informed by the annual monitoring process and your feedback.</w:t>
      </w:r>
    </w:p>
    <w:p w14:paraId="1324E14B" w14:textId="77777777" w:rsidR="00A74702" w:rsidRPr="000011BC" w:rsidRDefault="00A74702" w:rsidP="00F4141F">
      <w:pPr>
        <w:spacing w:after="0"/>
      </w:pPr>
    </w:p>
    <w:p w14:paraId="08E3AA47" w14:textId="77777777" w:rsidR="0095585D" w:rsidRPr="000011BC" w:rsidRDefault="5BCA3EF0" w:rsidP="00F4141F">
      <w:pPr>
        <w:pStyle w:val="Heading2"/>
        <w:spacing w:before="0" w:after="0"/>
        <w:ind w:left="567" w:hanging="567"/>
      </w:pPr>
      <w:bookmarkStart w:id="3025" w:name="_Toc1665648716"/>
      <w:bookmarkStart w:id="3026" w:name="_Toc35810594"/>
      <w:bookmarkStart w:id="3027" w:name="_Toc1590546651"/>
      <w:bookmarkStart w:id="3028" w:name="_Toc1614129442"/>
      <w:bookmarkStart w:id="3029" w:name="_Toc1386771491"/>
      <w:bookmarkStart w:id="3030" w:name="_Toc475461455"/>
      <w:bookmarkStart w:id="3031" w:name="_Toc156713878"/>
      <w:bookmarkStart w:id="3032" w:name="_Toc1529444252"/>
      <w:bookmarkStart w:id="3033" w:name="_Toc117643190"/>
      <w:bookmarkStart w:id="3034" w:name="_Toc1143088594"/>
      <w:bookmarkStart w:id="3035" w:name="_Toc326644012"/>
      <w:bookmarkStart w:id="3036" w:name="_Toc1500949540"/>
      <w:bookmarkStart w:id="3037" w:name="_Toc558706074"/>
      <w:bookmarkStart w:id="3038" w:name="_Toc1382457886"/>
      <w:bookmarkStart w:id="3039" w:name="_Toc1887956561"/>
      <w:bookmarkStart w:id="3040" w:name="_Toc104118726"/>
      <w:bookmarkStart w:id="3041" w:name="_Toc174936102"/>
      <w:bookmarkStart w:id="3042" w:name="_Toc144451810"/>
      <w:bookmarkStart w:id="3043" w:name="_Toc1766613065"/>
      <w:bookmarkStart w:id="3044" w:name="_Toc1274912462"/>
      <w:bookmarkStart w:id="3045" w:name="_Toc1797436102"/>
      <w:bookmarkStart w:id="3046" w:name="_Toc761812969"/>
      <w:bookmarkStart w:id="3047" w:name="_Toc809905599"/>
      <w:bookmarkStart w:id="3048" w:name="_Toc1920303082"/>
      <w:bookmarkStart w:id="3049" w:name="_Toc1717506028"/>
      <w:bookmarkStart w:id="3050" w:name="_Toc1265421365"/>
      <w:bookmarkStart w:id="3051" w:name="_Toc1622439473"/>
      <w:bookmarkStart w:id="3052" w:name="_Toc1006870138"/>
      <w:bookmarkStart w:id="3053" w:name="_Toc1920346789"/>
      <w:bookmarkStart w:id="3054" w:name="_Toc687037615"/>
      <w:bookmarkStart w:id="3055" w:name="_Toc1878982450"/>
      <w:bookmarkStart w:id="3056" w:name="_Toc266673972"/>
      <w:bookmarkStart w:id="3057" w:name="_Toc1287927930"/>
      <w:bookmarkStart w:id="3058" w:name="_Toc2077786040"/>
      <w:bookmarkStart w:id="3059" w:name="_Toc970358181"/>
      <w:bookmarkStart w:id="3060" w:name="_Toc64311097"/>
      <w:bookmarkStart w:id="3061" w:name="_Toc771019434"/>
      <w:bookmarkStart w:id="3062" w:name="_Toc78884239"/>
      <w:bookmarkStart w:id="3063" w:name="_Toc1035806789"/>
      <w:bookmarkStart w:id="3064" w:name="_Toc313950967"/>
      <w:bookmarkStart w:id="3065" w:name="_Toc2133567274"/>
      <w:bookmarkStart w:id="3066" w:name="_Toc1927680918"/>
      <w:bookmarkStart w:id="3067" w:name="_Toc1739433437"/>
      <w:bookmarkStart w:id="3068" w:name="_Toc2075736564"/>
      <w:bookmarkStart w:id="3069" w:name="_Toc129602130"/>
      <w:bookmarkStart w:id="3070" w:name="_Toc348029479"/>
      <w:bookmarkStart w:id="3071" w:name="_Toc1714475890"/>
      <w:bookmarkStart w:id="3072" w:name="_Toc1064128682"/>
      <w:bookmarkStart w:id="3073" w:name="_Toc1634419036"/>
      <w:bookmarkStart w:id="3074" w:name="_Toc1986827171"/>
      <w:bookmarkStart w:id="3075" w:name="_Toc391312354"/>
      <w:bookmarkStart w:id="3076" w:name="_Toc1163002842"/>
      <w:bookmarkStart w:id="3077" w:name="_Toc716792856"/>
      <w:bookmarkStart w:id="3078" w:name="_Toc1903445446"/>
      <w:bookmarkStart w:id="3079" w:name="_Toc1736200905"/>
      <w:bookmarkStart w:id="3080" w:name="_Toc1783881173"/>
      <w:bookmarkStart w:id="3081" w:name="_Toc1180766359"/>
      <w:bookmarkStart w:id="3082" w:name="_Toc243399688"/>
      <w:bookmarkStart w:id="3083" w:name="_Toc998001410"/>
      <w:bookmarkStart w:id="3084" w:name="_Toc1950147555"/>
      <w:bookmarkStart w:id="3085" w:name="_Toc1275087752"/>
      <w:bookmarkStart w:id="3086" w:name="_Toc1639033087"/>
      <w:bookmarkStart w:id="3087" w:name="_Toc1600017054"/>
      <w:bookmarkStart w:id="3088" w:name="_Toc1573782106"/>
      <w:bookmarkStart w:id="3089" w:name="_Toc1844628853"/>
      <w:bookmarkStart w:id="3090" w:name="_Toc279324574"/>
      <w:bookmarkStart w:id="3091" w:name="_Toc2134070672"/>
      <w:bookmarkStart w:id="3092" w:name="_Toc544438103"/>
      <w:bookmarkStart w:id="3093" w:name="_Toc297130488"/>
      <w:bookmarkStart w:id="3094" w:name="_Toc1086248863"/>
      <w:bookmarkStart w:id="3095" w:name="_Toc537819799"/>
      <w:bookmarkStart w:id="3096" w:name="_Toc1139775660"/>
      <w:bookmarkStart w:id="3097" w:name="_Toc601290241"/>
      <w:bookmarkStart w:id="3098" w:name="_Toc691598626"/>
      <w:bookmarkStart w:id="3099" w:name="_Toc1076375855"/>
      <w:bookmarkStart w:id="3100" w:name="_Toc154457124"/>
      <w:bookmarkStart w:id="3101" w:name="_Toc382428930"/>
      <w:bookmarkStart w:id="3102" w:name="_Toc816701299"/>
      <w:bookmarkStart w:id="3103" w:name="_Toc1809817541"/>
      <w:bookmarkStart w:id="3104" w:name="_Toc1843785143"/>
      <w:bookmarkStart w:id="3105" w:name="_Toc533224008"/>
      <w:bookmarkStart w:id="3106" w:name="_Toc62783642"/>
      <w:bookmarkStart w:id="3107" w:name="_Toc104491933"/>
      <w:bookmarkStart w:id="3108" w:name="_Toc1221379255"/>
      <w:bookmarkStart w:id="3109" w:name="_Toc428336328"/>
      <w:bookmarkStart w:id="3110" w:name="_Toc120277483"/>
      <w:bookmarkStart w:id="3111" w:name="_Toc144118984"/>
      <w:bookmarkStart w:id="3112" w:name="_Toc145517133"/>
      <w:bookmarkStart w:id="3113" w:name="_Toc177136878"/>
      <w:r>
        <w:t>National Student Survey</w:t>
      </w:r>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p>
    <w:p w14:paraId="210829D4" w14:textId="77777777" w:rsidR="0095585D" w:rsidRPr="00EA098C" w:rsidRDefault="0095585D" w:rsidP="00F4141F">
      <w:pPr>
        <w:spacing w:after="0"/>
        <w:rPr>
          <w:sz w:val="24"/>
        </w:rPr>
      </w:pPr>
      <w:r w:rsidRPr="00EA098C">
        <w:rPr>
          <w:sz w:val="24"/>
        </w:rPr>
        <w:t>If you are a first</w:t>
      </w:r>
      <w:r w:rsidR="003B6F27" w:rsidRPr="00EA098C">
        <w:rPr>
          <w:sz w:val="24"/>
        </w:rPr>
        <w:t>-</w:t>
      </w:r>
      <w:r w:rsidRPr="00EA098C">
        <w:rPr>
          <w:sz w:val="24"/>
        </w:rPr>
        <w:t>year student, a final</w:t>
      </w:r>
      <w:r w:rsidR="008B3709" w:rsidRPr="00EA098C">
        <w:rPr>
          <w:sz w:val="24"/>
        </w:rPr>
        <w:t>-</w:t>
      </w:r>
      <w:r w:rsidRPr="00EA098C">
        <w:rPr>
          <w:sz w:val="24"/>
        </w:rPr>
        <w:t xml:space="preserve">year student, or a postgraduate student, you will be asked to complete the </w:t>
      </w:r>
      <w:r w:rsidR="00BC0F66" w:rsidRPr="00EA098C">
        <w:rPr>
          <w:sz w:val="24"/>
        </w:rPr>
        <w:t>National Student Survey (</w:t>
      </w:r>
      <w:hyperlink r:id="rId59" w:history="1">
        <w:r w:rsidR="00BC0F66" w:rsidRPr="00EA098C">
          <w:rPr>
            <w:rStyle w:val="Hyperlink"/>
            <w:sz w:val="24"/>
          </w:rPr>
          <w:t>https://studentsurvey.ie/</w:t>
        </w:r>
      </w:hyperlink>
      <w:r w:rsidR="00BC0F66" w:rsidRPr="00EA098C">
        <w:rPr>
          <w:sz w:val="24"/>
        </w:rPr>
        <w:t>)</w:t>
      </w:r>
      <w:r w:rsidRPr="00EA098C">
        <w:rPr>
          <w:sz w:val="24"/>
        </w:rPr>
        <w:t xml:space="preserve"> in February. This survey is carried out in all institutions nationally, with the following objectives:</w:t>
      </w:r>
    </w:p>
    <w:p w14:paraId="51398128" w14:textId="77777777" w:rsidR="00773766" w:rsidRPr="00EA098C" w:rsidRDefault="00773766" w:rsidP="00F4141F">
      <w:pPr>
        <w:spacing w:after="0"/>
        <w:rPr>
          <w:sz w:val="24"/>
        </w:rPr>
      </w:pPr>
    </w:p>
    <w:p w14:paraId="261CBEE3" w14:textId="77777777" w:rsidR="0095585D" w:rsidRPr="00EA098C" w:rsidRDefault="0095585D" w:rsidP="00F4141F">
      <w:pPr>
        <w:pStyle w:val="ListParagraph"/>
        <w:numPr>
          <w:ilvl w:val="0"/>
          <w:numId w:val="27"/>
        </w:numPr>
        <w:spacing w:after="0"/>
        <w:rPr>
          <w:sz w:val="24"/>
        </w:rPr>
      </w:pPr>
      <w:r w:rsidRPr="00EA098C">
        <w:rPr>
          <w:sz w:val="24"/>
        </w:rPr>
        <w:t>To increase transparency in relation to the student experience in higher education institutions</w:t>
      </w:r>
    </w:p>
    <w:p w14:paraId="37D3DEC3" w14:textId="77777777" w:rsidR="0095585D" w:rsidRPr="00EA098C" w:rsidRDefault="0095585D" w:rsidP="00F4141F">
      <w:pPr>
        <w:pStyle w:val="ListParagraph"/>
        <w:numPr>
          <w:ilvl w:val="0"/>
          <w:numId w:val="27"/>
        </w:numPr>
        <w:spacing w:after="0"/>
        <w:rPr>
          <w:sz w:val="24"/>
        </w:rPr>
      </w:pPr>
      <w:r w:rsidRPr="00EA098C">
        <w:rPr>
          <w:sz w:val="24"/>
        </w:rPr>
        <w:t>To enable direct student input on levels of engagement and satisfaction with their higher education institution</w:t>
      </w:r>
    </w:p>
    <w:p w14:paraId="56159F94" w14:textId="77777777" w:rsidR="0095585D" w:rsidRPr="00EA098C" w:rsidRDefault="0095585D" w:rsidP="00F4141F">
      <w:pPr>
        <w:pStyle w:val="ListParagraph"/>
        <w:numPr>
          <w:ilvl w:val="0"/>
          <w:numId w:val="27"/>
        </w:numPr>
        <w:spacing w:after="0"/>
        <w:rPr>
          <w:sz w:val="24"/>
        </w:rPr>
      </w:pPr>
      <w:r w:rsidRPr="00EA098C">
        <w:rPr>
          <w:sz w:val="24"/>
        </w:rPr>
        <w:t>To identify good practice that enhances the student experience</w:t>
      </w:r>
    </w:p>
    <w:p w14:paraId="1697C836" w14:textId="77777777" w:rsidR="0095585D" w:rsidRPr="00EA098C" w:rsidRDefault="0095585D" w:rsidP="00F4141F">
      <w:pPr>
        <w:pStyle w:val="ListParagraph"/>
        <w:numPr>
          <w:ilvl w:val="0"/>
          <w:numId w:val="27"/>
        </w:numPr>
        <w:spacing w:after="0"/>
        <w:rPr>
          <w:sz w:val="24"/>
        </w:rPr>
      </w:pPr>
      <w:r w:rsidRPr="00EA098C">
        <w:rPr>
          <w:sz w:val="24"/>
        </w:rPr>
        <w:lastRenderedPageBreak/>
        <w:t>To assist institutions to identify issues and challenges affecting the student experience</w:t>
      </w:r>
    </w:p>
    <w:p w14:paraId="57E8721E" w14:textId="77777777" w:rsidR="0095585D" w:rsidRPr="00EA098C" w:rsidRDefault="0095585D" w:rsidP="00F4141F">
      <w:pPr>
        <w:pStyle w:val="ListParagraph"/>
        <w:numPr>
          <w:ilvl w:val="0"/>
          <w:numId w:val="27"/>
        </w:numPr>
        <w:spacing w:after="0"/>
        <w:rPr>
          <w:sz w:val="24"/>
        </w:rPr>
      </w:pPr>
      <w:r w:rsidRPr="00EA098C">
        <w:rPr>
          <w:sz w:val="24"/>
        </w:rPr>
        <w:t>To serve as a guide for continual enhancement of institutions’ teaching and learning and student engagement</w:t>
      </w:r>
    </w:p>
    <w:p w14:paraId="0B6ED313" w14:textId="77777777" w:rsidR="0095585D" w:rsidRPr="00EA098C" w:rsidRDefault="0095585D" w:rsidP="00F4141F">
      <w:pPr>
        <w:pStyle w:val="ListParagraph"/>
        <w:numPr>
          <w:ilvl w:val="0"/>
          <w:numId w:val="27"/>
        </w:numPr>
        <w:spacing w:after="0"/>
        <w:rPr>
          <w:sz w:val="24"/>
        </w:rPr>
      </w:pPr>
      <w:r w:rsidRPr="00EA098C">
        <w:rPr>
          <w:sz w:val="24"/>
        </w:rPr>
        <w:t>To document the experiences of the student population, thus enabling year</w:t>
      </w:r>
      <w:r w:rsidR="008B3709" w:rsidRPr="00EA098C">
        <w:rPr>
          <w:sz w:val="24"/>
        </w:rPr>
        <w:t>-</w:t>
      </w:r>
      <w:r w:rsidRPr="00EA098C">
        <w:rPr>
          <w:sz w:val="24"/>
        </w:rPr>
        <w:t>on</w:t>
      </w:r>
      <w:r w:rsidR="008B3709" w:rsidRPr="00EA098C">
        <w:rPr>
          <w:sz w:val="24"/>
        </w:rPr>
        <w:t>-</w:t>
      </w:r>
      <w:r w:rsidRPr="00EA098C">
        <w:rPr>
          <w:sz w:val="24"/>
        </w:rPr>
        <w:t>year comparisons of key performance indicators</w:t>
      </w:r>
    </w:p>
    <w:p w14:paraId="35A44224" w14:textId="77777777" w:rsidR="0095585D" w:rsidRPr="00EA098C" w:rsidRDefault="0095585D" w:rsidP="00F4141F">
      <w:pPr>
        <w:pStyle w:val="ListParagraph"/>
        <w:numPr>
          <w:ilvl w:val="0"/>
          <w:numId w:val="27"/>
        </w:numPr>
        <w:spacing w:after="0"/>
        <w:rPr>
          <w:sz w:val="24"/>
        </w:rPr>
      </w:pPr>
      <w:r w:rsidRPr="00EA098C">
        <w:rPr>
          <w:sz w:val="24"/>
        </w:rPr>
        <w:t>To provide insight into student opinion on important issues of higher education policy and practice</w:t>
      </w:r>
    </w:p>
    <w:p w14:paraId="798A286E" w14:textId="77777777" w:rsidR="0095585D" w:rsidRPr="00EA098C" w:rsidRDefault="1BFA4634" w:rsidP="00F4141F">
      <w:pPr>
        <w:pStyle w:val="ListParagraph"/>
        <w:numPr>
          <w:ilvl w:val="0"/>
          <w:numId w:val="27"/>
        </w:numPr>
        <w:spacing w:after="0"/>
        <w:rPr>
          <w:sz w:val="24"/>
        </w:rPr>
      </w:pPr>
      <w:r w:rsidRPr="00EA098C">
        <w:rPr>
          <w:sz w:val="24"/>
        </w:rPr>
        <w:t>To facilitate comparison with other higher education systems internationally</w:t>
      </w:r>
    </w:p>
    <w:p w14:paraId="443DFD7F" w14:textId="77777777" w:rsidR="00773766" w:rsidRPr="000011BC" w:rsidRDefault="00773766" w:rsidP="00773766">
      <w:pPr>
        <w:pStyle w:val="ListParagraph"/>
        <w:spacing w:after="0"/>
      </w:pPr>
    </w:p>
    <w:p w14:paraId="1932BC98" w14:textId="77777777" w:rsidR="009C000C" w:rsidRPr="000011BC" w:rsidRDefault="00865A3A" w:rsidP="00F4141F">
      <w:pPr>
        <w:pStyle w:val="Heading1"/>
        <w:spacing w:after="0"/>
        <w:ind w:left="567" w:hanging="567"/>
      </w:pPr>
      <w:bookmarkStart w:id="3114" w:name="_Toc1095772767"/>
      <w:bookmarkStart w:id="3115" w:name="_Toc1205592602"/>
      <w:bookmarkStart w:id="3116" w:name="_Toc956436077"/>
      <w:bookmarkStart w:id="3117" w:name="_Toc678945367"/>
      <w:bookmarkStart w:id="3118" w:name="_Toc1530227136"/>
      <w:bookmarkStart w:id="3119" w:name="_Toc995636007"/>
      <w:bookmarkStart w:id="3120" w:name="_Toc1935728717"/>
      <w:bookmarkStart w:id="3121" w:name="_Toc96794810"/>
      <w:bookmarkStart w:id="3122" w:name="_Toc468061639"/>
      <w:bookmarkStart w:id="3123" w:name="_Toc1874254767"/>
      <w:bookmarkStart w:id="3124" w:name="_Toc1126271172"/>
      <w:bookmarkStart w:id="3125" w:name="_Toc1572736938"/>
      <w:bookmarkStart w:id="3126" w:name="_Toc163767448"/>
      <w:bookmarkStart w:id="3127" w:name="_Toc897219633"/>
      <w:bookmarkStart w:id="3128" w:name="_Toc2063588931"/>
      <w:bookmarkStart w:id="3129" w:name="_Toc352293475"/>
      <w:bookmarkStart w:id="3130" w:name="_Toc1803765907"/>
      <w:bookmarkStart w:id="3131" w:name="_Toc2038169913"/>
      <w:bookmarkStart w:id="3132" w:name="_Toc1065997042"/>
      <w:bookmarkStart w:id="3133" w:name="_Toc437817038"/>
      <w:bookmarkStart w:id="3134" w:name="_Toc2059364725"/>
      <w:bookmarkStart w:id="3135" w:name="_Toc223120773"/>
      <w:bookmarkStart w:id="3136" w:name="_Toc1592736122"/>
      <w:bookmarkStart w:id="3137" w:name="_Toc849632022"/>
      <w:bookmarkStart w:id="3138" w:name="_Toc1596007730"/>
      <w:bookmarkStart w:id="3139" w:name="_Toc1941392849"/>
      <w:bookmarkStart w:id="3140" w:name="_Toc43582195"/>
      <w:bookmarkStart w:id="3141" w:name="_Toc1398572626"/>
      <w:bookmarkStart w:id="3142" w:name="_Toc1981086875"/>
      <w:bookmarkStart w:id="3143" w:name="_Toc350251332"/>
      <w:bookmarkStart w:id="3144" w:name="_Toc1841085186"/>
      <w:bookmarkStart w:id="3145" w:name="_Toc102890908"/>
      <w:bookmarkStart w:id="3146" w:name="_Toc101905721"/>
      <w:bookmarkStart w:id="3147" w:name="_Toc596508466"/>
      <w:bookmarkStart w:id="3148" w:name="_Toc774830616"/>
      <w:bookmarkStart w:id="3149" w:name="_Toc408675417"/>
      <w:bookmarkStart w:id="3150" w:name="_Toc1658979786"/>
      <w:bookmarkStart w:id="3151" w:name="_Toc2108364163"/>
      <w:bookmarkStart w:id="3152" w:name="_Toc349377496"/>
      <w:bookmarkStart w:id="3153" w:name="_Toc904117004"/>
      <w:bookmarkStart w:id="3154" w:name="_Toc1536939679"/>
      <w:bookmarkStart w:id="3155" w:name="_Toc995117777"/>
      <w:bookmarkStart w:id="3156" w:name="_Toc711649496"/>
      <w:bookmarkStart w:id="3157" w:name="_Toc1462225973"/>
      <w:bookmarkStart w:id="3158" w:name="_Toc1880797332"/>
      <w:bookmarkStart w:id="3159" w:name="_Toc2080018077"/>
      <w:bookmarkStart w:id="3160" w:name="_Toc1276423983"/>
      <w:bookmarkStart w:id="3161" w:name="_Toc345616373"/>
      <w:bookmarkStart w:id="3162" w:name="_Toc905005781"/>
      <w:bookmarkStart w:id="3163" w:name="_Toc1419882021"/>
      <w:bookmarkStart w:id="3164" w:name="_Toc419507607"/>
      <w:bookmarkStart w:id="3165" w:name="_Toc1830123299"/>
      <w:bookmarkStart w:id="3166" w:name="_Toc554258329"/>
      <w:bookmarkStart w:id="3167" w:name="_Toc1930567490"/>
      <w:bookmarkStart w:id="3168" w:name="_Toc201776146"/>
      <w:bookmarkStart w:id="3169" w:name="_Toc71032909"/>
      <w:bookmarkStart w:id="3170" w:name="_Toc265539860"/>
      <w:bookmarkStart w:id="3171" w:name="_Toc1658024055"/>
      <w:bookmarkStart w:id="3172" w:name="_Toc256497594"/>
      <w:bookmarkStart w:id="3173" w:name="_Toc1684060715"/>
      <w:bookmarkStart w:id="3174" w:name="_Toc507033347"/>
      <w:bookmarkStart w:id="3175" w:name="_Toc850158691"/>
      <w:bookmarkStart w:id="3176" w:name="_Toc1261615091"/>
      <w:bookmarkStart w:id="3177" w:name="_Toc1621855255"/>
      <w:bookmarkStart w:id="3178" w:name="_Toc391266484"/>
      <w:bookmarkStart w:id="3179" w:name="_Toc1210178723"/>
      <w:bookmarkStart w:id="3180" w:name="_Toc132426246"/>
      <w:bookmarkStart w:id="3181" w:name="_Toc457676817"/>
      <w:bookmarkStart w:id="3182" w:name="_Toc441605749"/>
      <w:bookmarkStart w:id="3183" w:name="_Toc821554902"/>
      <w:bookmarkStart w:id="3184" w:name="_Toc219229496"/>
      <w:bookmarkStart w:id="3185" w:name="_Toc689173969"/>
      <w:bookmarkStart w:id="3186" w:name="_Toc1106898750"/>
      <w:bookmarkStart w:id="3187" w:name="_Toc1190108163"/>
      <w:bookmarkStart w:id="3188" w:name="_Toc46588321"/>
      <w:bookmarkStart w:id="3189" w:name="_Toc910303633"/>
      <w:bookmarkStart w:id="3190" w:name="_Toc1898984516"/>
      <w:bookmarkStart w:id="3191" w:name="_Toc1153718735"/>
      <w:bookmarkStart w:id="3192" w:name="_Toc975254503"/>
      <w:bookmarkStart w:id="3193" w:name="_Toc896131937"/>
      <w:bookmarkStart w:id="3194" w:name="_Toc788579424"/>
      <w:bookmarkStart w:id="3195" w:name="_Toc14973786"/>
      <w:bookmarkStart w:id="3196" w:name="_Toc1020470740"/>
      <w:bookmarkStart w:id="3197" w:name="_Toc491177747"/>
      <w:bookmarkStart w:id="3198" w:name="_Toc1049944285"/>
      <w:bookmarkStart w:id="3199" w:name="_Toc120277484"/>
      <w:bookmarkStart w:id="3200" w:name="_Toc144118985"/>
      <w:bookmarkStart w:id="3201" w:name="_Toc145517134"/>
      <w:bookmarkStart w:id="3202" w:name="_Toc177136879"/>
      <w:r>
        <w:t xml:space="preserve">My </w:t>
      </w:r>
      <w:r w:rsidR="009C000C">
        <w:t xml:space="preserve">Life in </w:t>
      </w:r>
      <w:r w:rsidR="00BC0F66">
        <w:t>TU Dublin</w:t>
      </w:r>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p>
    <w:p w14:paraId="4A79C353" w14:textId="77777777" w:rsidR="00003C0E" w:rsidRPr="000011BC" w:rsidRDefault="00003C0E" w:rsidP="00F4141F">
      <w:pPr>
        <w:pStyle w:val="Heading2"/>
        <w:spacing w:before="0" w:after="0"/>
        <w:ind w:left="567" w:hanging="567"/>
      </w:pPr>
      <w:bookmarkStart w:id="3203" w:name="_Toc2090134392"/>
      <w:bookmarkStart w:id="3204" w:name="_Toc2005758558"/>
      <w:bookmarkStart w:id="3205" w:name="_Toc273820661"/>
      <w:bookmarkStart w:id="3206" w:name="_Toc1346550679"/>
      <w:bookmarkStart w:id="3207" w:name="_Toc727525488"/>
      <w:bookmarkStart w:id="3208" w:name="_Toc105877468"/>
      <w:bookmarkStart w:id="3209" w:name="_Toc1054168674"/>
      <w:bookmarkStart w:id="3210" w:name="_Toc1752751394"/>
      <w:bookmarkStart w:id="3211" w:name="_Toc1110039998"/>
      <w:bookmarkStart w:id="3212" w:name="_Toc440382585"/>
      <w:bookmarkStart w:id="3213" w:name="_Toc1610502212"/>
      <w:bookmarkStart w:id="3214" w:name="_Toc1258754374"/>
      <w:bookmarkStart w:id="3215" w:name="_Toc652548000"/>
      <w:bookmarkStart w:id="3216" w:name="_Toc1367254601"/>
      <w:bookmarkStart w:id="3217" w:name="_Toc1187522725"/>
      <w:bookmarkStart w:id="3218" w:name="_Toc1864771410"/>
      <w:bookmarkStart w:id="3219" w:name="_Toc703462867"/>
      <w:bookmarkStart w:id="3220" w:name="_Toc251416235"/>
      <w:bookmarkStart w:id="3221" w:name="_Toc2115781497"/>
      <w:bookmarkStart w:id="3222" w:name="_Toc1078073208"/>
      <w:bookmarkStart w:id="3223" w:name="_Toc260665712"/>
      <w:bookmarkStart w:id="3224" w:name="_Toc446474953"/>
      <w:bookmarkStart w:id="3225" w:name="_Toc525410680"/>
      <w:bookmarkStart w:id="3226" w:name="_Toc1841813064"/>
      <w:bookmarkStart w:id="3227" w:name="_Toc1925344767"/>
      <w:bookmarkStart w:id="3228" w:name="_Toc959635560"/>
      <w:bookmarkStart w:id="3229" w:name="_Toc323317636"/>
      <w:bookmarkStart w:id="3230" w:name="_Toc1335173870"/>
      <w:bookmarkStart w:id="3231" w:name="_Toc793787641"/>
      <w:bookmarkStart w:id="3232" w:name="_Toc1742383807"/>
      <w:bookmarkStart w:id="3233" w:name="_Toc1304346694"/>
      <w:bookmarkStart w:id="3234" w:name="_Toc1882573016"/>
      <w:bookmarkStart w:id="3235" w:name="_Toc492525379"/>
      <w:bookmarkStart w:id="3236" w:name="_Toc498889839"/>
      <w:bookmarkStart w:id="3237" w:name="_Toc986626792"/>
      <w:bookmarkStart w:id="3238" w:name="_Toc1604136006"/>
      <w:bookmarkStart w:id="3239" w:name="_Toc375076630"/>
      <w:bookmarkStart w:id="3240" w:name="_Toc1406048728"/>
      <w:bookmarkStart w:id="3241" w:name="_Toc1874048092"/>
      <w:bookmarkStart w:id="3242" w:name="_Toc604889534"/>
      <w:bookmarkStart w:id="3243" w:name="_Toc1925970240"/>
      <w:bookmarkStart w:id="3244" w:name="_Toc1612099662"/>
      <w:bookmarkStart w:id="3245" w:name="_Toc16301144"/>
      <w:bookmarkStart w:id="3246" w:name="_Toc880186383"/>
      <w:bookmarkStart w:id="3247" w:name="_Toc1455224439"/>
      <w:bookmarkStart w:id="3248" w:name="_Toc927698957"/>
      <w:bookmarkStart w:id="3249" w:name="_Toc2047404745"/>
      <w:bookmarkStart w:id="3250" w:name="_Toc126520664"/>
      <w:bookmarkStart w:id="3251" w:name="_Toc7424235"/>
      <w:bookmarkStart w:id="3252" w:name="_Toc908164433"/>
      <w:bookmarkStart w:id="3253" w:name="_Toc1655625683"/>
      <w:bookmarkStart w:id="3254" w:name="_Toc1728838451"/>
      <w:bookmarkStart w:id="3255" w:name="_Toc1024392376"/>
      <w:bookmarkStart w:id="3256" w:name="_Toc1294723295"/>
      <w:bookmarkStart w:id="3257" w:name="_Toc108727435"/>
      <w:bookmarkStart w:id="3258" w:name="_Toc1329700673"/>
      <w:bookmarkStart w:id="3259" w:name="_Toc527593829"/>
      <w:bookmarkStart w:id="3260" w:name="_Toc2012565995"/>
      <w:bookmarkStart w:id="3261" w:name="_Toc1738372751"/>
      <w:bookmarkStart w:id="3262" w:name="_Toc2118939085"/>
      <w:bookmarkStart w:id="3263" w:name="_Toc788600671"/>
      <w:bookmarkStart w:id="3264" w:name="_Toc115028034"/>
      <w:bookmarkStart w:id="3265" w:name="_Toc264367629"/>
      <w:bookmarkStart w:id="3266" w:name="_Toc230092512"/>
      <w:bookmarkStart w:id="3267" w:name="_Toc667985443"/>
      <w:bookmarkStart w:id="3268" w:name="_Toc240024179"/>
      <w:bookmarkStart w:id="3269" w:name="_Toc254982800"/>
      <w:bookmarkStart w:id="3270" w:name="_Toc1441043127"/>
      <w:bookmarkStart w:id="3271" w:name="_Toc897862128"/>
      <w:bookmarkStart w:id="3272" w:name="_Toc1994995774"/>
      <w:bookmarkStart w:id="3273" w:name="_Toc1491771686"/>
      <w:bookmarkStart w:id="3274" w:name="_Toc86447339"/>
      <w:bookmarkStart w:id="3275" w:name="_Toc229764321"/>
      <w:bookmarkStart w:id="3276" w:name="_Toc1621061958"/>
      <w:bookmarkStart w:id="3277" w:name="_Toc775240468"/>
      <w:bookmarkStart w:id="3278" w:name="_Toc705249544"/>
      <w:bookmarkStart w:id="3279" w:name="_Toc1413444421"/>
      <w:bookmarkStart w:id="3280" w:name="_Toc1335820040"/>
      <w:bookmarkStart w:id="3281" w:name="_Toc57714172"/>
      <w:bookmarkStart w:id="3282" w:name="_Toc1651337436"/>
      <w:bookmarkStart w:id="3283" w:name="_Toc1662106145"/>
      <w:bookmarkStart w:id="3284" w:name="_Toc760686176"/>
      <w:bookmarkStart w:id="3285" w:name="_Toc1789561819"/>
      <w:bookmarkStart w:id="3286" w:name="_Toc1206191875"/>
      <w:bookmarkStart w:id="3287" w:name="_Toc107275634"/>
      <w:bookmarkStart w:id="3288" w:name="_Toc120277485"/>
      <w:bookmarkStart w:id="3289" w:name="_Toc144118986"/>
      <w:bookmarkStart w:id="3290" w:name="_Toc145517135"/>
      <w:bookmarkStart w:id="3291" w:name="_Toc177136880"/>
      <w:r>
        <w:t>Library Services</w:t>
      </w:r>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p>
    <w:p w14:paraId="3C471228" w14:textId="77777777" w:rsidR="0069053A" w:rsidRPr="00EA098C" w:rsidRDefault="0069053A" w:rsidP="00F4141F">
      <w:pPr>
        <w:spacing w:after="0"/>
        <w:rPr>
          <w:sz w:val="24"/>
        </w:rPr>
      </w:pPr>
      <w:r w:rsidRPr="00EA098C">
        <w:rPr>
          <w:sz w:val="24"/>
        </w:rPr>
        <w:t xml:space="preserve">Library </w:t>
      </w:r>
      <w:r w:rsidR="006C0F43" w:rsidRPr="00EA098C">
        <w:rPr>
          <w:sz w:val="24"/>
        </w:rPr>
        <w:t xml:space="preserve">services </w:t>
      </w:r>
      <w:r w:rsidR="003B6F27" w:rsidRPr="00EA098C">
        <w:rPr>
          <w:sz w:val="24"/>
        </w:rPr>
        <w:t>are</w:t>
      </w:r>
      <w:r w:rsidRPr="00EA098C">
        <w:rPr>
          <w:sz w:val="24"/>
        </w:rPr>
        <w:t xml:space="preserve"> at the heart of the TU Dublin community, providing excellence in student-centred services that enrich and support learning. Library </w:t>
      </w:r>
      <w:r w:rsidR="006C0F43" w:rsidRPr="00EA098C">
        <w:rPr>
          <w:sz w:val="24"/>
        </w:rPr>
        <w:t xml:space="preserve">services </w:t>
      </w:r>
      <w:r w:rsidRPr="00EA098C">
        <w:rPr>
          <w:sz w:val="24"/>
        </w:rPr>
        <w:t xml:space="preserve">enable the development of skills that can contribute to lifelong learning. Library collections provide access to leading academic research to support the learning and research in the University. Library spaces, both physical and virtual, provide an opportunity for flexible learning and support. Library staff provide expert academic support to students at all stages throughout their academic journey. In partnering with academics and other academic and professional supports, </w:t>
      </w:r>
      <w:r w:rsidR="00C936E2" w:rsidRPr="00EA098C">
        <w:rPr>
          <w:sz w:val="24"/>
        </w:rPr>
        <w:t xml:space="preserve">library services </w:t>
      </w:r>
      <w:r w:rsidRPr="00EA098C">
        <w:rPr>
          <w:sz w:val="24"/>
        </w:rPr>
        <w:t xml:space="preserve">provide an inclusive service to all students. </w:t>
      </w:r>
    </w:p>
    <w:p w14:paraId="0D905B8E" w14:textId="77777777" w:rsidR="00773766" w:rsidRPr="00EA098C" w:rsidRDefault="00773766" w:rsidP="00F4141F">
      <w:pPr>
        <w:spacing w:after="0"/>
        <w:rPr>
          <w:sz w:val="24"/>
        </w:rPr>
      </w:pPr>
    </w:p>
    <w:p w14:paraId="761513F3" w14:textId="3F75DB3A" w:rsidR="0069053A" w:rsidRPr="00EA098C" w:rsidRDefault="0069053A" w:rsidP="00F4141F">
      <w:pPr>
        <w:spacing w:after="0"/>
        <w:rPr>
          <w:sz w:val="24"/>
        </w:rPr>
      </w:pPr>
      <w:r w:rsidRPr="00EA098C">
        <w:rPr>
          <w:sz w:val="24"/>
        </w:rPr>
        <w:t xml:space="preserve">The </w:t>
      </w:r>
      <w:r w:rsidR="00C936E2" w:rsidRPr="00EA098C">
        <w:rPr>
          <w:sz w:val="24"/>
        </w:rPr>
        <w:t xml:space="preserve">online library </w:t>
      </w:r>
      <w:r w:rsidRPr="00EA098C">
        <w:rPr>
          <w:sz w:val="24"/>
        </w:rPr>
        <w:t xml:space="preserve">provides 24/7 access to thousands of online academic resources to support teaching, learning, and research within the University.  </w:t>
      </w:r>
    </w:p>
    <w:p w14:paraId="21AB486A" w14:textId="77777777" w:rsidR="00773766" w:rsidRPr="00EA098C" w:rsidRDefault="00773766" w:rsidP="00F4141F">
      <w:pPr>
        <w:spacing w:after="0"/>
        <w:rPr>
          <w:sz w:val="24"/>
        </w:rPr>
      </w:pPr>
    </w:p>
    <w:p w14:paraId="4305DD27" w14:textId="06301B63" w:rsidR="0069053A" w:rsidRPr="000D2D63" w:rsidRDefault="0069053A" w:rsidP="00F4141F">
      <w:pPr>
        <w:spacing w:after="0"/>
        <w:rPr>
          <w:color w:val="000099"/>
          <w:sz w:val="24"/>
        </w:rPr>
      </w:pPr>
      <w:r w:rsidRPr="00EA098C">
        <w:rPr>
          <w:sz w:val="24"/>
        </w:rPr>
        <w:t xml:space="preserve">On-campus </w:t>
      </w:r>
      <w:r w:rsidR="00C936E2" w:rsidRPr="00EA098C">
        <w:rPr>
          <w:sz w:val="24"/>
        </w:rPr>
        <w:t xml:space="preserve">library services </w:t>
      </w:r>
      <w:r w:rsidRPr="00EA098C">
        <w:rPr>
          <w:sz w:val="24"/>
        </w:rPr>
        <w:t xml:space="preserve">are located on </w:t>
      </w:r>
      <w:r w:rsidR="00C936E2" w:rsidRPr="00EA098C">
        <w:rPr>
          <w:sz w:val="24"/>
        </w:rPr>
        <w:t>all</w:t>
      </w:r>
      <w:r w:rsidRPr="00EA098C">
        <w:rPr>
          <w:sz w:val="24"/>
        </w:rPr>
        <w:t xml:space="preserve"> campuses in Blanchardstown, City Centre</w:t>
      </w:r>
      <w:r w:rsidR="005C1D79">
        <w:rPr>
          <w:sz w:val="24"/>
        </w:rPr>
        <w:t xml:space="preserve"> (Park House, Grangegorman)</w:t>
      </w:r>
      <w:r w:rsidRPr="00EA098C">
        <w:rPr>
          <w:sz w:val="24"/>
        </w:rPr>
        <w:t>, Tallaght</w:t>
      </w:r>
      <w:r w:rsidR="00C936E2" w:rsidRPr="00EA098C">
        <w:rPr>
          <w:sz w:val="24"/>
        </w:rPr>
        <w:t xml:space="preserve">, and Aungier Street </w:t>
      </w:r>
      <w:r w:rsidRPr="00EA098C">
        <w:rPr>
          <w:sz w:val="24"/>
        </w:rPr>
        <w:t>and are open to all students and staff. The TU Dublin digital repository Arrow provides open access to the research output of the University, reaching 10 million downloads in early 2021</w:t>
      </w:r>
      <w:r w:rsidRPr="000D2D63">
        <w:rPr>
          <w:sz w:val="24"/>
        </w:rPr>
        <w:t xml:space="preserve">.  </w:t>
      </w:r>
      <w:r w:rsidR="000D2D63">
        <w:rPr>
          <w:sz w:val="24"/>
        </w:rPr>
        <w:t xml:space="preserve">Arrow is available at:  </w:t>
      </w:r>
      <w:r w:rsidR="00F7007A" w:rsidRPr="00B718E8">
        <w:rPr>
          <w:color w:val="000099"/>
          <w:sz w:val="24"/>
          <w:u w:val="single"/>
        </w:rPr>
        <w:t>https://arrow.tudublin.ie/</w:t>
      </w:r>
      <w:r w:rsidR="00B718E8" w:rsidRPr="00B718E8">
        <w:rPr>
          <w:sz w:val="24"/>
        </w:rPr>
        <w:t>.</w:t>
      </w:r>
    </w:p>
    <w:p w14:paraId="5302086B" w14:textId="77777777" w:rsidR="00773766" w:rsidRPr="000D2D63" w:rsidRDefault="00773766" w:rsidP="00F4141F">
      <w:pPr>
        <w:spacing w:after="0"/>
        <w:rPr>
          <w:sz w:val="24"/>
        </w:rPr>
      </w:pPr>
    </w:p>
    <w:p w14:paraId="1009D641" w14:textId="77777777" w:rsidR="0069053A" w:rsidRPr="00EA098C" w:rsidRDefault="0069053A" w:rsidP="00F4141F">
      <w:pPr>
        <w:spacing w:after="0"/>
        <w:rPr>
          <w:sz w:val="24"/>
        </w:rPr>
      </w:pPr>
      <w:r w:rsidRPr="00EA098C">
        <w:rPr>
          <w:sz w:val="24"/>
        </w:rPr>
        <w:t xml:space="preserve">There are currently three </w:t>
      </w:r>
      <w:r w:rsidR="00C936E2" w:rsidRPr="00EA098C">
        <w:rPr>
          <w:sz w:val="24"/>
        </w:rPr>
        <w:t xml:space="preserve">libraries </w:t>
      </w:r>
      <w:r w:rsidRPr="00EA098C">
        <w:rPr>
          <w:sz w:val="24"/>
        </w:rPr>
        <w:t xml:space="preserve">located in City Centre: </w:t>
      </w:r>
    </w:p>
    <w:p w14:paraId="646D25DF" w14:textId="2170F02A" w:rsidR="00C936E2" w:rsidRDefault="00C936E2" w:rsidP="00F4141F">
      <w:pPr>
        <w:spacing w:after="0"/>
        <w:rPr>
          <w:sz w:val="24"/>
        </w:rPr>
      </w:pPr>
    </w:p>
    <w:p w14:paraId="153E0A81" w14:textId="77777777" w:rsidR="005C1D79" w:rsidRPr="00EA098C" w:rsidRDefault="005C1D79" w:rsidP="005C1D79">
      <w:pPr>
        <w:pStyle w:val="ListParagraph"/>
        <w:numPr>
          <w:ilvl w:val="0"/>
          <w:numId w:val="41"/>
        </w:numPr>
        <w:spacing w:after="0"/>
        <w:rPr>
          <w:sz w:val="24"/>
        </w:rPr>
      </w:pPr>
      <w:r w:rsidRPr="00EA098C">
        <w:rPr>
          <w:sz w:val="24"/>
        </w:rPr>
        <w:t>Park House Grangegorman Library supports the College of Arts and Tourism</w:t>
      </w:r>
    </w:p>
    <w:p w14:paraId="4A52C6EF" w14:textId="77777777" w:rsidR="0069053A" w:rsidRPr="00EA098C" w:rsidRDefault="0069053A" w:rsidP="00F4141F">
      <w:pPr>
        <w:pStyle w:val="ListParagraph"/>
        <w:numPr>
          <w:ilvl w:val="0"/>
          <w:numId w:val="41"/>
        </w:numPr>
        <w:spacing w:after="0"/>
        <w:rPr>
          <w:sz w:val="24"/>
        </w:rPr>
      </w:pPr>
      <w:r w:rsidRPr="00EA098C">
        <w:rPr>
          <w:sz w:val="24"/>
        </w:rPr>
        <w:t xml:space="preserve">Aungier Street supports the College of Business and the School of Languages, Law and Social </w:t>
      </w:r>
      <w:r w:rsidR="004C513B" w:rsidRPr="00EA098C">
        <w:rPr>
          <w:sz w:val="24"/>
        </w:rPr>
        <w:t>Arts</w:t>
      </w:r>
    </w:p>
    <w:p w14:paraId="64A6A061" w14:textId="77777777" w:rsidR="0069053A" w:rsidRPr="00EA098C" w:rsidRDefault="0069053A" w:rsidP="00F4141F">
      <w:pPr>
        <w:pStyle w:val="ListParagraph"/>
        <w:numPr>
          <w:ilvl w:val="0"/>
          <w:numId w:val="41"/>
        </w:numPr>
        <w:spacing w:after="0"/>
        <w:rPr>
          <w:sz w:val="24"/>
        </w:rPr>
      </w:pPr>
      <w:r w:rsidRPr="00EA098C">
        <w:rPr>
          <w:sz w:val="24"/>
        </w:rPr>
        <w:t xml:space="preserve">Bolton Street Library supports the College of Engineering and Built Environment </w:t>
      </w:r>
    </w:p>
    <w:p w14:paraId="72828716" w14:textId="77777777" w:rsidR="008768E8" w:rsidRPr="00EA098C" w:rsidRDefault="008768E8" w:rsidP="00F4141F">
      <w:pPr>
        <w:spacing w:after="0"/>
        <w:rPr>
          <w:sz w:val="24"/>
        </w:rPr>
      </w:pPr>
    </w:p>
    <w:p w14:paraId="14854BCF" w14:textId="3C83F66C" w:rsidR="00003C0E" w:rsidRPr="00EA098C" w:rsidRDefault="0069053A" w:rsidP="00F4141F">
      <w:pPr>
        <w:spacing w:after="0"/>
        <w:rPr>
          <w:sz w:val="24"/>
        </w:rPr>
      </w:pPr>
      <w:r w:rsidRPr="00EA098C">
        <w:rPr>
          <w:sz w:val="24"/>
        </w:rPr>
        <w:t xml:space="preserve">Our libraries provide access to over 400,000 print items, special collections, thousands of </w:t>
      </w:r>
      <w:r w:rsidR="008A7AA4" w:rsidRPr="00EA098C">
        <w:rPr>
          <w:sz w:val="24"/>
        </w:rPr>
        <w:t>e-books</w:t>
      </w:r>
      <w:r w:rsidRPr="00EA098C">
        <w:rPr>
          <w:sz w:val="24"/>
        </w:rPr>
        <w:t xml:space="preserve">, over 1,500 accessible study and computer spaces, and 21 group study rooms. Library staff deliver student-centred support to students and staff while on campus.  For more information </w:t>
      </w:r>
      <w:r w:rsidRPr="00EA098C">
        <w:rPr>
          <w:sz w:val="24"/>
        </w:rPr>
        <w:lastRenderedPageBreak/>
        <w:t xml:space="preserve">on </w:t>
      </w:r>
      <w:r w:rsidR="005C1D79">
        <w:rPr>
          <w:sz w:val="24"/>
        </w:rPr>
        <w:t>l</w:t>
      </w:r>
      <w:r w:rsidRPr="00EA098C">
        <w:rPr>
          <w:sz w:val="24"/>
        </w:rPr>
        <w:t xml:space="preserve">ibrary </w:t>
      </w:r>
      <w:r w:rsidR="005C1D79">
        <w:rPr>
          <w:sz w:val="24"/>
        </w:rPr>
        <w:t>s</w:t>
      </w:r>
      <w:r w:rsidRPr="00EA098C">
        <w:rPr>
          <w:sz w:val="24"/>
        </w:rPr>
        <w:t>ervices visit the Online Guide for New Students</w:t>
      </w:r>
      <w:r w:rsidR="003B6F27" w:rsidRPr="00EA098C">
        <w:rPr>
          <w:sz w:val="24"/>
        </w:rPr>
        <w:t xml:space="preserve"> at:</w:t>
      </w:r>
      <w:r w:rsidRPr="00EA098C">
        <w:rPr>
          <w:sz w:val="24"/>
        </w:rPr>
        <w:t xml:space="preserve"> </w:t>
      </w:r>
      <w:hyperlink r:id="rId60" w:history="1">
        <w:r w:rsidR="00491C7E" w:rsidRPr="00EA098C">
          <w:rPr>
            <w:rStyle w:val="Hyperlink"/>
            <w:sz w:val="24"/>
          </w:rPr>
          <w:t>https://www.tudublin.ie/library/cc/library-support/student-support/online-library-tutorials/</w:t>
        </w:r>
      </w:hyperlink>
      <w:r w:rsidRPr="00EA098C">
        <w:rPr>
          <w:sz w:val="24"/>
        </w:rPr>
        <w:t>.</w:t>
      </w:r>
      <w:r w:rsidR="00491C7E" w:rsidRPr="00EA098C">
        <w:rPr>
          <w:sz w:val="24"/>
        </w:rPr>
        <w:t xml:space="preserve"> </w:t>
      </w:r>
      <w:r w:rsidRPr="00EA098C">
        <w:rPr>
          <w:sz w:val="24"/>
        </w:rPr>
        <w:t xml:space="preserve"> </w:t>
      </w:r>
      <w:r w:rsidR="00003C0E" w:rsidRPr="00EA098C">
        <w:rPr>
          <w:sz w:val="24"/>
        </w:rPr>
        <w:t xml:space="preserve"> </w:t>
      </w:r>
    </w:p>
    <w:p w14:paraId="58B9FE91" w14:textId="77777777" w:rsidR="0049773B" w:rsidRPr="000011BC" w:rsidRDefault="0049773B" w:rsidP="00F4141F">
      <w:pPr>
        <w:spacing w:after="0"/>
      </w:pPr>
    </w:p>
    <w:p w14:paraId="7267ED9E" w14:textId="5214DE19" w:rsidR="00003C0E" w:rsidRPr="000011BC" w:rsidRDefault="00003C0E" w:rsidP="00F4141F">
      <w:pPr>
        <w:pStyle w:val="Heading2"/>
        <w:spacing w:before="0" w:after="0"/>
        <w:ind w:left="567" w:hanging="567"/>
      </w:pPr>
      <w:bookmarkStart w:id="3292" w:name="_Toc2128163713"/>
      <w:bookmarkStart w:id="3293" w:name="_Toc1753424437"/>
      <w:bookmarkStart w:id="3294" w:name="_Toc1760660889"/>
      <w:bookmarkStart w:id="3295" w:name="_Toc1890408424"/>
      <w:bookmarkStart w:id="3296" w:name="_Toc985525519"/>
      <w:bookmarkStart w:id="3297" w:name="_Toc1034452868"/>
      <w:bookmarkStart w:id="3298" w:name="_Toc1121776536"/>
      <w:bookmarkStart w:id="3299" w:name="_Toc341597817"/>
      <w:bookmarkStart w:id="3300" w:name="_Toc1373757153"/>
      <w:bookmarkStart w:id="3301" w:name="_Toc1984920464"/>
      <w:bookmarkStart w:id="3302" w:name="_Toc1570844392"/>
      <w:bookmarkStart w:id="3303" w:name="_Toc1202214291"/>
      <w:bookmarkStart w:id="3304" w:name="_Toc272667210"/>
      <w:bookmarkStart w:id="3305" w:name="_Toc1470759457"/>
      <w:bookmarkStart w:id="3306" w:name="_Toc1592283040"/>
      <w:bookmarkStart w:id="3307" w:name="_Toc38493956"/>
      <w:bookmarkStart w:id="3308" w:name="_Toc603052389"/>
      <w:bookmarkStart w:id="3309" w:name="_Toc1994628929"/>
      <w:bookmarkStart w:id="3310" w:name="_Toc332311388"/>
      <w:bookmarkStart w:id="3311" w:name="_Toc816433756"/>
      <w:bookmarkStart w:id="3312" w:name="_Toc230951615"/>
      <w:bookmarkStart w:id="3313" w:name="_Toc1650290395"/>
      <w:bookmarkStart w:id="3314" w:name="_Toc1599248104"/>
      <w:bookmarkStart w:id="3315" w:name="_Toc1743034930"/>
      <w:bookmarkStart w:id="3316" w:name="_Toc913968763"/>
      <w:bookmarkStart w:id="3317" w:name="_Toc167207217"/>
      <w:bookmarkStart w:id="3318" w:name="_Toc280059149"/>
      <w:bookmarkStart w:id="3319" w:name="_Toc982954000"/>
      <w:bookmarkStart w:id="3320" w:name="_Toc651975543"/>
      <w:bookmarkStart w:id="3321" w:name="_Toc1886691385"/>
      <w:bookmarkStart w:id="3322" w:name="_Toc988860974"/>
      <w:bookmarkStart w:id="3323" w:name="_Toc965947095"/>
      <w:bookmarkStart w:id="3324" w:name="_Toc851490157"/>
      <w:bookmarkStart w:id="3325" w:name="_Toc1543091782"/>
      <w:bookmarkStart w:id="3326" w:name="_Toc178585502"/>
      <w:bookmarkStart w:id="3327" w:name="_Toc300939618"/>
      <w:bookmarkStart w:id="3328" w:name="_Toc1290090049"/>
      <w:bookmarkStart w:id="3329" w:name="_Toc66350787"/>
      <w:bookmarkStart w:id="3330" w:name="_Toc881298411"/>
      <w:bookmarkStart w:id="3331" w:name="_Toc1956971939"/>
      <w:bookmarkStart w:id="3332" w:name="_Toc588964643"/>
      <w:bookmarkStart w:id="3333" w:name="_Toc72282632"/>
      <w:bookmarkStart w:id="3334" w:name="_Toc1242961503"/>
      <w:bookmarkStart w:id="3335" w:name="_Toc1196115449"/>
      <w:bookmarkStart w:id="3336" w:name="_Toc1326425791"/>
      <w:bookmarkStart w:id="3337" w:name="_Toc1904944867"/>
      <w:bookmarkStart w:id="3338" w:name="_Toc1571798888"/>
      <w:bookmarkStart w:id="3339" w:name="_Toc1371337158"/>
      <w:bookmarkStart w:id="3340" w:name="_Toc93561551"/>
      <w:bookmarkStart w:id="3341" w:name="_Toc1495042"/>
      <w:bookmarkStart w:id="3342" w:name="_Toc373890378"/>
      <w:bookmarkStart w:id="3343" w:name="_Toc692026332"/>
      <w:bookmarkStart w:id="3344" w:name="_Toc836376723"/>
      <w:bookmarkStart w:id="3345" w:name="_Toc1772015574"/>
      <w:bookmarkStart w:id="3346" w:name="_Toc2011747229"/>
      <w:bookmarkStart w:id="3347" w:name="_Toc147169476"/>
      <w:bookmarkStart w:id="3348" w:name="_Toc14403264"/>
      <w:bookmarkStart w:id="3349" w:name="_Toc1287088924"/>
      <w:bookmarkStart w:id="3350" w:name="_Toc1648710853"/>
      <w:bookmarkStart w:id="3351" w:name="_Toc983704419"/>
      <w:bookmarkStart w:id="3352" w:name="_Toc690088642"/>
      <w:bookmarkStart w:id="3353" w:name="_Toc408173255"/>
      <w:bookmarkStart w:id="3354" w:name="_Toc1984202311"/>
      <w:bookmarkStart w:id="3355" w:name="_Toc1486634078"/>
      <w:bookmarkStart w:id="3356" w:name="_Toc878441163"/>
      <w:bookmarkStart w:id="3357" w:name="_Toc653219141"/>
      <w:bookmarkStart w:id="3358" w:name="_Toc1440375555"/>
      <w:bookmarkStart w:id="3359" w:name="_Toc1595553650"/>
      <w:bookmarkStart w:id="3360" w:name="_Toc2063273746"/>
      <w:bookmarkStart w:id="3361" w:name="_Toc1887033932"/>
      <w:bookmarkStart w:id="3362" w:name="_Toc31562197"/>
      <w:bookmarkStart w:id="3363" w:name="_Toc30925718"/>
      <w:bookmarkStart w:id="3364" w:name="_Toc861524045"/>
      <w:bookmarkStart w:id="3365" w:name="_Toc77721390"/>
      <w:bookmarkStart w:id="3366" w:name="_Toc1548079083"/>
      <w:bookmarkStart w:id="3367" w:name="_Toc104581442"/>
      <w:bookmarkStart w:id="3368" w:name="_Toc924037891"/>
      <w:bookmarkStart w:id="3369" w:name="_Toc1425569713"/>
      <w:bookmarkStart w:id="3370" w:name="_Toc1471870981"/>
      <w:bookmarkStart w:id="3371" w:name="_Toc1072913504"/>
      <w:bookmarkStart w:id="3372" w:name="_Toc1311809216"/>
      <w:bookmarkStart w:id="3373" w:name="_Toc285422495"/>
      <w:bookmarkStart w:id="3374" w:name="_Toc591428856"/>
      <w:bookmarkStart w:id="3375" w:name="_Toc152766254"/>
      <w:bookmarkStart w:id="3376" w:name="_Toc1957515072"/>
      <w:bookmarkStart w:id="3377" w:name="_Toc120277486"/>
      <w:bookmarkStart w:id="3378" w:name="_Toc144118987"/>
      <w:bookmarkStart w:id="3379" w:name="_Toc145517136"/>
      <w:bookmarkStart w:id="3380" w:name="_Toc177136881"/>
      <w:r>
        <w:t>Student Service Centres/</w:t>
      </w:r>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r w:rsidR="005C1D79">
        <w:t>Student Hubs</w:t>
      </w:r>
      <w:bookmarkEnd w:id="3380"/>
    </w:p>
    <w:p w14:paraId="1813CAA6" w14:textId="492243BC" w:rsidR="00003C0E" w:rsidRPr="00EA098C" w:rsidRDefault="00003C0E" w:rsidP="00F4141F">
      <w:pPr>
        <w:spacing w:after="0"/>
        <w:rPr>
          <w:sz w:val="24"/>
        </w:rPr>
      </w:pPr>
      <w:r w:rsidRPr="00EA098C">
        <w:rPr>
          <w:sz w:val="24"/>
        </w:rPr>
        <w:t xml:space="preserve">There are </w:t>
      </w:r>
      <w:r w:rsidR="005C1D79">
        <w:rPr>
          <w:sz w:val="24"/>
        </w:rPr>
        <w:t>t</w:t>
      </w:r>
      <w:r w:rsidR="00BB74C5">
        <w:rPr>
          <w:sz w:val="24"/>
        </w:rPr>
        <w:t>wo</w:t>
      </w:r>
      <w:r w:rsidRPr="00EA098C">
        <w:rPr>
          <w:sz w:val="24"/>
        </w:rPr>
        <w:t xml:space="preserve"> Student Service Centres</w:t>
      </w:r>
      <w:r w:rsidR="005C1D79">
        <w:rPr>
          <w:sz w:val="24"/>
        </w:rPr>
        <w:t>/Student Hubs</w:t>
      </w:r>
      <w:r w:rsidRPr="00EA098C">
        <w:rPr>
          <w:sz w:val="24"/>
        </w:rPr>
        <w:t xml:space="preserve"> across TU Dublin City Campus located in </w:t>
      </w:r>
      <w:r w:rsidR="00BB74C5" w:rsidRPr="00EA098C">
        <w:rPr>
          <w:sz w:val="24"/>
        </w:rPr>
        <w:t>Grangegorman</w:t>
      </w:r>
      <w:r w:rsidR="00BB74C5">
        <w:rPr>
          <w:sz w:val="24"/>
        </w:rPr>
        <w:t xml:space="preserve"> (Ground Floor, Rathdown House) and </w:t>
      </w:r>
      <w:r w:rsidRPr="00EA098C">
        <w:rPr>
          <w:sz w:val="24"/>
        </w:rPr>
        <w:t>Aungier Street</w:t>
      </w:r>
      <w:r w:rsidR="00BB74C5">
        <w:rPr>
          <w:sz w:val="24"/>
        </w:rPr>
        <w:t xml:space="preserve"> (Ground Floor)</w:t>
      </w:r>
      <w:r w:rsidRPr="00EA098C">
        <w:rPr>
          <w:sz w:val="24"/>
        </w:rPr>
        <w:t xml:space="preserve">. </w:t>
      </w:r>
      <w:r w:rsidR="00BB74C5">
        <w:rPr>
          <w:sz w:val="24"/>
        </w:rPr>
        <w:t xml:space="preserve">There is a Student Hub located in the Tallaght Campus </w:t>
      </w:r>
      <w:r w:rsidR="00BB74C5" w:rsidRPr="00BB74C5">
        <w:rPr>
          <w:sz w:val="24"/>
          <w:szCs w:val="24"/>
        </w:rPr>
        <w:t>(</w:t>
      </w:r>
      <w:r w:rsidR="00BB74C5" w:rsidRPr="00BB74C5">
        <w:rPr>
          <w:rFonts w:cs="Arial"/>
          <w:sz w:val="24"/>
          <w:szCs w:val="24"/>
          <w:shd w:val="clear" w:color="auto" w:fill="FFFFFF"/>
        </w:rPr>
        <w:t>at the end of the corridor in the main building at Tallaght Campus)</w:t>
      </w:r>
      <w:r w:rsidR="00BB74C5">
        <w:rPr>
          <w:rFonts w:cs="Arial"/>
          <w:sz w:val="24"/>
          <w:szCs w:val="24"/>
          <w:shd w:val="clear" w:color="auto" w:fill="FFFFFF"/>
        </w:rPr>
        <w:t xml:space="preserve">. </w:t>
      </w:r>
      <w:r w:rsidR="00BB74C5">
        <w:rPr>
          <w:rFonts w:ascii="Arial" w:hAnsi="Arial" w:cs="Arial"/>
          <w:color w:val="555555"/>
          <w:shd w:val="clear" w:color="auto" w:fill="FFFFFF"/>
        </w:rPr>
        <w:t xml:space="preserve"> </w:t>
      </w:r>
      <w:r w:rsidRPr="00EA098C">
        <w:rPr>
          <w:sz w:val="24"/>
        </w:rPr>
        <w:t xml:space="preserve">Any TU Dublin City Campus </w:t>
      </w:r>
      <w:r w:rsidR="00BC0F66" w:rsidRPr="00EA098C">
        <w:rPr>
          <w:sz w:val="24"/>
        </w:rPr>
        <w:t>s</w:t>
      </w:r>
      <w:r w:rsidRPr="00EA098C">
        <w:rPr>
          <w:sz w:val="24"/>
        </w:rPr>
        <w:t>tudent can use any of these centres</w:t>
      </w:r>
      <w:r w:rsidR="00BB74C5">
        <w:rPr>
          <w:sz w:val="24"/>
        </w:rPr>
        <w:t>/hubs</w:t>
      </w:r>
      <w:r w:rsidRPr="00EA098C">
        <w:rPr>
          <w:sz w:val="24"/>
        </w:rPr>
        <w:t>. Their aim is to provide a single point of information for a range of areas including ID Cards, letters of registration, to have forms stamped and verified along with ICT Support and general queries. A full range of services available to students at the Student Service Centres</w:t>
      </w:r>
      <w:r w:rsidR="005C1D79">
        <w:rPr>
          <w:sz w:val="24"/>
        </w:rPr>
        <w:t>/Student Hubs</w:t>
      </w:r>
      <w:r w:rsidRPr="00EA098C">
        <w:rPr>
          <w:sz w:val="24"/>
        </w:rPr>
        <w:t xml:space="preserve"> are available at this link</w:t>
      </w:r>
      <w:r w:rsidR="003B6F27" w:rsidRPr="00EA098C">
        <w:rPr>
          <w:sz w:val="24"/>
        </w:rPr>
        <w:t>:</w:t>
      </w:r>
      <w:r w:rsidRPr="00EA098C">
        <w:rPr>
          <w:sz w:val="24"/>
        </w:rPr>
        <w:t xml:space="preserve"> </w:t>
      </w:r>
      <w:hyperlink r:id="rId61" w:history="1">
        <w:r w:rsidR="0069053A" w:rsidRPr="00EA098C">
          <w:rPr>
            <w:rStyle w:val="Hyperlink"/>
            <w:sz w:val="24"/>
          </w:rPr>
          <w:t>https://www.tudublin.ie/for-students/student-services-and-support/</w:t>
        </w:r>
      </w:hyperlink>
      <w:r w:rsidR="009931E4" w:rsidRPr="00EA098C">
        <w:rPr>
          <w:sz w:val="24"/>
        </w:rPr>
        <w:t>.</w:t>
      </w:r>
    </w:p>
    <w:p w14:paraId="4A520CB5" w14:textId="08902289" w:rsidR="0049773B" w:rsidRPr="000011BC" w:rsidRDefault="0049773B" w:rsidP="00F4141F">
      <w:pPr>
        <w:spacing w:after="0"/>
      </w:pPr>
    </w:p>
    <w:p w14:paraId="48BE63C1" w14:textId="77777777" w:rsidR="00003C0E" w:rsidRPr="000011BC" w:rsidRDefault="00003C0E" w:rsidP="00F4141F">
      <w:pPr>
        <w:pStyle w:val="Heading2"/>
        <w:spacing w:before="0" w:after="0"/>
        <w:ind w:left="567" w:hanging="567"/>
      </w:pPr>
      <w:bookmarkStart w:id="3381" w:name="_Toc2032453193"/>
      <w:bookmarkStart w:id="3382" w:name="_Toc232145295"/>
      <w:bookmarkStart w:id="3383" w:name="_Toc1764513436"/>
      <w:bookmarkStart w:id="3384" w:name="_Toc1122706276"/>
      <w:bookmarkStart w:id="3385" w:name="_Toc2049989099"/>
      <w:bookmarkStart w:id="3386" w:name="_Toc1965192962"/>
      <w:bookmarkStart w:id="3387" w:name="_Toc763482384"/>
      <w:bookmarkStart w:id="3388" w:name="_Toc119536263"/>
      <w:bookmarkStart w:id="3389" w:name="_Toc1343466000"/>
      <w:bookmarkStart w:id="3390" w:name="_Toc2092295031"/>
      <w:bookmarkStart w:id="3391" w:name="_Toc1544369496"/>
      <w:bookmarkStart w:id="3392" w:name="_Toc976282884"/>
      <w:bookmarkStart w:id="3393" w:name="_Toc862044214"/>
      <w:bookmarkStart w:id="3394" w:name="_Toc1659263790"/>
      <w:bookmarkStart w:id="3395" w:name="_Toc57874800"/>
      <w:bookmarkStart w:id="3396" w:name="_Toc319851654"/>
      <w:bookmarkStart w:id="3397" w:name="_Toc1696704871"/>
      <w:bookmarkStart w:id="3398" w:name="_Toc1324977285"/>
      <w:bookmarkStart w:id="3399" w:name="_Toc390198408"/>
      <w:bookmarkStart w:id="3400" w:name="_Toc1542007487"/>
      <w:bookmarkStart w:id="3401" w:name="_Toc1104115141"/>
      <w:bookmarkStart w:id="3402" w:name="_Toc643880829"/>
      <w:bookmarkStart w:id="3403" w:name="_Toc172322075"/>
      <w:bookmarkStart w:id="3404" w:name="_Toc249944348"/>
      <w:bookmarkStart w:id="3405" w:name="_Toc2013091443"/>
      <w:bookmarkStart w:id="3406" w:name="_Toc1692970424"/>
      <w:bookmarkStart w:id="3407" w:name="_Toc1977416694"/>
      <w:bookmarkStart w:id="3408" w:name="_Toc613877312"/>
      <w:bookmarkStart w:id="3409" w:name="_Toc1421882782"/>
      <w:bookmarkStart w:id="3410" w:name="_Toc1684417930"/>
      <w:bookmarkStart w:id="3411" w:name="_Toc480261828"/>
      <w:bookmarkStart w:id="3412" w:name="_Toc158779823"/>
      <w:bookmarkStart w:id="3413" w:name="_Toc2136785694"/>
      <w:bookmarkStart w:id="3414" w:name="_Toc2132512525"/>
      <w:bookmarkStart w:id="3415" w:name="_Toc1228384101"/>
      <w:bookmarkStart w:id="3416" w:name="_Toc347184544"/>
      <w:bookmarkStart w:id="3417" w:name="_Toc128965972"/>
      <w:bookmarkStart w:id="3418" w:name="_Toc1312477654"/>
      <w:bookmarkStart w:id="3419" w:name="_Toc1635039676"/>
      <w:bookmarkStart w:id="3420" w:name="_Toc1156045272"/>
      <w:bookmarkStart w:id="3421" w:name="_Toc1534884951"/>
      <w:bookmarkStart w:id="3422" w:name="_Toc1022581889"/>
      <w:bookmarkStart w:id="3423" w:name="_Toc1507382643"/>
      <w:bookmarkStart w:id="3424" w:name="_Toc1738818768"/>
      <w:bookmarkStart w:id="3425" w:name="_Toc1323295392"/>
      <w:bookmarkStart w:id="3426" w:name="_Toc1493783616"/>
      <w:bookmarkStart w:id="3427" w:name="_Toc249522381"/>
      <w:bookmarkStart w:id="3428" w:name="_Toc796839388"/>
      <w:bookmarkStart w:id="3429" w:name="_Toc266368657"/>
      <w:bookmarkStart w:id="3430" w:name="_Toc224694967"/>
      <w:bookmarkStart w:id="3431" w:name="_Toc881905023"/>
      <w:bookmarkStart w:id="3432" w:name="_Toc414130077"/>
      <w:bookmarkStart w:id="3433" w:name="_Toc452448008"/>
      <w:bookmarkStart w:id="3434" w:name="_Toc647147577"/>
      <w:bookmarkStart w:id="3435" w:name="_Toc594887330"/>
      <w:bookmarkStart w:id="3436" w:name="_Toc1886771490"/>
      <w:bookmarkStart w:id="3437" w:name="_Toc1612328500"/>
      <w:bookmarkStart w:id="3438" w:name="_Toc1169359766"/>
      <w:bookmarkStart w:id="3439" w:name="_Toc203959807"/>
      <w:bookmarkStart w:id="3440" w:name="_Toc1910608199"/>
      <w:bookmarkStart w:id="3441" w:name="_Toc148903017"/>
      <w:bookmarkStart w:id="3442" w:name="_Toc452951860"/>
      <w:bookmarkStart w:id="3443" w:name="_Toc365487567"/>
      <w:bookmarkStart w:id="3444" w:name="_Toc146426299"/>
      <w:bookmarkStart w:id="3445" w:name="_Toc2122642927"/>
      <w:bookmarkStart w:id="3446" w:name="_Toc1585546175"/>
      <w:bookmarkStart w:id="3447" w:name="_Toc1921963090"/>
      <w:bookmarkStart w:id="3448" w:name="_Toc662238535"/>
      <w:bookmarkStart w:id="3449" w:name="_Toc267838757"/>
      <w:bookmarkStart w:id="3450" w:name="_Toc197791519"/>
      <w:bookmarkStart w:id="3451" w:name="_Toc105949095"/>
      <w:bookmarkStart w:id="3452" w:name="_Toc94695517"/>
      <w:bookmarkStart w:id="3453" w:name="_Toc1555652670"/>
      <w:bookmarkStart w:id="3454" w:name="_Toc1747875385"/>
      <w:bookmarkStart w:id="3455" w:name="_Toc1091032290"/>
      <w:bookmarkStart w:id="3456" w:name="_Toc363348472"/>
      <w:bookmarkStart w:id="3457" w:name="_Toc1497686615"/>
      <w:bookmarkStart w:id="3458" w:name="_Toc1076814306"/>
      <w:bookmarkStart w:id="3459" w:name="_Toc718910028"/>
      <w:bookmarkStart w:id="3460" w:name="_Toc620839605"/>
      <w:bookmarkStart w:id="3461" w:name="_Toc1734742339"/>
      <w:bookmarkStart w:id="3462" w:name="_Toc508333492"/>
      <w:bookmarkStart w:id="3463" w:name="_Toc1135569388"/>
      <w:bookmarkStart w:id="3464" w:name="_Toc2098318782"/>
      <w:bookmarkStart w:id="3465" w:name="_Toc1605694372"/>
      <w:bookmarkStart w:id="3466" w:name="_Toc120277487"/>
      <w:bookmarkStart w:id="3467" w:name="_Toc144118988"/>
      <w:bookmarkStart w:id="3468" w:name="_Toc145517137"/>
      <w:bookmarkStart w:id="3469" w:name="_Toc177136882"/>
      <w:r>
        <w:t>Student Health Centre</w:t>
      </w:r>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p>
    <w:p w14:paraId="4B05C173" w14:textId="7058C5B7" w:rsidR="00003C0E" w:rsidRPr="00EA098C" w:rsidRDefault="00003C0E" w:rsidP="00F4141F">
      <w:pPr>
        <w:spacing w:after="0"/>
        <w:rPr>
          <w:sz w:val="24"/>
        </w:rPr>
      </w:pPr>
      <w:r w:rsidRPr="00EA098C">
        <w:rPr>
          <w:sz w:val="24"/>
        </w:rPr>
        <w:t>TU Dublin City Campus health centres provide a holistic approach to health, providing on campus health care to those students pursuing full</w:t>
      </w:r>
      <w:r w:rsidR="008B3709" w:rsidRPr="00EA098C">
        <w:rPr>
          <w:sz w:val="24"/>
        </w:rPr>
        <w:t>-</w:t>
      </w:r>
      <w:r w:rsidRPr="00EA098C">
        <w:rPr>
          <w:sz w:val="24"/>
        </w:rPr>
        <w:t xml:space="preserve">time </w:t>
      </w:r>
      <w:r w:rsidR="00BC0F66" w:rsidRPr="00EA098C">
        <w:rPr>
          <w:sz w:val="24"/>
        </w:rPr>
        <w:t>and</w:t>
      </w:r>
      <w:r w:rsidRPr="00EA098C">
        <w:rPr>
          <w:sz w:val="24"/>
        </w:rPr>
        <w:t xml:space="preserve"> apprenticeship courses. The service incorporates physical, psychological and social aspects of student health and health promotion. Absolute confidentiality is maintained. There are t</w:t>
      </w:r>
      <w:r w:rsidR="004E5455">
        <w:rPr>
          <w:sz w:val="24"/>
        </w:rPr>
        <w:t>hree</w:t>
      </w:r>
      <w:r w:rsidRPr="00EA098C">
        <w:rPr>
          <w:sz w:val="24"/>
        </w:rPr>
        <w:t xml:space="preserve"> </w:t>
      </w:r>
      <w:r w:rsidR="005E4276">
        <w:rPr>
          <w:sz w:val="24"/>
        </w:rPr>
        <w:t>m</w:t>
      </w:r>
      <w:r w:rsidRPr="00EA098C">
        <w:rPr>
          <w:sz w:val="24"/>
        </w:rPr>
        <w:t xml:space="preserve">edical </w:t>
      </w:r>
      <w:r w:rsidR="005E4276">
        <w:rPr>
          <w:sz w:val="24"/>
        </w:rPr>
        <w:t>c</w:t>
      </w:r>
      <w:r w:rsidRPr="00EA098C">
        <w:rPr>
          <w:sz w:val="24"/>
        </w:rPr>
        <w:t xml:space="preserve">entres in TU Dublin, one in </w:t>
      </w:r>
      <w:r w:rsidR="004E5455">
        <w:rPr>
          <w:sz w:val="24"/>
        </w:rPr>
        <w:t>Rathdown House</w:t>
      </w:r>
      <w:r w:rsidR="00111354">
        <w:rPr>
          <w:sz w:val="24"/>
        </w:rPr>
        <w:t xml:space="preserve"> (</w:t>
      </w:r>
      <w:r w:rsidR="004E5455">
        <w:rPr>
          <w:sz w:val="24"/>
        </w:rPr>
        <w:t>Grangegorman</w:t>
      </w:r>
      <w:r w:rsidR="00111354">
        <w:rPr>
          <w:sz w:val="24"/>
        </w:rPr>
        <w:t>)</w:t>
      </w:r>
      <w:r w:rsidR="00083C4F">
        <w:rPr>
          <w:sz w:val="24"/>
        </w:rPr>
        <w:t xml:space="preserve">, one in </w:t>
      </w:r>
      <w:r w:rsidRPr="00EA098C">
        <w:rPr>
          <w:sz w:val="24"/>
        </w:rPr>
        <w:t>Aungier Street</w:t>
      </w:r>
      <w:r w:rsidR="00F47071">
        <w:rPr>
          <w:sz w:val="24"/>
        </w:rPr>
        <w:t xml:space="preserve"> (2</w:t>
      </w:r>
      <w:r w:rsidR="00F47071" w:rsidRPr="00F47071">
        <w:rPr>
          <w:sz w:val="24"/>
          <w:vertAlign w:val="superscript"/>
        </w:rPr>
        <w:t>nd</w:t>
      </w:r>
      <w:r w:rsidR="00F47071">
        <w:rPr>
          <w:sz w:val="24"/>
        </w:rPr>
        <w:t xml:space="preserve"> floor)</w:t>
      </w:r>
      <w:r w:rsidRPr="00EA098C">
        <w:rPr>
          <w:sz w:val="24"/>
        </w:rPr>
        <w:t xml:space="preserve"> and one in</w:t>
      </w:r>
      <w:r w:rsidR="00083C4F">
        <w:rPr>
          <w:sz w:val="24"/>
        </w:rPr>
        <w:t xml:space="preserve"> Tallaght (1</w:t>
      </w:r>
      <w:r w:rsidR="00083C4F" w:rsidRPr="00083C4F">
        <w:rPr>
          <w:sz w:val="24"/>
          <w:vertAlign w:val="superscript"/>
        </w:rPr>
        <w:t>st</w:t>
      </w:r>
      <w:r w:rsidR="00083C4F">
        <w:rPr>
          <w:sz w:val="24"/>
        </w:rPr>
        <w:t xml:space="preserve"> floor)</w:t>
      </w:r>
      <w:r w:rsidRPr="00EA098C">
        <w:rPr>
          <w:sz w:val="24"/>
        </w:rPr>
        <w:t xml:space="preserve">. </w:t>
      </w:r>
      <w:r w:rsidR="008B3709" w:rsidRPr="00EA098C">
        <w:rPr>
          <w:sz w:val="24"/>
        </w:rPr>
        <w:t xml:space="preserve"> The </w:t>
      </w:r>
      <w:r w:rsidRPr="00EA098C">
        <w:rPr>
          <w:sz w:val="24"/>
        </w:rPr>
        <w:t xml:space="preserve">TU Dublin City Campus </w:t>
      </w:r>
      <w:r w:rsidR="00491C7E" w:rsidRPr="00EA098C">
        <w:rPr>
          <w:sz w:val="24"/>
        </w:rPr>
        <w:t>s</w:t>
      </w:r>
      <w:r w:rsidRPr="00EA098C">
        <w:rPr>
          <w:sz w:val="24"/>
        </w:rPr>
        <w:t>tudents can use any of these centres. Find out what services are available at</w:t>
      </w:r>
      <w:r w:rsidR="003B6F27" w:rsidRPr="00EA098C">
        <w:rPr>
          <w:sz w:val="24"/>
        </w:rPr>
        <w:t>:</w:t>
      </w:r>
      <w:r w:rsidRPr="00EA098C">
        <w:rPr>
          <w:sz w:val="24"/>
        </w:rPr>
        <w:t xml:space="preserve"> </w:t>
      </w:r>
      <w:hyperlink r:id="rId62" w:history="1">
        <w:r w:rsidR="00491C7E" w:rsidRPr="00EA098C">
          <w:rPr>
            <w:rStyle w:val="Hyperlink"/>
            <w:sz w:val="24"/>
          </w:rPr>
          <w:t>https://www.tudublin.ie/for-students/student-services-and-support/student-wellbeing/student-health-centres/</w:t>
        </w:r>
      </w:hyperlink>
      <w:r w:rsidR="0069053A" w:rsidRPr="00EA098C">
        <w:rPr>
          <w:sz w:val="24"/>
        </w:rPr>
        <w:t>.</w:t>
      </w:r>
      <w:r w:rsidR="00491C7E" w:rsidRPr="00EA098C">
        <w:rPr>
          <w:sz w:val="24"/>
        </w:rPr>
        <w:t xml:space="preserve"> </w:t>
      </w:r>
    </w:p>
    <w:p w14:paraId="36DB268E" w14:textId="77777777" w:rsidR="0049773B" w:rsidRPr="00EA098C" w:rsidRDefault="0049773B" w:rsidP="00F4141F">
      <w:pPr>
        <w:spacing w:after="0"/>
        <w:rPr>
          <w:sz w:val="24"/>
        </w:rPr>
      </w:pPr>
    </w:p>
    <w:p w14:paraId="1062DDE5" w14:textId="77777777" w:rsidR="00003C0E" w:rsidRPr="000011BC" w:rsidRDefault="00003C0E" w:rsidP="00F4141F">
      <w:pPr>
        <w:pStyle w:val="Heading2"/>
        <w:spacing w:before="0" w:after="0"/>
        <w:ind w:left="567" w:hanging="567"/>
      </w:pPr>
      <w:bookmarkStart w:id="3470" w:name="_Toc236487573"/>
      <w:bookmarkStart w:id="3471" w:name="_Toc754285961"/>
      <w:bookmarkStart w:id="3472" w:name="_Toc1552264142"/>
      <w:bookmarkStart w:id="3473" w:name="_Toc924160308"/>
      <w:bookmarkStart w:id="3474" w:name="_Toc1830434023"/>
      <w:bookmarkStart w:id="3475" w:name="_Toc107106988"/>
      <w:bookmarkStart w:id="3476" w:name="_Toc1094755366"/>
      <w:bookmarkStart w:id="3477" w:name="_Toc2113260737"/>
      <w:bookmarkStart w:id="3478" w:name="_Toc1960798238"/>
      <w:bookmarkStart w:id="3479" w:name="_Toc322544412"/>
      <w:bookmarkStart w:id="3480" w:name="_Toc663227226"/>
      <w:bookmarkStart w:id="3481" w:name="_Toc1048600788"/>
      <w:bookmarkStart w:id="3482" w:name="_Toc19868561"/>
      <w:bookmarkStart w:id="3483" w:name="_Toc1682713250"/>
      <w:bookmarkStart w:id="3484" w:name="_Toc1046652288"/>
      <w:bookmarkStart w:id="3485" w:name="_Toc326875065"/>
      <w:bookmarkStart w:id="3486" w:name="_Toc2132533795"/>
      <w:bookmarkStart w:id="3487" w:name="_Toc478593702"/>
      <w:bookmarkStart w:id="3488" w:name="_Toc632671779"/>
      <w:bookmarkStart w:id="3489" w:name="_Toc2080305093"/>
      <w:bookmarkStart w:id="3490" w:name="_Toc757053619"/>
      <w:bookmarkStart w:id="3491" w:name="_Toc1191091436"/>
      <w:bookmarkStart w:id="3492" w:name="_Toc171597589"/>
      <w:bookmarkStart w:id="3493" w:name="_Toc1877624631"/>
      <w:bookmarkStart w:id="3494" w:name="_Toc1988663428"/>
      <w:bookmarkStart w:id="3495" w:name="_Toc1885247357"/>
      <w:bookmarkStart w:id="3496" w:name="_Toc89821472"/>
      <w:bookmarkStart w:id="3497" w:name="_Toc911045931"/>
      <w:bookmarkStart w:id="3498" w:name="_Toc2143623068"/>
      <w:bookmarkStart w:id="3499" w:name="_Toc756417214"/>
      <w:bookmarkStart w:id="3500" w:name="_Toc694452806"/>
      <w:bookmarkStart w:id="3501" w:name="_Toc2004911191"/>
      <w:bookmarkStart w:id="3502" w:name="_Toc845343244"/>
      <w:bookmarkStart w:id="3503" w:name="_Toc1991594209"/>
      <w:bookmarkStart w:id="3504" w:name="_Toc1243474188"/>
      <w:bookmarkStart w:id="3505" w:name="_Toc824840264"/>
      <w:bookmarkStart w:id="3506" w:name="_Toc1612765598"/>
      <w:bookmarkStart w:id="3507" w:name="_Toc320355983"/>
      <w:bookmarkStart w:id="3508" w:name="_Toc1458575541"/>
      <w:bookmarkStart w:id="3509" w:name="_Toc730201247"/>
      <w:bookmarkStart w:id="3510" w:name="_Toc1722964144"/>
      <w:bookmarkStart w:id="3511" w:name="_Toc1735627471"/>
      <w:bookmarkStart w:id="3512" w:name="_Toc607666593"/>
      <w:bookmarkStart w:id="3513" w:name="_Toc908041832"/>
      <w:bookmarkStart w:id="3514" w:name="_Toc1194398163"/>
      <w:bookmarkStart w:id="3515" w:name="_Toc1903998467"/>
      <w:bookmarkStart w:id="3516" w:name="_Toc151849110"/>
      <w:bookmarkStart w:id="3517" w:name="_Toc936922941"/>
      <w:bookmarkStart w:id="3518" w:name="_Toc1486126254"/>
      <w:bookmarkStart w:id="3519" w:name="_Toc105044173"/>
      <w:bookmarkStart w:id="3520" w:name="_Toc169111863"/>
      <w:bookmarkStart w:id="3521" w:name="_Toc902271260"/>
      <w:bookmarkStart w:id="3522" w:name="_Toc107087489"/>
      <w:bookmarkStart w:id="3523" w:name="_Toc762775644"/>
      <w:bookmarkStart w:id="3524" w:name="_Toc787625492"/>
      <w:bookmarkStart w:id="3525" w:name="_Toc1242893306"/>
      <w:bookmarkStart w:id="3526" w:name="_Toc1270347157"/>
      <w:bookmarkStart w:id="3527" w:name="_Toc1043053311"/>
      <w:bookmarkStart w:id="3528" w:name="_Toc657266066"/>
      <w:bookmarkStart w:id="3529" w:name="_Toc70838485"/>
      <w:bookmarkStart w:id="3530" w:name="_Toc1097988202"/>
      <w:bookmarkStart w:id="3531" w:name="_Toc1198017426"/>
      <w:bookmarkStart w:id="3532" w:name="_Toc1377414349"/>
      <w:bookmarkStart w:id="3533" w:name="_Toc1848842426"/>
      <w:bookmarkStart w:id="3534" w:name="_Toc1226042924"/>
      <w:bookmarkStart w:id="3535" w:name="_Toc2033978161"/>
      <w:bookmarkStart w:id="3536" w:name="_Toc1129380559"/>
      <w:bookmarkStart w:id="3537" w:name="_Toc1925232802"/>
      <w:bookmarkStart w:id="3538" w:name="_Toc2129528075"/>
      <w:bookmarkStart w:id="3539" w:name="_Toc568224191"/>
      <w:bookmarkStart w:id="3540" w:name="_Toc185075550"/>
      <w:bookmarkStart w:id="3541" w:name="_Toc1398614887"/>
      <w:bookmarkStart w:id="3542" w:name="_Toc384005612"/>
      <w:bookmarkStart w:id="3543" w:name="_Toc1992099973"/>
      <w:bookmarkStart w:id="3544" w:name="_Toc1802865416"/>
      <w:bookmarkStart w:id="3545" w:name="_Toc1710152976"/>
      <w:bookmarkStart w:id="3546" w:name="_Toc2004153010"/>
      <w:bookmarkStart w:id="3547" w:name="_Toc1649224188"/>
      <w:bookmarkStart w:id="3548" w:name="_Toc663986804"/>
      <w:bookmarkStart w:id="3549" w:name="_Toc1517236193"/>
      <w:bookmarkStart w:id="3550" w:name="_Toc23147174"/>
      <w:bookmarkStart w:id="3551" w:name="_Toc1197762044"/>
      <w:bookmarkStart w:id="3552" w:name="_Toc828175516"/>
      <w:bookmarkStart w:id="3553" w:name="_Toc1265073912"/>
      <w:bookmarkStart w:id="3554" w:name="_Toc238388305"/>
      <w:bookmarkStart w:id="3555" w:name="_Toc120277488"/>
      <w:bookmarkStart w:id="3556" w:name="_Toc144118989"/>
      <w:bookmarkStart w:id="3557" w:name="_Toc145517138"/>
      <w:bookmarkStart w:id="3558" w:name="_Toc177136883"/>
      <w:r>
        <w:t>Student Counselling Service</w:t>
      </w:r>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p>
    <w:p w14:paraId="3BE75888" w14:textId="77777777" w:rsidR="00003C0E" w:rsidRPr="00EA098C" w:rsidRDefault="00003C0E" w:rsidP="00F4141F">
      <w:pPr>
        <w:spacing w:after="0"/>
        <w:rPr>
          <w:sz w:val="24"/>
        </w:rPr>
      </w:pPr>
      <w:r w:rsidRPr="00EA098C">
        <w:rPr>
          <w:sz w:val="24"/>
        </w:rPr>
        <w:t xml:space="preserve">The TU Dublin City Campus Counselling Service is a free and confidential service which is available to all students. It provides a safe and secure environment where you may come and talk about any issue or difficulty that is of concern. Information </w:t>
      </w:r>
      <w:r w:rsidR="00BC0F66" w:rsidRPr="00EA098C">
        <w:rPr>
          <w:sz w:val="24"/>
        </w:rPr>
        <w:t>about</w:t>
      </w:r>
      <w:r w:rsidRPr="00EA098C">
        <w:rPr>
          <w:sz w:val="24"/>
        </w:rPr>
        <w:t xml:space="preserve"> the service and about how you can make an appointment with a counsellor can be found at this link</w:t>
      </w:r>
      <w:r w:rsidR="003B6F27" w:rsidRPr="00EA098C">
        <w:rPr>
          <w:sz w:val="24"/>
        </w:rPr>
        <w:t>:</w:t>
      </w:r>
      <w:r w:rsidRPr="00EA098C">
        <w:rPr>
          <w:sz w:val="24"/>
        </w:rPr>
        <w:t xml:space="preserve"> </w:t>
      </w:r>
      <w:hyperlink r:id="rId63" w:history="1">
        <w:r w:rsidR="00491C7E" w:rsidRPr="00EA098C">
          <w:rPr>
            <w:rStyle w:val="Hyperlink"/>
            <w:sz w:val="24"/>
          </w:rPr>
          <w:t>https://www.tudublin.ie/for-students/student-services-and-support/student-wellbeing/counselling-service/</w:t>
        </w:r>
      </w:hyperlink>
      <w:r w:rsidRPr="00EA098C">
        <w:rPr>
          <w:sz w:val="24"/>
        </w:rPr>
        <w:t>.</w:t>
      </w:r>
      <w:r w:rsidR="00491C7E" w:rsidRPr="00EA098C">
        <w:rPr>
          <w:sz w:val="24"/>
        </w:rPr>
        <w:t xml:space="preserve"> </w:t>
      </w:r>
    </w:p>
    <w:p w14:paraId="353C380B" w14:textId="77777777" w:rsidR="0049773B" w:rsidRPr="00EA098C" w:rsidRDefault="0049773B" w:rsidP="00F4141F">
      <w:pPr>
        <w:spacing w:after="0"/>
        <w:rPr>
          <w:sz w:val="24"/>
        </w:rPr>
      </w:pPr>
    </w:p>
    <w:p w14:paraId="623EC148" w14:textId="77777777" w:rsidR="00003C0E" w:rsidRPr="000011BC" w:rsidRDefault="00003C0E" w:rsidP="00F4141F">
      <w:pPr>
        <w:pStyle w:val="Heading2"/>
        <w:spacing w:before="0" w:after="0"/>
        <w:ind w:left="567" w:hanging="567"/>
      </w:pPr>
      <w:bookmarkStart w:id="3559" w:name="_Toc2014852856"/>
      <w:bookmarkStart w:id="3560" w:name="_Toc2040051134"/>
      <w:bookmarkStart w:id="3561" w:name="_Toc1324770759"/>
      <w:bookmarkStart w:id="3562" w:name="_Toc1334431350"/>
      <w:bookmarkStart w:id="3563" w:name="_Toc1746475613"/>
      <w:bookmarkStart w:id="3564" w:name="_Toc457641528"/>
      <w:bookmarkStart w:id="3565" w:name="_Toc369579776"/>
      <w:bookmarkStart w:id="3566" w:name="_Toc1849276574"/>
      <w:bookmarkStart w:id="3567" w:name="_Toc1010820570"/>
      <w:bookmarkStart w:id="3568" w:name="_Toc1204251286"/>
      <w:bookmarkStart w:id="3569" w:name="_Toc236828554"/>
      <w:bookmarkStart w:id="3570" w:name="_Toc1605815297"/>
      <w:bookmarkStart w:id="3571" w:name="_Toc1968416651"/>
      <w:bookmarkStart w:id="3572" w:name="_Toc548308571"/>
      <w:bookmarkStart w:id="3573" w:name="_Toc1591289371"/>
      <w:bookmarkStart w:id="3574" w:name="_Toc1950641210"/>
      <w:bookmarkStart w:id="3575" w:name="_Toc73414897"/>
      <w:bookmarkStart w:id="3576" w:name="_Toc864993643"/>
      <w:bookmarkStart w:id="3577" w:name="_Toc669608964"/>
      <w:bookmarkStart w:id="3578" w:name="_Toc102803146"/>
      <w:bookmarkStart w:id="3579" w:name="_Toc1674039000"/>
      <w:bookmarkStart w:id="3580" w:name="_Toc1363771193"/>
      <w:bookmarkStart w:id="3581" w:name="_Toc1926044102"/>
      <w:bookmarkStart w:id="3582" w:name="_Toc1485614811"/>
      <w:bookmarkStart w:id="3583" w:name="_Toc1367207106"/>
      <w:bookmarkStart w:id="3584" w:name="_Toc1090202429"/>
      <w:bookmarkStart w:id="3585" w:name="_Toc691247097"/>
      <w:bookmarkStart w:id="3586" w:name="_Toc771271211"/>
      <w:bookmarkStart w:id="3587" w:name="_Toc980693419"/>
      <w:bookmarkStart w:id="3588" w:name="_Toc623403050"/>
      <w:bookmarkStart w:id="3589" w:name="_Toc297264821"/>
      <w:bookmarkStart w:id="3590" w:name="_Toc1757076732"/>
      <w:bookmarkStart w:id="3591" w:name="_Toc1930477887"/>
      <w:bookmarkStart w:id="3592" w:name="_Toc845011567"/>
      <w:bookmarkStart w:id="3593" w:name="_Toc1030533208"/>
      <w:bookmarkStart w:id="3594" w:name="_Toc2120932404"/>
      <w:bookmarkStart w:id="3595" w:name="_Toc1731806124"/>
      <w:bookmarkStart w:id="3596" w:name="_Toc2122378772"/>
      <w:bookmarkStart w:id="3597" w:name="_Toc8481952"/>
      <w:bookmarkStart w:id="3598" w:name="_Toc1127855033"/>
      <w:bookmarkStart w:id="3599" w:name="_Toc1188470568"/>
      <w:bookmarkStart w:id="3600" w:name="_Toc2118079329"/>
      <w:bookmarkStart w:id="3601" w:name="_Toc2008103169"/>
      <w:bookmarkStart w:id="3602" w:name="_Toc260914274"/>
      <w:bookmarkStart w:id="3603" w:name="_Toc1149240752"/>
      <w:bookmarkStart w:id="3604" w:name="_Toc683375903"/>
      <w:bookmarkStart w:id="3605" w:name="_Toc833224632"/>
      <w:bookmarkStart w:id="3606" w:name="_Toc1570408226"/>
      <w:bookmarkStart w:id="3607" w:name="_Toc1449002343"/>
      <w:bookmarkStart w:id="3608" w:name="_Toc458885123"/>
      <w:bookmarkStart w:id="3609" w:name="_Toc972569887"/>
      <w:bookmarkStart w:id="3610" w:name="_Toc1027392166"/>
      <w:bookmarkStart w:id="3611" w:name="_Toc5096695"/>
      <w:bookmarkStart w:id="3612" w:name="_Toc472576559"/>
      <w:bookmarkStart w:id="3613" w:name="_Toc425033966"/>
      <w:bookmarkStart w:id="3614" w:name="_Toc661696295"/>
      <w:bookmarkStart w:id="3615" w:name="_Toc222854776"/>
      <w:bookmarkStart w:id="3616" w:name="_Toc86183289"/>
      <w:bookmarkStart w:id="3617" w:name="_Toc334070422"/>
      <w:bookmarkStart w:id="3618" w:name="_Toc1719368502"/>
      <w:bookmarkStart w:id="3619" w:name="_Toc1584508726"/>
      <w:bookmarkStart w:id="3620" w:name="_Toc424629851"/>
      <w:bookmarkStart w:id="3621" w:name="_Toc812462336"/>
      <w:bookmarkStart w:id="3622" w:name="_Toc2134931457"/>
      <w:bookmarkStart w:id="3623" w:name="_Toc103253525"/>
      <w:bookmarkStart w:id="3624" w:name="_Toc1986538323"/>
      <w:bookmarkStart w:id="3625" w:name="_Toc2042405869"/>
      <w:bookmarkStart w:id="3626" w:name="_Toc1414737058"/>
      <w:bookmarkStart w:id="3627" w:name="_Toc161381241"/>
      <w:bookmarkStart w:id="3628" w:name="_Toc2059466949"/>
      <w:bookmarkStart w:id="3629" w:name="_Toc992235085"/>
      <w:bookmarkStart w:id="3630" w:name="_Toc633872783"/>
      <w:bookmarkStart w:id="3631" w:name="_Toc591182599"/>
      <w:bookmarkStart w:id="3632" w:name="_Toc1745765533"/>
      <w:bookmarkStart w:id="3633" w:name="_Toc1053201744"/>
      <w:bookmarkStart w:id="3634" w:name="_Toc1797682861"/>
      <w:bookmarkStart w:id="3635" w:name="_Toc2075145228"/>
      <w:bookmarkStart w:id="3636" w:name="_Toc1061381566"/>
      <w:bookmarkStart w:id="3637" w:name="_Toc1148617868"/>
      <w:bookmarkStart w:id="3638" w:name="_Toc344931590"/>
      <w:bookmarkStart w:id="3639" w:name="_Toc1851377865"/>
      <w:bookmarkStart w:id="3640" w:name="_Toc1741075353"/>
      <w:bookmarkStart w:id="3641" w:name="_Toc619425094"/>
      <w:bookmarkStart w:id="3642" w:name="_Toc1657554785"/>
      <w:bookmarkStart w:id="3643" w:name="_Toc1196819134"/>
      <w:bookmarkStart w:id="3644" w:name="_Toc120277489"/>
      <w:bookmarkStart w:id="3645" w:name="_Toc144118990"/>
      <w:bookmarkStart w:id="3646" w:name="_Toc145517139"/>
      <w:bookmarkStart w:id="3647" w:name="_Toc177136884"/>
      <w:r>
        <w:t>The Pastoral and Chaplaincy Service</w:t>
      </w:r>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p>
    <w:p w14:paraId="1C89C558" w14:textId="77777777" w:rsidR="00003C0E" w:rsidRPr="00EA098C" w:rsidRDefault="00003C0E" w:rsidP="00F4141F">
      <w:pPr>
        <w:spacing w:after="0"/>
        <w:rPr>
          <w:sz w:val="24"/>
        </w:rPr>
      </w:pPr>
      <w:r w:rsidRPr="00EA098C">
        <w:rPr>
          <w:sz w:val="24"/>
        </w:rPr>
        <w:t xml:space="preserve">The Pastoral and Chaplaincy service aims to provide support and care for the personal, social and spiritual lives of students and to contribute to a sense of community throughout TU Dublin City Campus. Find out about the service and how to make contact with the </w:t>
      </w:r>
      <w:r w:rsidR="008B3709" w:rsidRPr="00EA098C">
        <w:rPr>
          <w:sz w:val="24"/>
        </w:rPr>
        <w:t>C</w:t>
      </w:r>
      <w:r w:rsidRPr="00EA098C">
        <w:rPr>
          <w:sz w:val="24"/>
        </w:rPr>
        <w:t>haplains at</w:t>
      </w:r>
      <w:r w:rsidR="003B6F27" w:rsidRPr="00EA098C">
        <w:rPr>
          <w:sz w:val="24"/>
        </w:rPr>
        <w:t>:</w:t>
      </w:r>
      <w:r w:rsidRPr="00EA098C">
        <w:rPr>
          <w:sz w:val="24"/>
        </w:rPr>
        <w:t xml:space="preserve"> </w:t>
      </w:r>
      <w:hyperlink r:id="rId64" w:history="1">
        <w:r w:rsidR="00491C7E" w:rsidRPr="00EA098C">
          <w:rPr>
            <w:rStyle w:val="Hyperlink"/>
            <w:sz w:val="24"/>
          </w:rPr>
          <w:t>https://www.tudublin.ie/for-students/student-services-and-support/student-wellbeing/pastoral-care-chaplaincy/</w:t>
        </w:r>
      </w:hyperlink>
      <w:r w:rsidRPr="00EA098C">
        <w:rPr>
          <w:sz w:val="24"/>
        </w:rPr>
        <w:t>.</w:t>
      </w:r>
      <w:r w:rsidR="00491C7E" w:rsidRPr="00EA098C">
        <w:rPr>
          <w:sz w:val="24"/>
        </w:rPr>
        <w:t xml:space="preserve"> </w:t>
      </w:r>
    </w:p>
    <w:p w14:paraId="6C6480CE" w14:textId="77777777" w:rsidR="0049773B" w:rsidRPr="00EA098C" w:rsidRDefault="0049773B" w:rsidP="00F4141F">
      <w:pPr>
        <w:spacing w:after="0"/>
        <w:rPr>
          <w:sz w:val="24"/>
        </w:rPr>
      </w:pPr>
    </w:p>
    <w:p w14:paraId="66AE55BF" w14:textId="77777777" w:rsidR="00003C0E" w:rsidRPr="000011BC" w:rsidRDefault="00003C0E" w:rsidP="00F4141F">
      <w:pPr>
        <w:pStyle w:val="Heading2"/>
        <w:spacing w:before="0" w:after="0"/>
        <w:ind w:left="567" w:hanging="567"/>
      </w:pPr>
      <w:bookmarkStart w:id="3648" w:name="_Toc1806526985"/>
      <w:bookmarkStart w:id="3649" w:name="_Toc190587948"/>
      <w:bookmarkStart w:id="3650" w:name="_Toc1742659459"/>
      <w:bookmarkStart w:id="3651" w:name="_Toc1768444174"/>
      <w:bookmarkStart w:id="3652" w:name="_Toc1905529260"/>
      <w:bookmarkStart w:id="3653" w:name="_Toc1421880755"/>
      <w:bookmarkStart w:id="3654" w:name="_Toc323510318"/>
      <w:bookmarkStart w:id="3655" w:name="_Toc924745790"/>
      <w:bookmarkStart w:id="3656" w:name="_Toc1304760605"/>
      <w:bookmarkStart w:id="3657" w:name="_Toc613777037"/>
      <w:bookmarkStart w:id="3658" w:name="_Toc1662762534"/>
      <w:bookmarkStart w:id="3659" w:name="_Toc1319177251"/>
      <w:bookmarkStart w:id="3660" w:name="_Toc1343209509"/>
      <w:bookmarkStart w:id="3661" w:name="_Toc1324798785"/>
      <w:bookmarkStart w:id="3662" w:name="_Toc283933044"/>
      <w:bookmarkStart w:id="3663" w:name="_Toc249062244"/>
      <w:bookmarkStart w:id="3664" w:name="_Toc333691491"/>
      <w:bookmarkStart w:id="3665" w:name="_Toc207757565"/>
      <w:bookmarkStart w:id="3666" w:name="_Toc1911498474"/>
      <w:bookmarkStart w:id="3667" w:name="_Toc391368172"/>
      <w:bookmarkStart w:id="3668" w:name="_Toc1619974562"/>
      <w:bookmarkStart w:id="3669" w:name="_Toc1158213161"/>
      <w:bookmarkStart w:id="3670" w:name="_Toc1694269544"/>
      <w:bookmarkStart w:id="3671" w:name="_Toc1487704791"/>
      <w:bookmarkStart w:id="3672" w:name="_Toc1671204302"/>
      <w:bookmarkStart w:id="3673" w:name="_Toc1293546975"/>
      <w:bookmarkStart w:id="3674" w:name="_Toc988457349"/>
      <w:bookmarkStart w:id="3675" w:name="_Toc1744515059"/>
      <w:bookmarkStart w:id="3676" w:name="_Toc491794716"/>
      <w:bookmarkStart w:id="3677" w:name="_Toc1920439494"/>
      <w:bookmarkStart w:id="3678" w:name="_Toc686692764"/>
      <w:bookmarkStart w:id="3679" w:name="_Toc662450164"/>
      <w:bookmarkStart w:id="3680" w:name="_Toc1070339350"/>
      <w:bookmarkStart w:id="3681" w:name="_Toc359305115"/>
      <w:bookmarkStart w:id="3682" w:name="_Toc277341614"/>
      <w:bookmarkStart w:id="3683" w:name="_Toc993507305"/>
      <w:bookmarkStart w:id="3684" w:name="_Toc25485028"/>
      <w:bookmarkStart w:id="3685" w:name="_Toc1635326484"/>
      <w:bookmarkStart w:id="3686" w:name="_Toc380854335"/>
      <w:bookmarkStart w:id="3687" w:name="_Toc593336160"/>
      <w:bookmarkStart w:id="3688" w:name="_Toc997091031"/>
      <w:bookmarkStart w:id="3689" w:name="_Toc1548020562"/>
      <w:bookmarkStart w:id="3690" w:name="_Toc1226388751"/>
      <w:bookmarkStart w:id="3691" w:name="_Toc2048335833"/>
      <w:bookmarkStart w:id="3692" w:name="_Toc1821336376"/>
      <w:bookmarkStart w:id="3693" w:name="_Toc785050622"/>
      <w:bookmarkStart w:id="3694" w:name="_Toc1063508983"/>
      <w:bookmarkStart w:id="3695" w:name="_Toc520101468"/>
      <w:bookmarkStart w:id="3696" w:name="_Toc1267545109"/>
      <w:bookmarkStart w:id="3697" w:name="_Toc1003615196"/>
      <w:bookmarkStart w:id="3698" w:name="_Toc435350178"/>
      <w:bookmarkStart w:id="3699" w:name="_Toc1638752255"/>
      <w:bookmarkStart w:id="3700" w:name="_Toc1243277632"/>
      <w:bookmarkStart w:id="3701" w:name="_Toc1455488714"/>
      <w:bookmarkStart w:id="3702" w:name="_Toc168243786"/>
      <w:bookmarkStart w:id="3703" w:name="_Toc1718570835"/>
      <w:bookmarkStart w:id="3704" w:name="_Toc1618929332"/>
      <w:bookmarkStart w:id="3705" w:name="_Toc378824819"/>
      <w:bookmarkStart w:id="3706" w:name="_Toc1632110368"/>
      <w:bookmarkStart w:id="3707" w:name="_Toc1951853357"/>
      <w:bookmarkStart w:id="3708" w:name="_Toc136565074"/>
      <w:bookmarkStart w:id="3709" w:name="_Toc2117154317"/>
      <w:bookmarkStart w:id="3710" w:name="_Toc1520259365"/>
      <w:bookmarkStart w:id="3711" w:name="_Toc681326888"/>
      <w:bookmarkStart w:id="3712" w:name="_Toc1280218145"/>
      <w:bookmarkStart w:id="3713" w:name="_Toc15288469"/>
      <w:bookmarkStart w:id="3714" w:name="_Toc250957541"/>
      <w:bookmarkStart w:id="3715" w:name="_Toc1051064234"/>
      <w:bookmarkStart w:id="3716" w:name="_Toc1020459263"/>
      <w:bookmarkStart w:id="3717" w:name="_Toc918521142"/>
      <w:bookmarkStart w:id="3718" w:name="_Toc1207936475"/>
      <w:bookmarkStart w:id="3719" w:name="_Toc1399398988"/>
      <w:bookmarkStart w:id="3720" w:name="_Toc382732615"/>
      <w:bookmarkStart w:id="3721" w:name="_Toc1264216133"/>
      <w:bookmarkStart w:id="3722" w:name="_Toc1509069654"/>
      <w:bookmarkStart w:id="3723" w:name="_Toc1884404293"/>
      <w:bookmarkStart w:id="3724" w:name="_Toc798352332"/>
      <w:bookmarkStart w:id="3725" w:name="_Toc1845817804"/>
      <w:bookmarkStart w:id="3726" w:name="_Toc1100228091"/>
      <w:bookmarkStart w:id="3727" w:name="_Toc1039749182"/>
      <w:bookmarkStart w:id="3728" w:name="_Toc1019777005"/>
      <w:bookmarkStart w:id="3729" w:name="_Toc1935723564"/>
      <w:bookmarkStart w:id="3730" w:name="_Toc784194930"/>
      <w:bookmarkStart w:id="3731" w:name="_Toc121918084"/>
      <w:bookmarkStart w:id="3732" w:name="_Toc1806352458"/>
      <w:bookmarkStart w:id="3733" w:name="_Toc120277490"/>
      <w:bookmarkStart w:id="3734" w:name="_Toc144118991"/>
      <w:bookmarkStart w:id="3735" w:name="_Toc145517140"/>
      <w:bookmarkStart w:id="3736" w:name="_Toc177136885"/>
      <w:r>
        <w:lastRenderedPageBreak/>
        <w:t>Access Support Services</w:t>
      </w:r>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p>
    <w:p w14:paraId="491C646A" w14:textId="59AFFA10" w:rsidR="00C936E2" w:rsidRPr="00EA098C" w:rsidRDefault="00003C0E" w:rsidP="00C936E2">
      <w:pPr>
        <w:spacing w:after="0"/>
        <w:rPr>
          <w:sz w:val="24"/>
        </w:rPr>
      </w:pPr>
      <w:r w:rsidRPr="00EA098C">
        <w:rPr>
          <w:sz w:val="24"/>
        </w:rPr>
        <w:t xml:space="preserve">If you are an access student studying in TU Dublin City </w:t>
      </w:r>
      <w:r w:rsidR="00E615ED">
        <w:rPr>
          <w:sz w:val="24"/>
        </w:rPr>
        <w:t>c</w:t>
      </w:r>
      <w:r w:rsidRPr="00EA098C">
        <w:rPr>
          <w:sz w:val="24"/>
        </w:rPr>
        <w:t xml:space="preserve">ampus the Access Service can </w:t>
      </w:r>
      <w:r w:rsidR="004D7457" w:rsidRPr="00EA098C">
        <w:rPr>
          <w:sz w:val="24"/>
        </w:rPr>
        <w:t>support,</w:t>
      </w:r>
      <w:r w:rsidRPr="00EA098C">
        <w:rPr>
          <w:sz w:val="24"/>
        </w:rPr>
        <w:t xml:space="preserve"> you. You can find more information on the Access Service at</w:t>
      </w:r>
      <w:r w:rsidR="003B6F27" w:rsidRPr="00EA098C">
        <w:rPr>
          <w:sz w:val="24"/>
        </w:rPr>
        <w:t>:</w:t>
      </w:r>
      <w:r w:rsidR="00C936E2" w:rsidRPr="00EA098C">
        <w:rPr>
          <w:sz w:val="24"/>
        </w:rPr>
        <w:t xml:space="preserve">  </w:t>
      </w:r>
      <w:hyperlink r:id="rId65" w:history="1">
        <w:r w:rsidR="00C936E2" w:rsidRPr="00EA098C">
          <w:rPr>
            <w:rStyle w:val="Hyperlink"/>
            <w:sz w:val="24"/>
          </w:rPr>
          <w:t>https://www.tudublin.ie/for-students/student-services-and-support/access-support/</w:t>
        </w:r>
      </w:hyperlink>
      <w:r w:rsidR="00C936E2" w:rsidRPr="00EA098C">
        <w:rPr>
          <w:sz w:val="24"/>
        </w:rPr>
        <w:t xml:space="preserve">. </w:t>
      </w:r>
    </w:p>
    <w:p w14:paraId="61452327" w14:textId="77777777" w:rsidR="00C936E2" w:rsidRPr="00EA098C" w:rsidRDefault="00C936E2" w:rsidP="00F4141F">
      <w:pPr>
        <w:spacing w:after="0"/>
        <w:rPr>
          <w:sz w:val="24"/>
        </w:rPr>
      </w:pPr>
    </w:p>
    <w:p w14:paraId="4090EA4F" w14:textId="1B791CF9" w:rsidR="00FE2653" w:rsidRDefault="00003C0E" w:rsidP="00F4141F">
      <w:pPr>
        <w:spacing w:after="0"/>
      </w:pPr>
      <w:r w:rsidRPr="00EA098C">
        <w:rPr>
          <w:sz w:val="24"/>
        </w:rPr>
        <w:t>If you are a student with a physical, sensory or learning disability, medical or mental health condition that interferes with your learning, TU Dublin City Campus Disability Services can support you. You can find out how you can sign up with the Disability Service at</w:t>
      </w:r>
      <w:r w:rsidR="003B6F27" w:rsidRPr="00EA098C">
        <w:rPr>
          <w:sz w:val="24"/>
        </w:rPr>
        <w:t>:</w:t>
      </w:r>
      <w:r w:rsidRPr="00EA098C">
        <w:rPr>
          <w:sz w:val="24"/>
        </w:rPr>
        <w:t xml:space="preserve"> </w:t>
      </w:r>
      <w:r w:rsidR="00C936E2" w:rsidRPr="00EA098C">
        <w:rPr>
          <w:sz w:val="24"/>
        </w:rPr>
        <w:t xml:space="preserve"> </w:t>
      </w:r>
      <w:hyperlink r:id="rId66" w:history="1">
        <w:r w:rsidR="00C55E9B">
          <w:rPr>
            <w:rStyle w:val="Hyperlink"/>
          </w:rPr>
          <w:t>Disability Support Service | TU Dublin</w:t>
        </w:r>
      </w:hyperlink>
      <w:r w:rsidR="00272685">
        <w:t>.</w:t>
      </w:r>
    </w:p>
    <w:p w14:paraId="23B96C36" w14:textId="77777777" w:rsidR="00272685" w:rsidRDefault="00272685" w:rsidP="00F4141F">
      <w:pPr>
        <w:spacing w:after="0"/>
      </w:pPr>
    </w:p>
    <w:p w14:paraId="1279B83C" w14:textId="77777777" w:rsidR="00003C0E" w:rsidRPr="000011BC" w:rsidRDefault="00003C0E" w:rsidP="00F4141F">
      <w:pPr>
        <w:pStyle w:val="Heading2"/>
        <w:spacing w:before="0" w:after="0"/>
        <w:ind w:left="567" w:hanging="567"/>
      </w:pPr>
      <w:bookmarkStart w:id="3737" w:name="_Toc1254384854"/>
      <w:bookmarkStart w:id="3738" w:name="_Toc934860794"/>
      <w:bookmarkStart w:id="3739" w:name="_Toc1125259309"/>
      <w:bookmarkStart w:id="3740" w:name="_Toc1132153587"/>
      <w:bookmarkStart w:id="3741" w:name="_Toc1535994010"/>
      <w:bookmarkStart w:id="3742" w:name="_Toc645809322"/>
      <w:bookmarkStart w:id="3743" w:name="_Toc937198293"/>
      <w:bookmarkStart w:id="3744" w:name="_Toc1390361414"/>
      <w:bookmarkStart w:id="3745" w:name="_Toc1847177666"/>
      <w:bookmarkStart w:id="3746" w:name="_Toc1842693273"/>
      <w:bookmarkStart w:id="3747" w:name="_Toc810655234"/>
      <w:bookmarkStart w:id="3748" w:name="_Toc726122761"/>
      <w:bookmarkStart w:id="3749" w:name="_Toc381509166"/>
      <w:bookmarkStart w:id="3750" w:name="_Toc816608602"/>
      <w:bookmarkStart w:id="3751" w:name="_Toc1564824940"/>
      <w:bookmarkStart w:id="3752" w:name="_Toc839370801"/>
      <w:bookmarkStart w:id="3753" w:name="_Toc384844639"/>
      <w:bookmarkStart w:id="3754" w:name="_Toc1473654228"/>
      <w:bookmarkStart w:id="3755" w:name="_Toc1411962498"/>
      <w:bookmarkStart w:id="3756" w:name="_Toc505352838"/>
      <w:bookmarkStart w:id="3757" w:name="_Toc937099265"/>
      <w:bookmarkStart w:id="3758" w:name="_Toc1065187630"/>
      <w:bookmarkStart w:id="3759" w:name="_Toc1043538129"/>
      <w:bookmarkStart w:id="3760" w:name="_Toc1412628279"/>
      <w:bookmarkStart w:id="3761" w:name="_Toc42153990"/>
      <w:bookmarkStart w:id="3762" w:name="_Toc496088010"/>
      <w:bookmarkStart w:id="3763" w:name="_Toc1295073148"/>
      <w:bookmarkStart w:id="3764" w:name="_Toc192539320"/>
      <w:bookmarkStart w:id="3765" w:name="_Toc1421761261"/>
      <w:bookmarkStart w:id="3766" w:name="_Toc1560040414"/>
      <w:bookmarkStart w:id="3767" w:name="_Toc1827855375"/>
      <w:bookmarkStart w:id="3768" w:name="_Toc2018666810"/>
      <w:bookmarkStart w:id="3769" w:name="_Toc86287149"/>
      <w:bookmarkStart w:id="3770" w:name="_Toc1588332440"/>
      <w:bookmarkStart w:id="3771" w:name="_Toc1404602555"/>
      <w:bookmarkStart w:id="3772" w:name="_Toc1006569818"/>
      <w:bookmarkStart w:id="3773" w:name="_Toc1475953142"/>
      <w:bookmarkStart w:id="3774" w:name="_Toc1871060353"/>
      <w:bookmarkStart w:id="3775" w:name="_Toc9386840"/>
      <w:bookmarkStart w:id="3776" w:name="_Toc1876280283"/>
      <w:bookmarkStart w:id="3777" w:name="_Toc55496096"/>
      <w:bookmarkStart w:id="3778" w:name="_Toc1570553546"/>
      <w:bookmarkStart w:id="3779" w:name="_Toc891821462"/>
      <w:bookmarkStart w:id="3780" w:name="_Toc135556941"/>
      <w:bookmarkStart w:id="3781" w:name="_Toc246407202"/>
      <w:bookmarkStart w:id="3782" w:name="_Toc1336257637"/>
      <w:bookmarkStart w:id="3783" w:name="_Toc1869339048"/>
      <w:bookmarkStart w:id="3784" w:name="_Toc1546101148"/>
      <w:bookmarkStart w:id="3785" w:name="_Toc1938379560"/>
      <w:bookmarkStart w:id="3786" w:name="_Toc819507939"/>
      <w:bookmarkStart w:id="3787" w:name="_Toc1785824169"/>
      <w:bookmarkStart w:id="3788" w:name="_Toc1995329207"/>
      <w:bookmarkStart w:id="3789" w:name="_Toc1198974090"/>
      <w:bookmarkStart w:id="3790" w:name="_Toc2045854553"/>
      <w:bookmarkStart w:id="3791" w:name="_Toc1868586039"/>
      <w:bookmarkStart w:id="3792" w:name="_Toc291066386"/>
      <w:bookmarkStart w:id="3793" w:name="_Toc2104194305"/>
      <w:bookmarkStart w:id="3794" w:name="_Toc1215399115"/>
      <w:bookmarkStart w:id="3795" w:name="_Toc1690837485"/>
      <w:bookmarkStart w:id="3796" w:name="_Toc753338937"/>
      <w:bookmarkStart w:id="3797" w:name="_Toc448799959"/>
      <w:bookmarkStart w:id="3798" w:name="_Toc890649296"/>
      <w:bookmarkStart w:id="3799" w:name="_Toc1588311257"/>
      <w:bookmarkStart w:id="3800" w:name="_Toc1604262017"/>
      <w:bookmarkStart w:id="3801" w:name="_Toc808456801"/>
      <w:bookmarkStart w:id="3802" w:name="_Toc1103565962"/>
      <w:bookmarkStart w:id="3803" w:name="_Toc1152044545"/>
      <w:bookmarkStart w:id="3804" w:name="_Toc1993731499"/>
      <w:bookmarkStart w:id="3805" w:name="_Toc2038652013"/>
      <w:bookmarkStart w:id="3806" w:name="_Toc1247976913"/>
      <w:bookmarkStart w:id="3807" w:name="_Toc126244555"/>
      <w:bookmarkStart w:id="3808" w:name="_Toc1449415516"/>
      <w:bookmarkStart w:id="3809" w:name="_Toc1974268792"/>
      <w:bookmarkStart w:id="3810" w:name="_Toc85677595"/>
      <w:bookmarkStart w:id="3811" w:name="_Toc1116207380"/>
      <w:bookmarkStart w:id="3812" w:name="_Toc134642178"/>
      <w:bookmarkStart w:id="3813" w:name="_Toc723361833"/>
      <w:bookmarkStart w:id="3814" w:name="_Toc924834653"/>
      <w:bookmarkStart w:id="3815" w:name="_Toc1743475598"/>
      <w:bookmarkStart w:id="3816" w:name="_Toc548604136"/>
      <w:bookmarkStart w:id="3817" w:name="_Toc1533986739"/>
      <w:bookmarkStart w:id="3818" w:name="_Toc1775912804"/>
      <w:bookmarkStart w:id="3819" w:name="_Toc356939550"/>
      <w:bookmarkStart w:id="3820" w:name="_Toc1188402012"/>
      <w:bookmarkStart w:id="3821" w:name="_Toc83832341"/>
      <w:bookmarkStart w:id="3822" w:name="_Toc120277492"/>
      <w:bookmarkStart w:id="3823" w:name="_Toc144118992"/>
      <w:bookmarkStart w:id="3824" w:name="_Toc145517141"/>
      <w:bookmarkStart w:id="3825" w:name="_Toc177136886"/>
      <w:r>
        <w:t>Financial Aid and Accommodation Department</w:t>
      </w:r>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p>
    <w:p w14:paraId="629D9FF9" w14:textId="77777777" w:rsidR="00CC3DC4" w:rsidRPr="00EA098C" w:rsidRDefault="00003C0E" w:rsidP="00F4141F">
      <w:pPr>
        <w:spacing w:after="0"/>
        <w:rPr>
          <w:sz w:val="24"/>
        </w:rPr>
      </w:pPr>
      <w:r w:rsidRPr="00EA098C">
        <w:rPr>
          <w:sz w:val="24"/>
        </w:rPr>
        <w:t xml:space="preserve">The Financial Aid and Accommodation Department oversees the distribution of capitation funds </w:t>
      </w:r>
      <w:proofErr w:type="gramStart"/>
      <w:r w:rsidRPr="00EA098C">
        <w:rPr>
          <w:sz w:val="24"/>
        </w:rPr>
        <w:t>and also</w:t>
      </w:r>
      <w:proofErr w:type="gramEnd"/>
      <w:r w:rsidRPr="00EA098C">
        <w:rPr>
          <w:sz w:val="24"/>
        </w:rPr>
        <w:t xml:space="preserve"> administers a range of services including </w:t>
      </w:r>
      <w:r w:rsidR="00C936E2" w:rsidRPr="00EA098C">
        <w:rPr>
          <w:sz w:val="24"/>
        </w:rPr>
        <w:t>student accommodation</w:t>
      </w:r>
      <w:r w:rsidRPr="00EA098C">
        <w:rPr>
          <w:sz w:val="24"/>
        </w:rPr>
        <w:t>. To find out more about the various assistance schemes available, see</w:t>
      </w:r>
      <w:r w:rsidR="003B6F27" w:rsidRPr="00EA098C">
        <w:rPr>
          <w:sz w:val="24"/>
        </w:rPr>
        <w:t>:</w:t>
      </w:r>
      <w:r w:rsidRPr="00EA098C">
        <w:rPr>
          <w:sz w:val="24"/>
        </w:rPr>
        <w:t xml:space="preserve"> </w:t>
      </w:r>
      <w:hyperlink r:id="rId67" w:history="1">
        <w:r w:rsidR="00CC3DC4" w:rsidRPr="00EA098C">
          <w:rPr>
            <w:rStyle w:val="Hyperlink"/>
            <w:sz w:val="24"/>
          </w:rPr>
          <w:t>https://www.tudublin.ie/for-students/returning-students/student-life/</w:t>
        </w:r>
      </w:hyperlink>
      <w:r w:rsidR="00CC3DC4" w:rsidRPr="00EA098C">
        <w:rPr>
          <w:sz w:val="24"/>
        </w:rPr>
        <w:t xml:space="preserve">. </w:t>
      </w:r>
    </w:p>
    <w:p w14:paraId="540F0CEA" w14:textId="77777777" w:rsidR="00AE17BC" w:rsidRPr="00EA098C" w:rsidRDefault="00AE17BC" w:rsidP="00F4141F">
      <w:pPr>
        <w:spacing w:after="0"/>
        <w:rPr>
          <w:sz w:val="24"/>
        </w:rPr>
      </w:pPr>
    </w:p>
    <w:p w14:paraId="606F57B4" w14:textId="25461292" w:rsidR="00CC3DC4" w:rsidRPr="00EA098C" w:rsidRDefault="00003C0E" w:rsidP="00F4141F">
      <w:pPr>
        <w:spacing w:after="0"/>
        <w:rPr>
          <w:sz w:val="24"/>
        </w:rPr>
      </w:pPr>
      <w:r w:rsidRPr="00EA098C">
        <w:rPr>
          <w:sz w:val="24"/>
        </w:rPr>
        <w:t>For details of the TU Dublin City Campus Accommodation Office go to</w:t>
      </w:r>
      <w:r w:rsidR="003B6F27" w:rsidRPr="00EA098C">
        <w:rPr>
          <w:sz w:val="24"/>
        </w:rPr>
        <w:t>:</w:t>
      </w:r>
      <w:r w:rsidRPr="00EA098C">
        <w:rPr>
          <w:sz w:val="24"/>
        </w:rPr>
        <w:t xml:space="preserve"> </w:t>
      </w:r>
      <w:hyperlink r:id="rId68" w:history="1">
        <w:r w:rsidR="00075E28" w:rsidRPr="00075E28">
          <w:rPr>
            <w:rStyle w:val="Hyperlink"/>
            <w:sz w:val="24"/>
            <w:szCs w:val="24"/>
          </w:rPr>
          <w:t>Accommodation &amp; Living in Dublin | TU Dublin</w:t>
        </w:r>
      </w:hyperlink>
      <w:r w:rsidR="00AE17BC" w:rsidRPr="00EA098C">
        <w:rPr>
          <w:rStyle w:val="Hyperlink"/>
          <w:color w:val="auto"/>
          <w:sz w:val="24"/>
          <w:u w:val="none"/>
        </w:rPr>
        <w:t>.</w:t>
      </w:r>
    </w:p>
    <w:p w14:paraId="2A848768" w14:textId="77777777" w:rsidR="00AE17BC" w:rsidRPr="00EA098C" w:rsidRDefault="00AE17BC" w:rsidP="00F4141F">
      <w:pPr>
        <w:spacing w:after="0"/>
        <w:rPr>
          <w:sz w:val="24"/>
        </w:rPr>
      </w:pPr>
    </w:p>
    <w:p w14:paraId="394B73A7" w14:textId="77777777" w:rsidR="00003C0E" w:rsidRPr="00EA098C" w:rsidRDefault="00003C0E" w:rsidP="00F4141F">
      <w:pPr>
        <w:spacing w:after="0"/>
        <w:rPr>
          <w:sz w:val="24"/>
        </w:rPr>
      </w:pPr>
      <w:r w:rsidRPr="00EA098C">
        <w:rPr>
          <w:sz w:val="24"/>
        </w:rPr>
        <w:t>Students are encouraged to get involved in student-led activities while at TU Dublin and the Societies Office promotes and supports a huge and diverse range of volunteering opportunities, societies, activities and events. Find out more information at</w:t>
      </w:r>
      <w:r w:rsidR="003B6F27" w:rsidRPr="00EA098C">
        <w:rPr>
          <w:sz w:val="24"/>
        </w:rPr>
        <w:t>:</w:t>
      </w:r>
      <w:r w:rsidR="0069053A" w:rsidRPr="00EA098C">
        <w:rPr>
          <w:sz w:val="24"/>
        </w:rPr>
        <w:t xml:space="preserve"> </w:t>
      </w:r>
      <w:hyperlink r:id="rId69" w:history="1">
        <w:r w:rsidR="0069053A" w:rsidRPr="00EA098C">
          <w:rPr>
            <w:rStyle w:val="Hyperlink"/>
            <w:sz w:val="24"/>
          </w:rPr>
          <w:t>https://www.tudublin.ie/for-students/student-life/societies/</w:t>
        </w:r>
      </w:hyperlink>
      <w:r w:rsidRPr="00EA098C">
        <w:rPr>
          <w:sz w:val="24"/>
        </w:rPr>
        <w:t>.</w:t>
      </w:r>
    </w:p>
    <w:p w14:paraId="1EA0A377" w14:textId="77777777" w:rsidR="00AE17BC" w:rsidRPr="000011BC" w:rsidRDefault="00AE17BC" w:rsidP="00F4141F">
      <w:pPr>
        <w:spacing w:after="0"/>
      </w:pPr>
    </w:p>
    <w:p w14:paraId="13ABBEE3" w14:textId="77777777" w:rsidR="00003C0E" w:rsidRPr="000011BC" w:rsidRDefault="00003C0E" w:rsidP="00F4141F">
      <w:pPr>
        <w:pStyle w:val="Heading2"/>
        <w:spacing w:before="0" w:after="0"/>
        <w:ind w:left="567" w:hanging="567"/>
      </w:pPr>
      <w:bookmarkStart w:id="3826" w:name="_Toc638865934"/>
      <w:bookmarkStart w:id="3827" w:name="_Toc1267273106"/>
      <w:bookmarkStart w:id="3828" w:name="_Toc132553651"/>
      <w:bookmarkStart w:id="3829" w:name="_Toc1454191410"/>
      <w:bookmarkStart w:id="3830" w:name="_Toc1682423482"/>
      <w:bookmarkStart w:id="3831" w:name="_Toc233986369"/>
      <w:bookmarkStart w:id="3832" w:name="_Toc299104171"/>
      <w:bookmarkStart w:id="3833" w:name="_Toc1841272104"/>
      <w:bookmarkStart w:id="3834" w:name="_Toc1789104218"/>
      <w:bookmarkStart w:id="3835" w:name="_Toc973390212"/>
      <w:bookmarkStart w:id="3836" w:name="_Toc1289082060"/>
      <w:bookmarkStart w:id="3837" w:name="_Toc2036985119"/>
      <w:bookmarkStart w:id="3838" w:name="_Toc185137553"/>
      <w:bookmarkStart w:id="3839" w:name="_Toc1867938811"/>
      <w:bookmarkStart w:id="3840" w:name="_Toc35417494"/>
      <w:bookmarkStart w:id="3841" w:name="_Toc1487334485"/>
      <w:bookmarkStart w:id="3842" w:name="_Toc1252275563"/>
      <w:bookmarkStart w:id="3843" w:name="_Toc374262713"/>
      <w:bookmarkStart w:id="3844" w:name="_Toc1432832725"/>
      <w:bookmarkStart w:id="3845" w:name="_Toc1449207937"/>
      <w:bookmarkStart w:id="3846" w:name="_Toc608031601"/>
      <w:bookmarkStart w:id="3847" w:name="_Toc1505554953"/>
      <w:bookmarkStart w:id="3848" w:name="_Toc1991898834"/>
      <w:bookmarkStart w:id="3849" w:name="_Toc312623344"/>
      <w:bookmarkStart w:id="3850" w:name="_Toc536391028"/>
      <w:bookmarkStart w:id="3851" w:name="_Toc1479003902"/>
      <w:bookmarkStart w:id="3852" w:name="_Toc1768696932"/>
      <w:bookmarkStart w:id="3853" w:name="_Toc773620284"/>
      <w:bookmarkStart w:id="3854" w:name="_Toc1143325532"/>
      <w:bookmarkStart w:id="3855" w:name="_Toc185664824"/>
      <w:bookmarkStart w:id="3856" w:name="_Toc505782687"/>
      <w:bookmarkStart w:id="3857" w:name="_Toc1488918883"/>
      <w:bookmarkStart w:id="3858" w:name="_Toc1890366327"/>
      <w:bookmarkStart w:id="3859" w:name="_Toc334224069"/>
      <w:bookmarkStart w:id="3860" w:name="_Toc647886692"/>
      <w:bookmarkStart w:id="3861" w:name="_Toc1023257054"/>
      <w:bookmarkStart w:id="3862" w:name="_Toc1855359477"/>
      <w:bookmarkStart w:id="3863" w:name="_Toc911781770"/>
      <w:bookmarkStart w:id="3864" w:name="_Toc1445114566"/>
      <w:bookmarkStart w:id="3865" w:name="_Toc1985334427"/>
      <w:bookmarkStart w:id="3866" w:name="_Toc280881123"/>
      <w:bookmarkStart w:id="3867" w:name="_Toc1470346126"/>
      <w:bookmarkStart w:id="3868" w:name="_Toc1221275657"/>
      <w:bookmarkStart w:id="3869" w:name="_Toc1622944376"/>
      <w:bookmarkStart w:id="3870" w:name="_Toc1996287129"/>
      <w:bookmarkStart w:id="3871" w:name="_Toc1173045068"/>
      <w:bookmarkStart w:id="3872" w:name="_Toc142222079"/>
      <w:bookmarkStart w:id="3873" w:name="_Toc1459561178"/>
      <w:bookmarkStart w:id="3874" w:name="_Toc268503044"/>
      <w:bookmarkStart w:id="3875" w:name="_Toc1362635684"/>
      <w:bookmarkStart w:id="3876" w:name="_Toc2053985077"/>
      <w:bookmarkStart w:id="3877" w:name="_Toc1692129166"/>
      <w:bookmarkStart w:id="3878" w:name="_Toc1611402803"/>
      <w:bookmarkStart w:id="3879" w:name="_Toc1225871875"/>
      <w:bookmarkStart w:id="3880" w:name="_Toc1767357920"/>
      <w:bookmarkStart w:id="3881" w:name="_Toc1052782604"/>
      <w:bookmarkStart w:id="3882" w:name="_Toc2017644748"/>
      <w:bookmarkStart w:id="3883" w:name="_Toc317036687"/>
      <w:bookmarkStart w:id="3884" w:name="_Toc1185766118"/>
      <w:bookmarkStart w:id="3885" w:name="_Toc1424127925"/>
      <w:bookmarkStart w:id="3886" w:name="_Toc1207213574"/>
      <w:bookmarkStart w:id="3887" w:name="_Toc1673612545"/>
      <w:bookmarkStart w:id="3888" w:name="_Toc1965833237"/>
      <w:bookmarkStart w:id="3889" w:name="_Toc1076937727"/>
      <w:bookmarkStart w:id="3890" w:name="_Toc1181922283"/>
      <w:bookmarkStart w:id="3891" w:name="_Toc585503589"/>
      <w:bookmarkStart w:id="3892" w:name="_Toc148691577"/>
      <w:bookmarkStart w:id="3893" w:name="_Toc46001572"/>
      <w:bookmarkStart w:id="3894" w:name="_Toc38219185"/>
      <w:bookmarkStart w:id="3895" w:name="_Toc1770345665"/>
      <w:bookmarkStart w:id="3896" w:name="_Toc1742401007"/>
      <w:bookmarkStart w:id="3897" w:name="_Toc817316970"/>
      <w:bookmarkStart w:id="3898" w:name="_Toc742231524"/>
      <w:bookmarkStart w:id="3899" w:name="_Toc291582460"/>
      <w:bookmarkStart w:id="3900" w:name="_Toc2030313505"/>
      <w:bookmarkStart w:id="3901" w:name="_Toc521889876"/>
      <w:bookmarkStart w:id="3902" w:name="_Toc684958072"/>
      <w:bookmarkStart w:id="3903" w:name="_Toc448437204"/>
      <w:bookmarkStart w:id="3904" w:name="_Toc1159471641"/>
      <w:bookmarkStart w:id="3905" w:name="_Toc820825928"/>
      <w:bookmarkStart w:id="3906" w:name="_Toc890268237"/>
      <w:bookmarkStart w:id="3907" w:name="_Toc1628621563"/>
      <w:bookmarkStart w:id="3908" w:name="_Toc646823782"/>
      <w:bookmarkStart w:id="3909" w:name="_Toc1317559066"/>
      <w:bookmarkStart w:id="3910" w:name="_Toc2019178159"/>
      <w:bookmarkStart w:id="3911" w:name="_Toc120277494"/>
      <w:bookmarkStart w:id="3912" w:name="_Toc144118993"/>
      <w:bookmarkStart w:id="3913" w:name="_Toc145517142"/>
      <w:bookmarkStart w:id="3914" w:name="_Toc177136887"/>
      <w:r>
        <w:t>Clubs, Sports and Recreation</w:t>
      </w:r>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p>
    <w:p w14:paraId="3EC6B5D9" w14:textId="77777777" w:rsidR="00003C0E" w:rsidRPr="00EA098C" w:rsidRDefault="00003C0E" w:rsidP="00F4141F">
      <w:pPr>
        <w:spacing w:after="0"/>
        <w:rPr>
          <w:sz w:val="24"/>
        </w:rPr>
      </w:pPr>
      <w:r w:rsidRPr="00EA098C">
        <w:rPr>
          <w:sz w:val="24"/>
        </w:rPr>
        <w:t>TU Dublin City Campus Sport and Recreation Service provides opportunities for everyone to participate in sport and physical activity across the city. Find out more about TU Dublin City Campus’s sports clubs and facilities at</w:t>
      </w:r>
      <w:r w:rsidR="003B6F27" w:rsidRPr="00EA098C">
        <w:rPr>
          <w:sz w:val="24"/>
        </w:rPr>
        <w:t>:</w:t>
      </w:r>
      <w:r w:rsidR="0069053A" w:rsidRPr="00EA098C">
        <w:rPr>
          <w:sz w:val="24"/>
        </w:rPr>
        <w:t xml:space="preserve"> </w:t>
      </w:r>
      <w:hyperlink r:id="rId70" w:history="1">
        <w:r w:rsidR="0069053A" w:rsidRPr="00EA098C">
          <w:rPr>
            <w:rStyle w:val="Hyperlink"/>
            <w:sz w:val="24"/>
          </w:rPr>
          <w:t>https://www.tudublin.ie/for-students/student-life/sport/</w:t>
        </w:r>
      </w:hyperlink>
      <w:r w:rsidR="00AE17BC" w:rsidRPr="00EA098C">
        <w:rPr>
          <w:sz w:val="24"/>
        </w:rPr>
        <w:t>.</w:t>
      </w:r>
    </w:p>
    <w:p w14:paraId="683B2630" w14:textId="77777777" w:rsidR="009931E4" w:rsidRPr="00EA098C" w:rsidRDefault="009931E4" w:rsidP="00F4141F">
      <w:pPr>
        <w:spacing w:after="0"/>
        <w:rPr>
          <w:sz w:val="24"/>
        </w:rPr>
      </w:pPr>
    </w:p>
    <w:p w14:paraId="4034EFE8" w14:textId="77777777" w:rsidR="00003C0E" w:rsidRPr="000011BC" w:rsidRDefault="00003C0E" w:rsidP="00F4141F">
      <w:pPr>
        <w:pStyle w:val="Heading2"/>
        <w:spacing w:before="0" w:after="0"/>
        <w:ind w:left="567" w:hanging="567"/>
      </w:pPr>
      <w:bookmarkStart w:id="3915" w:name="_Toc2089578071"/>
      <w:bookmarkStart w:id="3916" w:name="_Toc1938567171"/>
      <w:bookmarkStart w:id="3917" w:name="_Toc642997898"/>
      <w:bookmarkStart w:id="3918" w:name="_Toc1992762927"/>
      <w:bookmarkStart w:id="3919" w:name="_Toc1420488578"/>
      <w:bookmarkStart w:id="3920" w:name="_Toc1523783742"/>
      <w:bookmarkStart w:id="3921" w:name="_Toc341737969"/>
      <w:bookmarkStart w:id="3922" w:name="_Toc134596947"/>
      <w:bookmarkStart w:id="3923" w:name="_Toc1696249618"/>
      <w:bookmarkStart w:id="3924" w:name="_Toc377711966"/>
      <w:bookmarkStart w:id="3925" w:name="_Toc1327965849"/>
      <w:bookmarkStart w:id="3926" w:name="_Toc1086292727"/>
      <w:bookmarkStart w:id="3927" w:name="_Toc891026839"/>
      <w:bookmarkStart w:id="3928" w:name="_Toc1567973943"/>
      <w:bookmarkStart w:id="3929" w:name="_Toc1786467322"/>
      <w:bookmarkStart w:id="3930" w:name="_Toc373656818"/>
      <w:bookmarkStart w:id="3931" w:name="_Toc1147875120"/>
      <w:bookmarkStart w:id="3932" w:name="_Toc113952111"/>
      <w:bookmarkStart w:id="3933" w:name="_Toc662489331"/>
      <w:bookmarkStart w:id="3934" w:name="_Toc579689730"/>
      <w:bookmarkStart w:id="3935" w:name="_Toc1304750279"/>
      <w:bookmarkStart w:id="3936" w:name="_Toc1414554310"/>
      <w:bookmarkStart w:id="3937" w:name="_Toc373876474"/>
      <w:bookmarkStart w:id="3938" w:name="_Toc1409513955"/>
      <w:bookmarkStart w:id="3939" w:name="_Toc1400382075"/>
      <w:bookmarkStart w:id="3940" w:name="_Toc70506612"/>
      <w:bookmarkStart w:id="3941" w:name="_Toc1989738523"/>
      <w:bookmarkStart w:id="3942" w:name="_Toc302361676"/>
      <w:bookmarkStart w:id="3943" w:name="_Toc207838312"/>
      <w:bookmarkStart w:id="3944" w:name="_Toc2019129361"/>
      <w:bookmarkStart w:id="3945" w:name="_Toc1091591468"/>
      <w:bookmarkStart w:id="3946" w:name="_Toc1364353682"/>
      <w:bookmarkStart w:id="3947" w:name="_Toc33583191"/>
      <w:bookmarkStart w:id="3948" w:name="_Toc2020501279"/>
      <w:bookmarkStart w:id="3949" w:name="_Toc1351464129"/>
      <w:bookmarkStart w:id="3950" w:name="_Toc728146824"/>
      <w:bookmarkStart w:id="3951" w:name="_Toc409436048"/>
      <w:bookmarkStart w:id="3952" w:name="_Toc468330531"/>
      <w:bookmarkStart w:id="3953" w:name="_Toc1300254001"/>
      <w:bookmarkStart w:id="3954" w:name="_Toc2090025868"/>
      <w:bookmarkStart w:id="3955" w:name="_Toc264102808"/>
      <w:bookmarkStart w:id="3956" w:name="_Toc724137165"/>
      <w:bookmarkStart w:id="3957" w:name="_Toc1941108744"/>
      <w:bookmarkStart w:id="3958" w:name="_Toc1301684625"/>
      <w:bookmarkStart w:id="3959" w:name="_Toc1920153951"/>
      <w:bookmarkStart w:id="3960" w:name="_Toc2101937297"/>
      <w:bookmarkStart w:id="3961" w:name="_Toc1887736564"/>
      <w:bookmarkStart w:id="3962" w:name="_Toc1991015628"/>
      <w:bookmarkStart w:id="3963" w:name="_Toc160037830"/>
      <w:bookmarkStart w:id="3964" w:name="_Toc207847949"/>
      <w:bookmarkStart w:id="3965" w:name="_Toc675559281"/>
      <w:bookmarkStart w:id="3966" w:name="_Toc874645988"/>
      <w:bookmarkStart w:id="3967" w:name="_Toc775112687"/>
      <w:bookmarkStart w:id="3968" w:name="_Toc996936980"/>
      <w:bookmarkStart w:id="3969" w:name="_Toc491191283"/>
      <w:bookmarkStart w:id="3970" w:name="_Toc702531936"/>
      <w:bookmarkStart w:id="3971" w:name="_Toc1006758431"/>
      <w:bookmarkStart w:id="3972" w:name="_Toc1148353542"/>
      <w:bookmarkStart w:id="3973" w:name="_Toc192253862"/>
      <w:bookmarkStart w:id="3974" w:name="_Toc1302988621"/>
      <w:bookmarkStart w:id="3975" w:name="_Toc500984864"/>
      <w:bookmarkStart w:id="3976" w:name="_Toc1633030040"/>
      <w:bookmarkStart w:id="3977" w:name="_Toc572652340"/>
      <w:bookmarkStart w:id="3978" w:name="_Toc669520127"/>
      <w:bookmarkStart w:id="3979" w:name="_Toc455218511"/>
      <w:bookmarkStart w:id="3980" w:name="_Toc1585918504"/>
      <w:bookmarkStart w:id="3981" w:name="_Toc1593544214"/>
      <w:bookmarkStart w:id="3982" w:name="_Toc1557252530"/>
      <w:bookmarkStart w:id="3983" w:name="_Toc1928968840"/>
      <w:bookmarkStart w:id="3984" w:name="_Toc2076315839"/>
      <w:bookmarkStart w:id="3985" w:name="_Toc1907378154"/>
      <w:bookmarkStart w:id="3986" w:name="_Toc262637404"/>
      <w:bookmarkStart w:id="3987" w:name="_Toc813597852"/>
      <w:bookmarkStart w:id="3988" w:name="_Toc552851616"/>
      <w:bookmarkStart w:id="3989" w:name="_Toc1702333879"/>
      <w:bookmarkStart w:id="3990" w:name="_Toc923072234"/>
      <w:bookmarkStart w:id="3991" w:name="_Toc434182701"/>
      <w:bookmarkStart w:id="3992" w:name="_Toc331473331"/>
      <w:bookmarkStart w:id="3993" w:name="_Toc1391256357"/>
      <w:bookmarkStart w:id="3994" w:name="_Toc293298340"/>
      <w:bookmarkStart w:id="3995" w:name="_Toc2114852768"/>
      <w:bookmarkStart w:id="3996" w:name="_Toc1056322407"/>
      <w:bookmarkStart w:id="3997" w:name="_Toc375808358"/>
      <w:bookmarkStart w:id="3998" w:name="_Toc873691176"/>
      <w:bookmarkStart w:id="3999" w:name="_Toc1821274411"/>
      <w:bookmarkStart w:id="4000" w:name="_Toc120277495"/>
      <w:bookmarkStart w:id="4001" w:name="_Toc144118994"/>
      <w:bookmarkStart w:id="4002" w:name="_Toc145517143"/>
      <w:bookmarkStart w:id="4003" w:name="_Toc177136888"/>
      <w:r>
        <w:t>Fees</w:t>
      </w:r>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p>
    <w:p w14:paraId="49E46368" w14:textId="77777777" w:rsidR="00003C0E" w:rsidRPr="00EA098C" w:rsidRDefault="00003C0E" w:rsidP="00F4141F">
      <w:pPr>
        <w:spacing w:after="0"/>
        <w:rPr>
          <w:sz w:val="24"/>
        </w:rPr>
      </w:pPr>
      <w:r w:rsidRPr="00EA098C">
        <w:rPr>
          <w:sz w:val="24"/>
        </w:rPr>
        <w:t>Find out more about fees at</w:t>
      </w:r>
      <w:r w:rsidR="003B6F27" w:rsidRPr="00EA098C">
        <w:rPr>
          <w:sz w:val="24"/>
        </w:rPr>
        <w:t>:</w:t>
      </w:r>
      <w:r w:rsidRPr="00EA098C">
        <w:rPr>
          <w:sz w:val="24"/>
        </w:rPr>
        <w:t xml:space="preserve"> </w:t>
      </w:r>
      <w:hyperlink r:id="rId71" w:history="1">
        <w:r w:rsidR="00A06E9F" w:rsidRPr="00EA098C">
          <w:rPr>
            <w:rStyle w:val="Hyperlink"/>
            <w:sz w:val="24"/>
          </w:rPr>
          <w:t>https://www.tudublin.ie/study/undergraduate/feesregistration/</w:t>
        </w:r>
      </w:hyperlink>
      <w:r w:rsidRPr="00EA098C">
        <w:rPr>
          <w:sz w:val="24"/>
        </w:rPr>
        <w:t>.</w:t>
      </w:r>
    </w:p>
    <w:p w14:paraId="59C67B99" w14:textId="77777777" w:rsidR="00AE17BC" w:rsidRPr="000011BC" w:rsidRDefault="00AE17BC" w:rsidP="00F4141F">
      <w:pPr>
        <w:spacing w:after="0"/>
      </w:pPr>
    </w:p>
    <w:p w14:paraId="2E808F39" w14:textId="77777777" w:rsidR="00003C0E" w:rsidRPr="000011BC" w:rsidRDefault="00003C0E" w:rsidP="00F4141F">
      <w:pPr>
        <w:pStyle w:val="Heading2"/>
        <w:spacing w:before="0" w:after="0"/>
        <w:ind w:left="567" w:hanging="567"/>
      </w:pPr>
      <w:bookmarkStart w:id="4004" w:name="_Toc1171798517"/>
      <w:bookmarkStart w:id="4005" w:name="_Toc20960554"/>
      <w:bookmarkStart w:id="4006" w:name="_Toc345276973"/>
      <w:bookmarkStart w:id="4007" w:name="_Toc904251807"/>
      <w:bookmarkStart w:id="4008" w:name="_Toc232075138"/>
      <w:bookmarkStart w:id="4009" w:name="_Toc819086831"/>
      <w:bookmarkStart w:id="4010" w:name="_Toc79359177"/>
      <w:bookmarkStart w:id="4011" w:name="_Toc1814778206"/>
      <w:bookmarkStart w:id="4012" w:name="_Toc732843209"/>
      <w:bookmarkStart w:id="4013" w:name="_Toc961198329"/>
      <w:bookmarkStart w:id="4014" w:name="_Toc1357747696"/>
      <w:bookmarkStart w:id="4015" w:name="_Toc1564983036"/>
      <w:bookmarkStart w:id="4016" w:name="_Toc239618920"/>
      <w:bookmarkStart w:id="4017" w:name="_Toc373917431"/>
      <w:bookmarkStart w:id="4018" w:name="_Toc504079950"/>
      <w:bookmarkStart w:id="4019" w:name="_Toc1974151127"/>
      <w:bookmarkStart w:id="4020" w:name="_Toc934990917"/>
      <w:bookmarkStart w:id="4021" w:name="_Toc662871434"/>
      <w:bookmarkStart w:id="4022" w:name="_Toc205789615"/>
      <w:bookmarkStart w:id="4023" w:name="_Toc320414195"/>
      <w:bookmarkStart w:id="4024" w:name="_Toc2010210053"/>
      <w:bookmarkStart w:id="4025" w:name="_Toc1881703384"/>
      <w:bookmarkStart w:id="4026" w:name="_Toc772074273"/>
      <w:bookmarkStart w:id="4027" w:name="_Toc631262645"/>
      <w:bookmarkStart w:id="4028" w:name="_Toc1042134239"/>
      <w:bookmarkStart w:id="4029" w:name="_Toc1291363298"/>
      <w:bookmarkStart w:id="4030" w:name="_Toc1995214802"/>
      <w:bookmarkStart w:id="4031" w:name="_Toc786093630"/>
      <w:bookmarkStart w:id="4032" w:name="_Toc1042713857"/>
      <w:bookmarkStart w:id="4033" w:name="_Toc848282298"/>
      <w:bookmarkStart w:id="4034" w:name="_Toc657253337"/>
      <w:bookmarkStart w:id="4035" w:name="_Toc1375850207"/>
      <w:bookmarkStart w:id="4036" w:name="_Toc795883186"/>
      <w:bookmarkStart w:id="4037" w:name="_Toc1106957911"/>
      <w:bookmarkStart w:id="4038" w:name="_Toc1867119991"/>
      <w:bookmarkStart w:id="4039" w:name="_Toc1874244410"/>
      <w:bookmarkStart w:id="4040" w:name="_Toc1074392099"/>
      <w:bookmarkStart w:id="4041" w:name="_Toc1210332335"/>
      <w:bookmarkStart w:id="4042" w:name="_Toc350896423"/>
      <w:bookmarkStart w:id="4043" w:name="_Toc966615106"/>
      <w:bookmarkStart w:id="4044" w:name="_Toc1209243030"/>
      <w:bookmarkStart w:id="4045" w:name="_Toc2095671852"/>
      <w:bookmarkStart w:id="4046" w:name="_Toc215143638"/>
      <w:bookmarkStart w:id="4047" w:name="_Toc790905061"/>
      <w:bookmarkStart w:id="4048" w:name="_Toc1763514186"/>
      <w:bookmarkStart w:id="4049" w:name="_Toc711834509"/>
      <w:bookmarkStart w:id="4050" w:name="_Toc1758624419"/>
      <w:bookmarkStart w:id="4051" w:name="_Toc1241244405"/>
      <w:bookmarkStart w:id="4052" w:name="_Toc1357424278"/>
      <w:bookmarkStart w:id="4053" w:name="_Toc1246144607"/>
      <w:bookmarkStart w:id="4054" w:name="_Toc1611499043"/>
      <w:bookmarkStart w:id="4055" w:name="_Toc487073503"/>
      <w:bookmarkStart w:id="4056" w:name="_Toc2047214163"/>
      <w:bookmarkStart w:id="4057" w:name="_Toc1184128476"/>
      <w:bookmarkStart w:id="4058" w:name="_Toc166172161"/>
      <w:bookmarkStart w:id="4059" w:name="_Toc2141454108"/>
      <w:bookmarkStart w:id="4060" w:name="_Toc934526564"/>
      <w:bookmarkStart w:id="4061" w:name="_Toc1926537247"/>
      <w:bookmarkStart w:id="4062" w:name="_Toc940340813"/>
      <w:bookmarkStart w:id="4063" w:name="_Toc484832411"/>
      <w:bookmarkStart w:id="4064" w:name="_Toc946952222"/>
      <w:bookmarkStart w:id="4065" w:name="_Toc1711400396"/>
      <w:bookmarkStart w:id="4066" w:name="_Toc1807674708"/>
      <w:bookmarkStart w:id="4067" w:name="_Toc1165249560"/>
      <w:bookmarkStart w:id="4068" w:name="_Toc1760997334"/>
      <w:bookmarkStart w:id="4069" w:name="_Toc611974016"/>
      <w:bookmarkStart w:id="4070" w:name="_Toc268474489"/>
      <w:bookmarkStart w:id="4071" w:name="_Toc1858483856"/>
      <w:bookmarkStart w:id="4072" w:name="_Toc889489398"/>
      <w:bookmarkStart w:id="4073" w:name="_Toc84791803"/>
      <w:bookmarkStart w:id="4074" w:name="_Toc384416529"/>
      <w:bookmarkStart w:id="4075" w:name="_Toc547928138"/>
      <w:bookmarkStart w:id="4076" w:name="_Toc1256643811"/>
      <w:bookmarkStart w:id="4077" w:name="_Toc676566763"/>
      <w:bookmarkStart w:id="4078" w:name="_Toc750861003"/>
      <w:bookmarkStart w:id="4079" w:name="_Toc390142857"/>
      <w:bookmarkStart w:id="4080" w:name="_Toc423255324"/>
      <w:bookmarkStart w:id="4081" w:name="_Toc1523162559"/>
      <w:bookmarkStart w:id="4082" w:name="_Toc1688531684"/>
      <w:bookmarkStart w:id="4083" w:name="_Toc1839588383"/>
      <w:bookmarkStart w:id="4084" w:name="_Toc1870509303"/>
      <w:bookmarkStart w:id="4085" w:name="_Toc9172767"/>
      <w:bookmarkStart w:id="4086" w:name="_Toc1005929771"/>
      <w:bookmarkStart w:id="4087" w:name="_Toc389242054"/>
      <w:bookmarkStart w:id="4088" w:name="_Toc1099990512"/>
      <w:bookmarkStart w:id="4089" w:name="_Toc120277496"/>
      <w:bookmarkStart w:id="4090" w:name="_Toc144118995"/>
      <w:bookmarkStart w:id="4091" w:name="_Toc145517144"/>
      <w:bookmarkStart w:id="4092" w:name="_Toc177136889"/>
      <w:r>
        <w:t>International Student Support</w:t>
      </w:r>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p>
    <w:p w14:paraId="1503541A" w14:textId="77777777" w:rsidR="00003C0E" w:rsidRPr="00EA098C" w:rsidRDefault="00003C0E" w:rsidP="00F4141F">
      <w:pPr>
        <w:spacing w:after="0"/>
        <w:rPr>
          <w:sz w:val="24"/>
        </w:rPr>
      </w:pPr>
      <w:r w:rsidRPr="00EA098C">
        <w:rPr>
          <w:sz w:val="24"/>
        </w:rPr>
        <w:t xml:space="preserve">If you are an </w:t>
      </w:r>
      <w:r w:rsidR="00C936E2" w:rsidRPr="00EA098C">
        <w:rPr>
          <w:sz w:val="24"/>
        </w:rPr>
        <w:t>i</w:t>
      </w:r>
      <w:r w:rsidRPr="00EA098C">
        <w:rPr>
          <w:sz w:val="24"/>
        </w:rPr>
        <w:t xml:space="preserve">nternational </w:t>
      </w:r>
      <w:r w:rsidR="00BC0F66" w:rsidRPr="00EA098C">
        <w:rPr>
          <w:sz w:val="24"/>
        </w:rPr>
        <w:t>s</w:t>
      </w:r>
      <w:r w:rsidRPr="00EA098C">
        <w:rPr>
          <w:sz w:val="24"/>
        </w:rPr>
        <w:t>tudent/Erasmus student, studying in TU Dublin City</w:t>
      </w:r>
      <w:r w:rsidR="004B1469" w:rsidRPr="00EA098C">
        <w:rPr>
          <w:sz w:val="24"/>
        </w:rPr>
        <w:t xml:space="preserve"> </w:t>
      </w:r>
      <w:r w:rsidRPr="00EA098C">
        <w:rPr>
          <w:sz w:val="24"/>
        </w:rPr>
        <w:t>Campus you can find more information on the International Office at</w:t>
      </w:r>
      <w:r w:rsidR="003B6F27" w:rsidRPr="00EA098C">
        <w:rPr>
          <w:sz w:val="24"/>
        </w:rPr>
        <w:t>:</w:t>
      </w:r>
      <w:r w:rsidR="004B1469" w:rsidRPr="00EA098C">
        <w:rPr>
          <w:sz w:val="24"/>
        </w:rPr>
        <w:t xml:space="preserve"> </w:t>
      </w:r>
      <w:hyperlink r:id="rId72" w:history="1">
        <w:r w:rsidR="00BC0F66" w:rsidRPr="00EA098C">
          <w:rPr>
            <w:rStyle w:val="Hyperlink"/>
            <w:sz w:val="24"/>
          </w:rPr>
          <w:t>https://tudublin.ie/study/international-students/</w:t>
        </w:r>
      </w:hyperlink>
      <w:r w:rsidRPr="00EA098C">
        <w:rPr>
          <w:sz w:val="24"/>
        </w:rPr>
        <w:t>.</w:t>
      </w:r>
    </w:p>
    <w:p w14:paraId="3BBE2D7B" w14:textId="77777777" w:rsidR="00AE17BC" w:rsidRPr="00EA098C" w:rsidRDefault="00AE17BC" w:rsidP="00F4141F">
      <w:pPr>
        <w:spacing w:after="0"/>
        <w:rPr>
          <w:sz w:val="24"/>
        </w:rPr>
      </w:pPr>
    </w:p>
    <w:p w14:paraId="09E39ED4" w14:textId="77777777" w:rsidR="00003C0E" w:rsidRPr="000011BC" w:rsidRDefault="00003C0E" w:rsidP="00F4141F">
      <w:pPr>
        <w:pStyle w:val="Heading2"/>
        <w:spacing w:before="0" w:after="0"/>
        <w:ind w:left="567" w:hanging="567"/>
      </w:pPr>
      <w:bookmarkStart w:id="4093" w:name="_Toc1268196313"/>
      <w:bookmarkStart w:id="4094" w:name="_Toc1060438073"/>
      <w:bookmarkStart w:id="4095" w:name="_Toc1938456670"/>
      <w:bookmarkStart w:id="4096" w:name="_Toc1169327297"/>
      <w:bookmarkStart w:id="4097" w:name="_Toc1330542428"/>
      <w:bookmarkStart w:id="4098" w:name="_Toc441600731"/>
      <w:bookmarkStart w:id="4099" w:name="_Toc1954090322"/>
      <w:bookmarkStart w:id="4100" w:name="_Toc2103719512"/>
      <w:bookmarkStart w:id="4101" w:name="_Toc994341715"/>
      <w:bookmarkStart w:id="4102" w:name="_Toc987552289"/>
      <w:bookmarkStart w:id="4103" w:name="_Toc2014646297"/>
      <w:bookmarkStart w:id="4104" w:name="_Toc1410638505"/>
      <w:bookmarkStart w:id="4105" w:name="_Toc858609317"/>
      <w:bookmarkStart w:id="4106" w:name="_Toc151017314"/>
      <w:bookmarkStart w:id="4107" w:name="_Toc874175285"/>
      <w:bookmarkStart w:id="4108" w:name="_Toc380277962"/>
      <w:bookmarkStart w:id="4109" w:name="_Toc1336059648"/>
      <w:bookmarkStart w:id="4110" w:name="_Toc702627109"/>
      <w:bookmarkStart w:id="4111" w:name="_Toc1811115816"/>
      <w:bookmarkStart w:id="4112" w:name="_Toc103233470"/>
      <w:bookmarkStart w:id="4113" w:name="_Toc83223811"/>
      <w:bookmarkStart w:id="4114" w:name="_Toc297367957"/>
      <w:bookmarkStart w:id="4115" w:name="_Toc573135068"/>
      <w:bookmarkStart w:id="4116" w:name="_Toc641431446"/>
      <w:bookmarkStart w:id="4117" w:name="_Toc1695502339"/>
      <w:bookmarkStart w:id="4118" w:name="_Toc1715274776"/>
      <w:bookmarkStart w:id="4119" w:name="_Toc2027748819"/>
      <w:bookmarkStart w:id="4120" w:name="_Toc2015728167"/>
      <w:bookmarkStart w:id="4121" w:name="_Toc2033426620"/>
      <w:bookmarkStart w:id="4122" w:name="_Toc605653293"/>
      <w:bookmarkStart w:id="4123" w:name="_Toc8552728"/>
      <w:bookmarkStart w:id="4124" w:name="_Toc815842491"/>
      <w:bookmarkStart w:id="4125" w:name="_Toc528179578"/>
      <w:bookmarkStart w:id="4126" w:name="_Toc2139636261"/>
      <w:bookmarkStart w:id="4127" w:name="_Toc1048911934"/>
      <w:bookmarkStart w:id="4128" w:name="_Toc2083224726"/>
      <w:bookmarkStart w:id="4129" w:name="_Toc938968272"/>
      <w:bookmarkStart w:id="4130" w:name="_Toc2078453781"/>
      <w:bookmarkStart w:id="4131" w:name="_Toc1478188167"/>
      <w:bookmarkStart w:id="4132" w:name="_Toc419720296"/>
      <w:bookmarkStart w:id="4133" w:name="_Toc2046253921"/>
      <w:bookmarkStart w:id="4134" w:name="_Toc880239065"/>
      <w:bookmarkStart w:id="4135" w:name="_Toc2146931459"/>
      <w:bookmarkStart w:id="4136" w:name="_Toc483125575"/>
      <w:bookmarkStart w:id="4137" w:name="_Toc1676259937"/>
      <w:bookmarkStart w:id="4138" w:name="_Toc638427312"/>
      <w:bookmarkStart w:id="4139" w:name="_Toc962767815"/>
      <w:bookmarkStart w:id="4140" w:name="_Toc1007233200"/>
      <w:bookmarkStart w:id="4141" w:name="_Toc1850450133"/>
      <w:bookmarkStart w:id="4142" w:name="_Toc1361317451"/>
      <w:bookmarkStart w:id="4143" w:name="_Toc927535274"/>
      <w:bookmarkStart w:id="4144" w:name="_Toc761889131"/>
      <w:bookmarkStart w:id="4145" w:name="_Toc2118616782"/>
      <w:bookmarkStart w:id="4146" w:name="_Toc2007444106"/>
      <w:bookmarkStart w:id="4147" w:name="_Toc1621180597"/>
      <w:bookmarkStart w:id="4148" w:name="_Toc56817977"/>
      <w:bookmarkStart w:id="4149" w:name="_Toc1219262889"/>
      <w:bookmarkStart w:id="4150" w:name="_Toc2061167008"/>
      <w:bookmarkStart w:id="4151" w:name="_Toc1220923062"/>
      <w:bookmarkStart w:id="4152" w:name="_Toc1744128905"/>
      <w:bookmarkStart w:id="4153" w:name="_Toc1965461188"/>
      <w:bookmarkStart w:id="4154" w:name="_Toc2000062570"/>
      <w:bookmarkStart w:id="4155" w:name="_Toc200787586"/>
      <w:bookmarkStart w:id="4156" w:name="_Toc2062305674"/>
      <w:bookmarkStart w:id="4157" w:name="_Toc363878227"/>
      <w:bookmarkStart w:id="4158" w:name="_Toc2023917183"/>
      <w:bookmarkStart w:id="4159" w:name="_Toc732774023"/>
      <w:bookmarkStart w:id="4160" w:name="_Toc650212454"/>
      <w:bookmarkStart w:id="4161" w:name="_Toc948597635"/>
      <w:bookmarkStart w:id="4162" w:name="_Toc1674959444"/>
      <w:bookmarkStart w:id="4163" w:name="_Toc1037384050"/>
      <w:bookmarkStart w:id="4164" w:name="_Toc1414213825"/>
      <w:bookmarkStart w:id="4165" w:name="_Toc2111806233"/>
      <w:bookmarkStart w:id="4166" w:name="_Toc124295222"/>
      <w:bookmarkStart w:id="4167" w:name="_Toc612698072"/>
      <w:bookmarkStart w:id="4168" w:name="_Toc1254446222"/>
      <w:bookmarkStart w:id="4169" w:name="_Toc1610542243"/>
      <w:bookmarkStart w:id="4170" w:name="_Toc1245672774"/>
      <w:bookmarkStart w:id="4171" w:name="_Toc2035144836"/>
      <w:bookmarkStart w:id="4172" w:name="_Toc1766805402"/>
      <w:bookmarkStart w:id="4173" w:name="_Toc1482236947"/>
      <w:bookmarkStart w:id="4174" w:name="_Toc1294712929"/>
      <w:bookmarkStart w:id="4175" w:name="_Toc31492633"/>
      <w:bookmarkStart w:id="4176" w:name="_Toc362454153"/>
      <w:bookmarkStart w:id="4177" w:name="_Toc1954267974"/>
      <w:bookmarkStart w:id="4178" w:name="_Toc120277497"/>
      <w:bookmarkStart w:id="4179" w:name="_Toc144118996"/>
      <w:bookmarkStart w:id="4180" w:name="_Toc145517145"/>
      <w:bookmarkStart w:id="4181" w:name="_Toc177136890"/>
      <w:r>
        <w:lastRenderedPageBreak/>
        <w:t>Career Development Centre</w:t>
      </w:r>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p>
    <w:p w14:paraId="7C50E801" w14:textId="5B07024F" w:rsidR="00003C0E" w:rsidRPr="00EA098C" w:rsidRDefault="18B4D54A" w:rsidP="00F4141F">
      <w:pPr>
        <w:spacing w:after="0"/>
        <w:rPr>
          <w:rStyle w:val="Hyperlink"/>
          <w:color w:val="auto"/>
          <w:sz w:val="24"/>
          <w:u w:val="none"/>
        </w:rPr>
      </w:pPr>
      <w:r w:rsidRPr="00EA098C">
        <w:rPr>
          <w:sz w:val="24"/>
        </w:rPr>
        <w:t>The Career Development Centre offers a range of services including</w:t>
      </w:r>
      <w:r w:rsidR="2E8D72B9" w:rsidRPr="00EA098C">
        <w:rPr>
          <w:sz w:val="24"/>
        </w:rPr>
        <w:t xml:space="preserve"> </w:t>
      </w:r>
      <w:r w:rsidRPr="00EA098C">
        <w:rPr>
          <w:sz w:val="24"/>
        </w:rPr>
        <w:t>one</w:t>
      </w:r>
      <w:r w:rsidR="008B3709" w:rsidRPr="00EA098C">
        <w:rPr>
          <w:sz w:val="24"/>
        </w:rPr>
        <w:t>-</w:t>
      </w:r>
      <w:r w:rsidRPr="00EA098C">
        <w:rPr>
          <w:sz w:val="24"/>
        </w:rPr>
        <w:t>to</w:t>
      </w:r>
      <w:r w:rsidR="008B3709" w:rsidRPr="00EA098C">
        <w:rPr>
          <w:sz w:val="24"/>
        </w:rPr>
        <w:t>-</w:t>
      </w:r>
      <w:r w:rsidRPr="00EA098C">
        <w:rPr>
          <w:sz w:val="24"/>
        </w:rPr>
        <w:t>one guidance with a professional Careers Adviser, career talks including a</w:t>
      </w:r>
      <w:r w:rsidR="2E8D72B9" w:rsidRPr="00EA098C">
        <w:rPr>
          <w:sz w:val="24"/>
        </w:rPr>
        <w:t xml:space="preserve"> </w:t>
      </w:r>
      <w:r w:rsidR="008B3709" w:rsidRPr="00EA098C">
        <w:rPr>
          <w:sz w:val="24"/>
        </w:rPr>
        <w:t>C</w:t>
      </w:r>
      <w:r w:rsidRPr="00EA098C">
        <w:rPr>
          <w:sz w:val="24"/>
        </w:rPr>
        <w:t xml:space="preserve">areer learning programme tailored for each discipline, </w:t>
      </w:r>
      <w:r w:rsidR="55BABE21" w:rsidRPr="00EA098C">
        <w:rPr>
          <w:sz w:val="24"/>
        </w:rPr>
        <w:t xml:space="preserve">Careers Connect </w:t>
      </w:r>
      <w:r w:rsidRPr="00EA098C">
        <w:rPr>
          <w:sz w:val="24"/>
        </w:rPr>
        <w:t>(online</w:t>
      </w:r>
      <w:r w:rsidR="2E8D72B9" w:rsidRPr="00EA098C">
        <w:rPr>
          <w:sz w:val="24"/>
        </w:rPr>
        <w:t xml:space="preserve"> </w:t>
      </w:r>
      <w:r w:rsidRPr="00EA098C">
        <w:rPr>
          <w:sz w:val="24"/>
        </w:rPr>
        <w:t xml:space="preserve">vacancies), email notifications. </w:t>
      </w:r>
      <w:r w:rsidR="00C936E2" w:rsidRPr="00EA098C">
        <w:rPr>
          <w:sz w:val="24"/>
        </w:rPr>
        <w:t xml:space="preserve">Further </w:t>
      </w:r>
      <w:r w:rsidRPr="00EA098C">
        <w:rPr>
          <w:sz w:val="24"/>
        </w:rPr>
        <w:t xml:space="preserve">information </w:t>
      </w:r>
      <w:r w:rsidR="00C936E2" w:rsidRPr="00EA098C">
        <w:rPr>
          <w:sz w:val="24"/>
        </w:rPr>
        <w:t>is available at</w:t>
      </w:r>
      <w:r w:rsidR="003B6F27" w:rsidRPr="00EA098C">
        <w:rPr>
          <w:sz w:val="24"/>
        </w:rPr>
        <w:t>:</w:t>
      </w:r>
      <w:r w:rsidRPr="00EA098C">
        <w:rPr>
          <w:sz w:val="24"/>
        </w:rPr>
        <w:t xml:space="preserve"> </w:t>
      </w:r>
      <w:bookmarkStart w:id="4182" w:name="_Hlk76652368"/>
      <w:r w:rsidR="00003C0E" w:rsidRPr="00EA098C">
        <w:fldChar w:fldCharType="begin"/>
      </w:r>
      <w:r w:rsidR="00003C0E" w:rsidRPr="00EA098C">
        <w:rPr>
          <w:sz w:val="24"/>
        </w:rPr>
        <w:instrText xml:space="preserve"> HYPERLINK "https://www.tudublin.ie/for-students/career-development-centre/" </w:instrText>
      </w:r>
      <w:r w:rsidR="00003C0E" w:rsidRPr="00EA098C">
        <w:fldChar w:fldCharType="separate"/>
      </w:r>
      <w:r w:rsidR="5CE7628C" w:rsidRPr="00EA098C">
        <w:rPr>
          <w:rStyle w:val="Hyperlink"/>
          <w:sz w:val="24"/>
        </w:rPr>
        <w:t>https://www.tudublin.ie/for-students/career-development-centre/</w:t>
      </w:r>
      <w:r w:rsidR="00003C0E" w:rsidRPr="00EA098C">
        <w:rPr>
          <w:rStyle w:val="Hyperlink"/>
          <w:sz w:val="24"/>
        </w:rPr>
        <w:fldChar w:fldCharType="end"/>
      </w:r>
      <w:bookmarkEnd w:id="4182"/>
      <w:r w:rsidR="00AE17BC" w:rsidRPr="00EA098C">
        <w:rPr>
          <w:rStyle w:val="Hyperlink"/>
          <w:color w:val="auto"/>
          <w:sz w:val="24"/>
          <w:u w:val="none"/>
        </w:rPr>
        <w:t>.</w:t>
      </w:r>
    </w:p>
    <w:p w14:paraId="46E16905" w14:textId="77777777" w:rsidR="00AE17BC" w:rsidRPr="000011BC" w:rsidRDefault="00AE17BC" w:rsidP="00F4141F">
      <w:pPr>
        <w:spacing w:after="0"/>
      </w:pPr>
    </w:p>
    <w:p w14:paraId="5086CBFE" w14:textId="77777777" w:rsidR="00003C0E" w:rsidRPr="000011BC" w:rsidRDefault="00003C0E" w:rsidP="00F4141F">
      <w:pPr>
        <w:pStyle w:val="Heading2"/>
        <w:tabs>
          <w:tab w:val="left" w:pos="567"/>
        </w:tabs>
        <w:spacing w:before="0" w:after="0"/>
        <w:ind w:left="567" w:hanging="567"/>
      </w:pPr>
      <w:bookmarkStart w:id="4183" w:name="_Toc925262963"/>
      <w:bookmarkStart w:id="4184" w:name="_Toc1819938384"/>
      <w:bookmarkStart w:id="4185" w:name="_Toc330678096"/>
      <w:bookmarkStart w:id="4186" w:name="_Toc211470884"/>
      <w:bookmarkStart w:id="4187" w:name="_Toc2123879557"/>
      <w:bookmarkStart w:id="4188" w:name="_Toc1215333219"/>
      <w:bookmarkStart w:id="4189" w:name="_Toc562031281"/>
      <w:bookmarkStart w:id="4190" w:name="_Toc836367213"/>
      <w:bookmarkStart w:id="4191" w:name="_Toc276168383"/>
      <w:bookmarkStart w:id="4192" w:name="_Toc1707665063"/>
      <w:bookmarkStart w:id="4193" w:name="_Toc1998706599"/>
      <w:bookmarkStart w:id="4194" w:name="_Toc2131372921"/>
      <w:bookmarkStart w:id="4195" w:name="_Toc11117354"/>
      <w:bookmarkStart w:id="4196" w:name="_Toc1925784594"/>
      <w:bookmarkStart w:id="4197" w:name="_Toc1019101277"/>
      <w:bookmarkStart w:id="4198" w:name="_Toc548787843"/>
      <w:bookmarkStart w:id="4199" w:name="_Toc1740811841"/>
      <w:bookmarkStart w:id="4200" w:name="_Toc340301142"/>
      <w:bookmarkStart w:id="4201" w:name="_Toc2097381638"/>
      <w:bookmarkStart w:id="4202" w:name="_Toc48863168"/>
      <w:bookmarkStart w:id="4203" w:name="_Toc1748847532"/>
      <w:bookmarkStart w:id="4204" w:name="_Toc14872355"/>
      <w:bookmarkStart w:id="4205" w:name="_Toc1629657701"/>
      <w:bookmarkStart w:id="4206" w:name="_Toc282751424"/>
      <w:bookmarkStart w:id="4207" w:name="_Toc1809864397"/>
      <w:bookmarkStart w:id="4208" w:name="_Toc811250970"/>
      <w:bookmarkStart w:id="4209" w:name="_Toc1412948811"/>
      <w:bookmarkStart w:id="4210" w:name="_Toc2085597944"/>
      <w:bookmarkStart w:id="4211" w:name="_Toc1869111127"/>
      <w:bookmarkStart w:id="4212" w:name="_Toc998352082"/>
      <w:bookmarkStart w:id="4213" w:name="_Toc1593371079"/>
      <w:bookmarkStart w:id="4214" w:name="_Toc1723854831"/>
      <w:bookmarkStart w:id="4215" w:name="_Toc967638036"/>
      <w:bookmarkStart w:id="4216" w:name="_Toc170706914"/>
      <w:bookmarkStart w:id="4217" w:name="_Toc666087565"/>
      <w:bookmarkStart w:id="4218" w:name="_Toc1671777932"/>
      <w:bookmarkStart w:id="4219" w:name="_Toc588008742"/>
      <w:bookmarkStart w:id="4220" w:name="_Toc2010820789"/>
      <w:bookmarkStart w:id="4221" w:name="_Toc1594267471"/>
      <w:bookmarkStart w:id="4222" w:name="_Toc859738139"/>
      <w:bookmarkStart w:id="4223" w:name="_Toc163022312"/>
      <w:bookmarkStart w:id="4224" w:name="_Toc1284383830"/>
      <w:bookmarkStart w:id="4225" w:name="_Toc1649679722"/>
      <w:bookmarkStart w:id="4226" w:name="_Toc2074960220"/>
      <w:bookmarkStart w:id="4227" w:name="_Toc1882864539"/>
      <w:bookmarkStart w:id="4228" w:name="_Toc509548058"/>
      <w:bookmarkStart w:id="4229" w:name="_Toc1724453889"/>
      <w:bookmarkStart w:id="4230" w:name="_Toc934046232"/>
      <w:bookmarkStart w:id="4231" w:name="_Toc758512275"/>
      <w:bookmarkStart w:id="4232" w:name="_Toc853900493"/>
      <w:bookmarkStart w:id="4233" w:name="_Toc924522934"/>
      <w:bookmarkStart w:id="4234" w:name="_Toc2028317635"/>
      <w:bookmarkStart w:id="4235" w:name="_Toc553536239"/>
      <w:bookmarkStart w:id="4236" w:name="_Toc1457456213"/>
      <w:bookmarkStart w:id="4237" w:name="_Toc1838832965"/>
      <w:bookmarkStart w:id="4238" w:name="_Toc1692398519"/>
      <w:bookmarkStart w:id="4239" w:name="_Toc263309448"/>
      <w:bookmarkStart w:id="4240" w:name="_Toc989851438"/>
      <w:bookmarkStart w:id="4241" w:name="_Toc1901720216"/>
      <w:bookmarkStart w:id="4242" w:name="_Toc751149672"/>
      <w:bookmarkStart w:id="4243" w:name="_Toc438243691"/>
      <w:bookmarkStart w:id="4244" w:name="_Toc2138243347"/>
      <w:bookmarkStart w:id="4245" w:name="_Toc309350905"/>
      <w:bookmarkStart w:id="4246" w:name="_Toc951963918"/>
      <w:bookmarkStart w:id="4247" w:name="_Toc2103304966"/>
      <w:bookmarkStart w:id="4248" w:name="_Toc420195370"/>
      <w:bookmarkStart w:id="4249" w:name="_Toc1385988009"/>
      <w:bookmarkStart w:id="4250" w:name="_Toc565793808"/>
      <w:bookmarkStart w:id="4251" w:name="_Toc807473613"/>
      <w:bookmarkStart w:id="4252" w:name="_Toc1897373185"/>
      <w:bookmarkStart w:id="4253" w:name="_Toc1839438603"/>
      <w:bookmarkStart w:id="4254" w:name="_Toc157486466"/>
      <w:bookmarkStart w:id="4255" w:name="_Toc865516793"/>
      <w:bookmarkStart w:id="4256" w:name="_Toc772683071"/>
      <w:bookmarkStart w:id="4257" w:name="_Toc2020474050"/>
      <w:bookmarkStart w:id="4258" w:name="_Toc890346358"/>
      <w:bookmarkStart w:id="4259" w:name="_Toc1578225723"/>
      <w:bookmarkStart w:id="4260" w:name="_Toc1254278024"/>
      <w:bookmarkStart w:id="4261" w:name="_Toc607538021"/>
      <w:bookmarkStart w:id="4262" w:name="_Toc103709266"/>
      <w:bookmarkStart w:id="4263" w:name="_Toc868727368"/>
      <w:bookmarkStart w:id="4264" w:name="_Toc343942141"/>
      <w:bookmarkStart w:id="4265" w:name="_Toc1388188462"/>
      <w:bookmarkStart w:id="4266" w:name="_Toc1748881248"/>
      <w:bookmarkStart w:id="4267" w:name="_Toc692826826"/>
      <w:bookmarkStart w:id="4268" w:name="_Toc120277498"/>
      <w:bookmarkStart w:id="4269" w:name="_Toc144118997"/>
      <w:bookmarkStart w:id="4270" w:name="_Toc145517146"/>
      <w:bookmarkStart w:id="4271" w:name="_Toc177136891"/>
      <w:r>
        <w:t xml:space="preserve">Study </w:t>
      </w:r>
      <w:r w:rsidR="003B6F27">
        <w:t>Skills Support</w:t>
      </w:r>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p>
    <w:p w14:paraId="5E4CADAE" w14:textId="77777777" w:rsidR="00FE2653" w:rsidRPr="00EA098C" w:rsidRDefault="00A06E9F" w:rsidP="00F4141F">
      <w:pPr>
        <w:spacing w:after="0"/>
        <w:rPr>
          <w:sz w:val="24"/>
        </w:rPr>
      </w:pPr>
      <w:r w:rsidRPr="00EA098C">
        <w:rPr>
          <w:color w:val="201F1E"/>
          <w:sz w:val="24"/>
          <w:shd w:val="clear" w:color="auto" w:fill="FFFFFF"/>
        </w:rPr>
        <w:t>The Maths Learning Support Centre offers a drop-in support service for students who may need some extra help with maths or statistics. You can find out more by enrolling on the MLSC’s Brightspace page, module name: MLSC: Mathematics Learning Support Centre.</w:t>
      </w:r>
      <w:r w:rsidRPr="00EA098C">
        <w:rPr>
          <w:color w:val="000000"/>
          <w:sz w:val="24"/>
        </w:rPr>
        <w:t xml:space="preserve"> On this page, you will also find a </w:t>
      </w:r>
      <w:r w:rsidRPr="00EA098C">
        <w:rPr>
          <w:color w:val="201F1E"/>
          <w:sz w:val="24"/>
          <w:shd w:val="clear" w:color="auto" w:fill="FFFFFF"/>
        </w:rPr>
        <w:t xml:space="preserve">significant amount of online self-study material. </w:t>
      </w:r>
      <w:r w:rsidR="00FE2653" w:rsidRPr="00EA098C">
        <w:rPr>
          <w:color w:val="201F1E"/>
          <w:sz w:val="24"/>
          <w:shd w:val="clear" w:color="auto" w:fill="FFFFFF"/>
        </w:rPr>
        <w:t>Please review</w:t>
      </w:r>
      <w:r w:rsidRPr="00EA098C">
        <w:rPr>
          <w:color w:val="201F1E"/>
          <w:sz w:val="24"/>
          <w:shd w:val="clear" w:color="auto" w:fill="FFFFFF"/>
        </w:rPr>
        <w:t xml:space="preserve"> </w:t>
      </w:r>
      <w:hyperlink r:id="rId73" w:history="1">
        <w:r w:rsidR="00FE2653" w:rsidRPr="00EA098C">
          <w:rPr>
            <w:rStyle w:val="Hyperlink"/>
            <w:sz w:val="24"/>
          </w:rPr>
          <w:t>https://www.tudublin.ie/for-students/student-services-and-support/academic-support/</w:t>
        </w:r>
      </w:hyperlink>
      <w:r w:rsidR="00AE17BC" w:rsidRPr="00EA098C">
        <w:rPr>
          <w:sz w:val="24"/>
        </w:rPr>
        <w:t>.</w:t>
      </w:r>
    </w:p>
    <w:p w14:paraId="3EAFE752" w14:textId="77777777" w:rsidR="008768E8" w:rsidRPr="00EA098C" w:rsidRDefault="008768E8" w:rsidP="00F4141F">
      <w:pPr>
        <w:spacing w:after="0"/>
        <w:rPr>
          <w:color w:val="000000"/>
          <w:sz w:val="24"/>
        </w:rPr>
      </w:pPr>
    </w:p>
    <w:p w14:paraId="7D49F8F8" w14:textId="77777777" w:rsidR="00003C0E" w:rsidRPr="00EA098C" w:rsidRDefault="00003C0E" w:rsidP="00F4141F">
      <w:pPr>
        <w:spacing w:after="0"/>
        <w:rPr>
          <w:sz w:val="24"/>
        </w:rPr>
      </w:pPr>
      <w:r w:rsidRPr="00EA098C">
        <w:rPr>
          <w:sz w:val="24"/>
        </w:rPr>
        <w:t>The Academic Writing Centre offers support for students who are seeking to enhance and develop their academic writing skills. Find out how to book an appointment and other useful information and resources at</w:t>
      </w:r>
      <w:r w:rsidR="003B6F27" w:rsidRPr="00EA098C">
        <w:rPr>
          <w:sz w:val="24"/>
        </w:rPr>
        <w:t>:</w:t>
      </w:r>
      <w:r w:rsidRPr="00EA098C">
        <w:rPr>
          <w:sz w:val="24"/>
        </w:rPr>
        <w:t xml:space="preserve"> </w:t>
      </w:r>
      <w:hyperlink r:id="rId74" w:history="1">
        <w:r w:rsidR="00381B27" w:rsidRPr="00EA098C">
          <w:rPr>
            <w:rStyle w:val="Hyperlink"/>
            <w:sz w:val="24"/>
          </w:rPr>
          <w:t>https://www.tudublin.ie/for-students/student-services-and-support/academic-support/awlc/</w:t>
        </w:r>
      </w:hyperlink>
      <w:r w:rsidR="002657D3" w:rsidRPr="00EA098C">
        <w:rPr>
          <w:sz w:val="24"/>
        </w:rPr>
        <w:t xml:space="preserve">. </w:t>
      </w:r>
    </w:p>
    <w:p w14:paraId="19E14D8A" w14:textId="77777777" w:rsidR="00AE17BC" w:rsidRPr="00EA098C" w:rsidRDefault="00AE17BC" w:rsidP="00F4141F">
      <w:pPr>
        <w:spacing w:after="0"/>
        <w:rPr>
          <w:sz w:val="24"/>
        </w:rPr>
      </w:pPr>
    </w:p>
    <w:p w14:paraId="73685BF4" w14:textId="77777777" w:rsidR="004D0539" w:rsidRPr="000011BC" w:rsidRDefault="004D0539" w:rsidP="00F4141F">
      <w:pPr>
        <w:pStyle w:val="Heading2"/>
        <w:tabs>
          <w:tab w:val="left" w:pos="567"/>
        </w:tabs>
        <w:spacing w:before="0" w:after="0"/>
        <w:ind w:left="567" w:hanging="567"/>
      </w:pPr>
      <w:bookmarkStart w:id="4272" w:name="_Toc209120657"/>
      <w:bookmarkStart w:id="4273" w:name="_Toc1392165506"/>
      <w:bookmarkStart w:id="4274" w:name="_Toc347467221"/>
      <w:bookmarkStart w:id="4275" w:name="_Toc1248517253"/>
      <w:bookmarkStart w:id="4276" w:name="_Toc1295016056"/>
      <w:bookmarkStart w:id="4277" w:name="_Toc525867660"/>
      <w:bookmarkStart w:id="4278" w:name="_Toc319385236"/>
      <w:bookmarkStart w:id="4279" w:name="_Toc2035377443"/>
      <w:bookmarkStart w:id="4280" w:name="_Toc830375816"/>
      <w:bookmarkStart w:id="4281" w:name="_Toc574766444"/>
      <w:bookmarkStart w:id="4282" w:name="_Toc459529304"/>
      <w:bookmarkStart w:id="4283" w:name="_Toc1870813567"/>
      <w:bookmarkStart w:id="4284" w:name="_Toc915414125"/>
      <w:bookmarkStart w:id="4285" w:name="_Toc1380210260"/>
      <w:bookmarkStart w:id="4286" w:name="_Toc1675340426"/>
      <w:bookmarkStart w:id="4287" w:name="_Toc1799238921"/>
      <w:bookmarkStart w:id="4288" w:name="_Toc1085373156"/>
      <w:bookmarkStart w:id="4289" w:name="_Toc694381673"/>
      <w:bookmarkStart w:id="4290" w:name="_Toc1414909997"/>
      <w:bookmarkStart w:id="4291" w:name="_Toc452010453"/>
      <w:bookmarkStart w:id="4292" w:name="_Toc496964736"/>
      <w:bookmarkStart w:id="4293" w:name="_Toc1198100079"/>
      <w:bookmarkStart w:id="4294" w:name="_Toc1268575352"/>
      <w:bookmarkStart w:id="4295" w:name="_Toc1418538044"/>
      <w:bookmarkStart w:id="4296" w:name="_Toc23221991"/>
      <w:bookmarkStart w:id="4297" w:name="_Toc1670959600"/>
      <w:bookmarkStart w:id="4298" w:name="_Toc337081274"/>
      <w:bookmarkStart w:id="4299" w:name="_Toc1355873801"/>
      <w:bookmarkStart w:id="4300" w:name="_Toc332631510"/>
      <w:bookmarkStart w:id="4301" w:name="_Toc846597674"/>
      <w:bookmarkStart w:id="4302" w:name="_Toc225627313"/>
      <w:bookmarkStart w:id="4303" w:name="_Toc40137511"/>
      <w:bookmarkStart w:id="4304" w:name="_Toc1435338556"/>
      <w:bookmarkStart w:id="4305" w:name="_Toc1529408189"/>
      <w:bookmarkStart w:id="4306" w:name="_Toc534522861"/>
      <w:bookmarkStart w:id="4307" w:name="_Toc565631935"/>
      <w:bookmarkStart w:id="4308" w:name="_Toc157886387"/>
      <w:bookmarkStart w:id="4309" w:name="_Toc82704474"/>
      <w:bookmarkStart w:id="4310" w:name="_Toc964623679"/>
      <w:bookmarkStart w:id="4311" w:name="_Toc648976783"/>
      <w:bookmarkStart w:id="4312" w:name="_Toc1325015401"/>
      <w:bookmarkStart w:id="4313" w:name="_Toc1589796433"/>
      <w:bookmarkStart w:id="4314" w:name="_Toc1350795236"/>
      <w:bookmarkStart w:id="4315" w:name="_Toc966654520"/>
      <w:bookmarkStart w:id="4316" w:name="_Toc336034755"/>
      <w:bookmarkStart w:id="4317" w:name="_Toc1492447242"/>
      <w:bookmarkStart w:id="4318" w:name="_Toc1028178343"/>
      <w:bookmarkStart w:id="4319" w:name="_Toc1420969968"/>
      <w:bookmarkStart w:id="4320" w:name="_Toc454912784"/>
      <w:bookmarkStart w:id="4321" w:name="_Toc898219524"/>
      <w:bookmarkStart w:id="4322" w:name="_Toc1540565231"/>
      <w:bookmarkStart w:id="4323" w:name="_Toc927462489"/>
      <w:bookmarkStart w:id="4324" w:name="_Toc1990792512"/>
      <w:bookmarkStart w:id="4325" w:name="_Toc559098450"/>
      <w:bookmarkStart w:id="4326" w:name="_Toc264851762"/>
      <w:bookmarkStart w:id="4327" w:name="_Toc1420873877"/>
      <w:bookmarkStart w:id="4328" w:name="_Toc137651080"/>
      <w:bookmarkStart w:id="4329" w:name="_Toc1218064646"/>
      <w:bookmarkStart w:id="4330" w:name="_Toc591807336"/>
      <w:bookmarkStart w:id="4331" w:name="_Toc1631107440"/>
      <w:bookmarkStart w:id="4332" w:name="_Toc748288880"/>
      <w:bookmarkStart w:id="4333" w:name="_Toc565074571"/>
      <w:bookmarkStart w:id="4334" w:name="_Toc1642784077"/>
      <w:bookmarkStart w:id="4335" w:name="_Toc2013399673"/>
      <w:bookmarkStart w:id="4336" w:name="_Toc1431861978"/>
      <w:bookmarkStart w:id="4337" w:name="_Toc1007614888"/>
      <w:bookmarkStart w:id="4338" w:name="_Toc1054279210"/>
      <w:bookmarkStart w:id="4339" w:name="_Toc1689436493"/>
      <w:bookmarkStart w:id="4340" w:name="_Toc747933102"/>
      <w:bookmarkStart w:id="4341" w:name="_Toc572948596"/>
      <w:bookmarkStart w:id="4342" w:name="_Toc2114052334"/>
      <w:bookmarkStart w:id="4343" w:name="_Toc706952856"/>
      <w:bookmarkStart w:id="4344" w:name="_Toc1597585425"/>
      <w:bookmarkStart w:id="4345" w:name="_Toc648083805"/>
      <w:bookmarkStart w:id="4346" w:name="_Toc275486581"/>
      <w:bookmarkStart w:id="4347" w:name="_Toc1809668213"/>
      <w:bookmarkStart w:id="4348" w:name="_Toc265201103"/>
      <w:bookmarkStart w:id="4349" w:name="_Toc280787948"/>
      <w:bookmarkStart w:id="4350" w:name="_Toc1135150932"/>
      <w:bookmarkStart w:id="4351" w:name="_Toc559801480"/>
      <w:bookmarkStart w:id="4352" w:name="_Toc994115956"/>
      <w:bookmarkStart w:id="4353" w:name="_Toc1405814506"/>
      <w:bookmarkStart w:id="4354" w:name="_Toc2023415020"/>
      <w:bookmarkStart w:id="4355" w:name="_Toc1538969421"/>
      <w:bookmarkStart w:id="4356" w:name="_Toc1345699488"/>
      <w:bookmarkStart w:id="4357" w:name="_Toc120277499"/>
      <w:bookmarkStart w:id="4358" w:name="_Toc144118998"/>
      <w:bookmarkStart w:id="4359" w:name="_Toc145517147"/>
      <w:bookmarkStart w:id="4360" w:name="_Toc177136892"/>
      <w:r>
        <w:t xml:space="preserve">Join the </w:t>
      </w:r>
      <w:r w:rsidR="007E6070">
        <w:t>G</w:t>
      </w:r>
      <w:r>
        <w:t xml:space="preserve">raduate </w:t>
      </w:r>
      <w:r w:rsidR="007E6070">
        <w:t>N</w:t>
      </w:r>
      <w:r>
        <w:t>etwork</w:t>
      </w:r>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p>
    <w:p w14:paraId="059CA205" w14:textId="77777777" w:rsidR="00727A35" w:rsidRPr="00EA098C" w:rsidRDefault="00727A35" w:rsidP="00F4141F">
      <w:pPr>
        <w:spacing w:after="0"/>
        <w:rPr>
          <w:sz w:val="24"/>
        </w:rPr>
      </w:pPr>
      <w:r w:rsidRPr="00EA098C">
        <w:rPr>
          <w:sz w:val="24"/>
        </w:rPr>
        <w:t>Your relationship with TU Dublin does</w:t>
      </w:r>
      <w:r w:rsidR="008B3709" w:rsidRPr="00EA098C">
        <w:rPr>
          <w:sz w:val="24"/>
        </w:rPr>
        <w:t xml:space="preserve"> not</w:t>
      </w:r>
      <w:r w:rsidRPr="00EA098C">
        <w:rPr>
          <w:sz w:val="24"/>
        </w:rPr>
        <w:t xml:space="preserve"> finish when you graduate. The TU Dublin Graduate Network hosts regular reunions and networking events, sends email updates with news from each Faculty and provides graduates with continued access to the gym and library services. The Graduate Network now helps over 100,000 </w:t>
      </w:r>
      <w:r w:rsidR="00295C77" w:rsidRPr="00EA098C">
        <w:rPr>
          <w:sz w:val="24"/>
        </w:rPr>
        <w:t>members’</w:t>
      </w:r>
      <w:r w:rsidRPr="00EA098C">
        <w:rPr>
          <w:sz w:val="24"/>
        </w:rPr>
        <w:t xml:space="preserve"> worldwide stay in touch with each other. </w:t>
      </w:r>
    </w:p>
    <w:p w14:paraId="65004F63" w14:textId="77777777" w:rsidR="00AE17BC" w:rsidRPr="00EA098C" w:rsidRDefault="00AE17BC" w:rsidP="00F4141F">
      <w:pPr>
        <w:spacing w:after="0"/>
        <w:rPr>
          <w:sz w:val="24"/>
        </w:rPr>
      </w:pPr>
    </w:p>
    <w:p w14:paraId="57F2844C" w14:textId="77777777" w:rsidR="00C646F6" w:rsidRPr="00EA098C" w:rsidRDefault="00727A35" w:rsidP="00F4141F">
      <w:pPr>
        <w:spacing w:after="0"/>
        <w:rPr>
          <w:sz w:val="24"/>
        </w:rPr>
      </w:pPr>
      <w:r w:rsidRPr="00EA098C">
        <w:rPr>
          <w:sz w:val="24"/>
        </w:rPr>
        <w:t>To join the Graduate Network, please email</w:t>
      </w:r>
      <w:r w:rsidR="003B6F27" w:rsidRPr="00EA098C">
        <w:rPr>
          <w:sz w:val="24"/>
        </w:rPr>
        <w:t>:</w:t>
      </w:r>
      <w:r w:rsidRPr="00EA098C">
        <w:rPr>
          <w:sz w:val="24"/>
        </w:rPr>
        <w:t xml:space="preserve"> </w:t>
      </w:r>
      <w:hyperlink r:id="rId75" w:history="1">
        <w:r w:rsidR="00381B27" w:rsidRPr="00EA098C">
          <w:rPr>
            <w:rStyle w:val="Hyperlink"/>
            <w:sz w:val="24"/>
          </w:rPr>
          <w:t>https://www.tudublin.ie/connect/graduates/join-our-graduate-network/</w:t>
        </w:r>
      </w:hyperlink>
      <w:r w:rsidR="00381B27" w:rsidRPr="00EA098C">
        <w:rPr>
          <w:sz w:val="24"/>
        </w:rPr>
        <w:t xml:space="preserve"> </w:t>
      </w:r>
      <w:r w:rsidRPr="00EA098C">
        <w:rPr>
          <w:sz w:val="24"/>
        </w:rPr>
        <w:t>search LinkedIn for the 'TU Dublin Graduate Network' group or register your details at</w:t>
      </w:r>
      <w:r w:rsidR="003B6F27" w:rsidRPr="00EA098C">
        <w:rPr>
          <w:sz w:val="24"/>
        </w:rPr>
        <w:t>:</w:t>
      </w:r>
      <w:r w:rsidRPr="00EA098C">
        <w:rPr>
          <w:sz w:val="24"/>
        </w:rPr>
        <w:t xml:space="preserve"> </w:t>
      </w:r>
      <w:hyperlink r:id="rId76" w:history="1">
        <w:r w:rsidRPr="00EA098C">
          <w:rPr>
            <w:rStyle w:val="Hyperlink"/>
            <w:sz w:val="24"/>
          </w:rPr>
          <w:t>https://www.tudublin.ie/connect/graduates/</w:t>
        </w:r>
      </w:hyperlink>
      <w:r w:rsidRPr="00EA098C">
        <w:rPr>
          <w:sz w:val="24"/>
        </w:rPr>
        <w:t>. You can also find us on Facebook or Instagram to see regular updates on upcoming events, hear news about fel</w:t>
      </w:r>
      <w:r w:rsidR="008B3709" w:rsidRPr="00EA098C">
        <w:rPr>
          <w:sz w:val="24"/>
        </w:rPr>
        <w:t>low graduates and find out what i</w:t>
      </w:r>
      <w:r w:rsidRPr="00EA098C">
        <w:rPr>
          <w:sz w:val="24"/>
        </w:rPr>
        <w:t>s happening on all campuses at TU Dublin.</w:t>
      </w:r>
    </w:p>
    <w:p w14:paraId="0DCA30B4" w14:textId="77777777" w:rsidR="00AE17BC" w:rsidRPr="000011BC" w:rsidRDefault="00AE17BC" w:rsidP="00F4141F">
      <w:pPr>
        <w:spacing w:after="0"/>
        <w:rPr>
          <w:i/>
          <w:sz w:val="20"/>
          <w:szCs w:val="20"/>
        </w:rPr>
      </w:pPr>
    </w:p>
    <w:p w14:paraId="20BB1BBF" w14:textId="77777777" w:rsidR="003532DF" w:rsidRPr="000011BC" w:rsidRDefault="003532DF" w:rsidP="00A91C2E">
      <w:pPr>
        <w:pStyle w:val="Heading2"/>
        <w:tabs>
          <w:tab w:val="left" w:pos="709"/>
        </w:tabs>
        <w:spacing w:before="0" w:after="0"/>
        <w:ind w:left="709" w:hanging="709"/>
      </w:pPr>
      <w:bookmarkStart w:id="4361" w:name="_Toc2126101144"/>
      <w:bookmarkStart w:id="4362" w:name="_Toc96971725"/>
      <w:bookmarkStart w:id="4363" w:name="_Toc517951676"/>
      <w:bookmarkStart w:id="4364" w:name="_Toc617657847"/>
      <w:bookmarkStart w:id="4365" w:name="_Toc610748014"/>
      <w:bookmarkStart w:id="4366" w:name="_Toc123840317"/>
      <w:bookmarkStart w:id="4367" w:name="_Toc484994156"/>
      <w:bookmarkStart w:id="4368" w:name="_Toc484776798"/>
      <w:bookmarkStart w:id="4369" w:name="_Toc631438096"/>
      <w:bookmarkStart w:id="4370" w:name="_Toc1141584121"/>
      <w:bookmarkStart w:id="4371" w:name="_Toc206372859"/>
      <w:bookmarkStart w:id="4372" w:name="_Toc855038853"/>
      <w:bookmarkStart w:id="4373" w:name="_Toc461043509"/>
      <w:bookmarkStart w:id="4374" w:name="_Toc758746768"/>
      <w:bookmarkStart w:id="4375" w:name="_Toc1080193651"/>
      <w:bookmarkStart w:id="4376" w:name="_Toc936477107"/>
      <w:bookmarkStart w:id="4377" w:name="_Toc2064488110"/>
      <w:bookmarkStart w:id="4378" w:name="_Toc2062930039"/>
      <w:bookmarkStart w:id="4379" w:name="_Toc986904169"/>
      <w:bookmarkStart w:id="4380" w:name="_Toc1622547736"/>
      <w:bookmarkStart w:id="4381" w:name="_Toc2082509056"/>
      <w:bookmarkStart w:id="4382" w:name="_Toc643582655"/>
      <w:bookmarkStart w:id="4383" w:name="_Toc1779740171"/>
      <w:bookmarkStart w:id="4384" w:name="_Toc92441571"/>
      <w:bookmarkStart w:id="4385" w:name="_Toc1333419360"/>
      <w:bookmarkStart w:id="4386" w:name="_Toc16775487"/>
      <w:bookmarkStart w:id="4387" w:name="_Toc1153110152"/>
      <w:bookmarkStart w:id="4388" w:name="_Toc128335348"/>
      <w:bookmarkStart w:id="4389" w:name="_Toc594058083"/>
      <w:bookmarkStart w:id="4390" w:name="_Toc1257758720"/>
      <w:bookmarkStart w:id="4391" w:name="_Toc1230045855"/>
      <w:bookmarkStart w:id="4392" w:name="_Toc2120635117"/>
      <w:bookmarkStart w:id="4393" w:name="_Toc1319276179"/>
      <w:bookmarkStart w:id="4394" w:name="_Toc416443378"/>
      <w:bookmarkStart w:id="4395" w:name="_Toc384501556"/>
      <w:bookmarkStart w:id="4396" w:name="_Toc933629019"/>
      <w:bookmarkStart w:id="4397" w:name="_Toc1384425147"/>
      <w:bookmarkStart w:id="4398" w:name="_Toc1748833786"/>
      <w:bookmarkStart w:id="4399" w:name="_Toc651857445"/>
      <w:bookmarkStart w:id="4400" w:name="_Toc2067250365"/>
      <w:bookmarkStart w:id="4401" w:name="_Toc320960456"/>
      <w:bookmarkStart w:id="4402" w:name="_Toc49570605"/>
      <w:bookmarkStart w:id="4403" w:name="_Toc1838881335"/>
      <w:bookmarkStart w:id="4404" w:name="_Toc1758729826"/>
      <w:bookmarkStart w:id="4405" w:name="_Toc472374983"/>
      <w:bookmarkStart w:id="4406" w:name="_Toc283156714"/>
      <w:bookmarkStart w:id="4407" w:name="_Toc487120299"/>
      <w:bookmarkStart w:id="4408" w:name="_Toc446106709"/>
      <w:bookmarkStart w:id="4409" w:name="_Toc1828733156"/>
      <w:bookmarkStart w:id="4410" w:name="_Toc2120003927"/>
      <w:bookmarkStart w:id="4411" w:name="_Toc1029525699"/>
      <w:bookmarkStart w:id="4412" w:name="_Toc205497485"/>
      <w:bookmarkStart w:id="4413" w:name="_Toc1175390520"/>
      <w:bookmarkStart w:id="4414" w:name="_Toc1031908060"/>
      <w:bookmarkStart w:id="4415" w:name="_Toc1387606221"/>
      <w:bookmarkStart w:id="4416" w:name="_Toc952117832"/>
      <w:bookmarkStart w:id="4417" w:name="_Toc1302934660"/>
      <w:bookmarkStart w:id="4418" w:name="_Toc1332193317"/>
      <w:bookmarkStart w:id="4419" w:name="_Toc825519829"/>
      <w:bookmarkStart w:id="4420" w:name="_Toc1021131696"/>
      <w:bookmarkStart w:id="4421" w:name="_Toc4779873"/>
      <w:bookmarkStart w:id="4422" w:name="_Toc386427880"/>
      <w:bookmarkStart w:id="4423" w:name="_Toc148079911"/>
      <w:bookmarkStart w:id="4424" w:name="_Toc305389646"/>
      <w:bookmarkStart w:id="4425" w:name="_Toc887398123"/>
      <w:bookmarkStart w:id="4426" w:name="_Toc780683629"/>
      <w:bookmarkStart w:id="4427" w:name="_Toc464359075"/>
      <w:bookmarkStart w:id="4428" w:name="_Toc2132093577"/>
      <w:bookmarkStart w:id="4429" w:name="_Toc63834706"/>
      <w:bookmarkStart w:id="4430" w:name="_Toc928713918"/>
      <w:bookmarkStart w:id="4431" w:name="_Toc122614495"/>
      <w:bookmarkStart w:id="4432" w:name="_Toc985359709"/>
      <w:bookmarkStart w:id="4433" w:name="_Toc108005941"/>
      <w:bookmarkStart w:id="4434" w:name="_Toc779001986"/>
      <w:bookmarkStart w:id="4435" w:name="_Toc874733250"/>
      <w:bookmarkStart w:id="4436" w:name="_Toc651516654"/>
      <w:bookmarkStart w:id="4437" w:name="_Toc438526775"/>
      <w:bookmarkStart w:id="4438" w:name="_Toc1167125834"/>
      <w:bookmarkStart w:id="4439" w:name="_Toc346747479"/>
      <w:bookmarkStart w:id="4440" w:name="_Toc215238737"/>
      <w:bookmarkStart w:id="4441" w:name="_Toc866682513"/>
      <w:bookmarkStart w:id="4442" w:name="_Toc1419635018"/>
      <w:bookmarkStart w:id="4443" w:name="_Toc182497809"/>
      <w:bookmarkStart w:id="4444" w:name="_Toc40879698"/>
      <w:bookmarkStart w:id="4445" w:name="_Toc440541856"/>
      <w:bookmarkStart w:id="4446" w:name="_Toc120277500"/>
      <w:bookmarkStart w:id="4447" w:name="_Toc144118999"/>
      <w:bookmarkStart w:id="4448" w:name="_Toc145517148"/>
      <w:bookmarkStart w:id="4449" w:name="_Toc177136893"/>
      <w:r>
        <w:t>Students</w:t>
      </w:r>
      <w:r w:rsidR="007E6070">
        <w:t>’</w:t>
      </w:r>
      <w:r>
        <w:t xml:space="preserve"> Union</w:t>
      </w:r>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bookmarkEnd w:id="4399"/>
      <w:bookmarkEnd w:id="4400"/>
      <w:bookmarkEnd w:id="4401"/>
      <w:bookmarkEnd w:id="4402"/>
      <w:bookmarkEnd w:id="4403"/>
      <w:bookmarkEnd w:id="4404"/>
      <w:bookmarkEnd w:id="4405"/>
      <w:bookmarkEnd w:id="4406"/>
      <w:bookmarkEnd w:id="4407"/>
      <w:bookmarkEnd w:id="4408"/>
      <w:bookmarkEnd w:id="4409"/>
      <w:bookmarkEnd w:id="4410"/>
      <w:bookmarkEnd w:id="4411"/>
      <w:bookmarkEnd w:id="4412"/>
      <w:bookmarkEnd w:id="4413"/>
      <w:bookmarkEnd w:id="4414"/>
      <w:bookmarkEnd w:id="4415"/>
      <w:bookmarkEnd w:id="4416"/>
      <w:bookmarkEnd w:id="4417"/>
      <w:bookmarkEnd w:id="4418"/>
      <w:bookmarkEnd w:id="4419"/>
      <w:bookmarkEnd w:id="4420"/>
      <w:bookmarkEnd w:id="4421"/>
      <w:bookmarkEnd w:id="4422"/>
      <w:bookmarkEnd w:id="4423"/>
      <w:bookmarkEnd w:id="4424"/>
      <w:bookmarkEnd w:id="4425"/>
      <w:bookmarkEnd w:id="4426"/>
      <w:bookmarkEnd w:id="4427"/>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bookmarkEnd w:id="4448"/>
      <w:bookmarkEnd w:id="4449"/>
    </w:p>
    <w:p w14:paraId="45242443" w14:textId="7D2BBC00" w:rsidR="003532DF" w:rsidRPr="00EA098C" w:rsidRDefault="003532DF" w:rsidP="00F4141F">
      <w:pPr>
        <w:spacing w:after="0"/>
        <w:rPr>
          <w:sz w:val="24"/>
        </w:rPr>
      </w:pPr>
      <w:r w:rsidRPr="00EA098C">
        <w:rPr>
          <w:sz w:val="24"/>
        </w:rPr>
        <w:t>Once you register as a TU Dublin City Campus student you automatically become a member of the Students</w:t>
      </w:r>
      <w:r w:rsidR="008B3709" w:rsidRPr="00EA098C">
        <w:rPr>
          <w:sz w:val="24"/>
        </w:rPr>
        <w:t>’</w:t>
      </w:r>
      <w:r w:rsidRPr="00EA098C">
        <w:rPr>
          <w:sz w:val="24"/>
        </w:rPr>
        <w:t xml:space="preserve"> Union. Find out about the </w:t>
      </w:r>
      <w:r w:rsidR="007E6070" w:rsidRPr="00EA098C">
        <w:rPr>
          <w:sz w:val="24"/>
        </w:rPr>
        <w:t xml:space="preserve">Student Union </w:t>
      </w:r>
      <w:r w:rsidR="00E26246">
        <w:rPr>
          <w:sz w:val="24"/>
        </w:rPr>
        <w:t>t</w:t>
      </w:r>
      <w:r w:rsidRPr="00EA098C">
        <w:rPr>
          <w:sz w:val="24"/>
        </w:rPr>
        <w:t>eam, the advice they can offer and events they organi</w:t>
      </w:r>
      <w:r w:rsidR="008B3709" w:rsidRPr="00EA098C">
        <w:rPr>
          <w:sz w:val="24"/>
        </w:rPr>
        <w:t>s</w:t>
      </w:r>
      <w:r w:rsidRPr="00EA098C">
        <w:rPr>
          <w:sz w:val="24"/>
        </w:rPr>
        <w:t>e at</w:t>
      </w:r>
      <w:r w:rsidR="003B6F27" w:rsidRPr="00EA098C">
        <w:rPr>
          <w:sz w:val="24"/>
        </w:rPr>
        <w:t>:</w:t>
      </w:r>
      <w:r w:rsidRPr="00EA098C">
        <w:rPr>
          <w:sz w:val="24"/>
        </w:rPr>
        <w:t xml:space="preserve"> </w:t>
      </w:r>
      <w:hyperlink r:id="rId77" w:history="1">
        <w:r w:rsidR="007E6070" w:rsidRPr="00EA098C">
          <w:rPr>
            <w:rStyle w:val="Hyperlink"/>
            <w:sz w:val="24"/>
          </w:rPr>
          <w:t>https://www.tudublinsu.ie/</w:t>
        </w:r>
      </w:hyperlink>
      <w:r w:rsidRPr="00EA098C">
        <w:rPr>
          <w:sz w:val="24"/>
        </w:rPr>
        <w:t>.</w:t>
      </w:r>
    </w:p>
    <w:p w14:paraId="168FE8D2" w14:textId="77777777" w:rsidR="00AE17BC" w:rsidRPr="000011BC" w:rsidRDefault="00AE17BC" w:rsidP="00F4141F">
      <w:pPr>
        <w:spacing w:after="0"/>
      </w:pPr>
    </w:p>
    <w:p w14:paraId="29E388E5" w14:textId="77777777" w:rsidR="00733633" w:rsidRPr="000011BC" w:rsidRDefault="00733633" w:rsidP="00A91C2E">
      <w:pPr>
        <w:pStyle w:val="Heading2"/>
        <w:tabs>
          <w:tab w:val="left" w:pos="709"/>
        </w:tabs>
        <w:spacing w:before="0" w:after="0"/>
        <w:ind w:left="709" w:hanging="709"/>
      </w:pPr>
      <w:bookmarkStart w:id="4450" w:name="_Toc1453614501"/>
      <w:bookmarkStart w:id="4451" w:name="_Toc113636635"/>
      <w:bookmarkStart w:id="4452" w:name="_Toc338949772"/>
      <w:bookmarkStart w:id="4453" w:name="_Toc573980177"/>
      <w:bookmarkStart w:id="4454" w:name="_Toc393241662"/>
      <w:bookmarkStart w:id="4455" w:name="_Toc389690547"/>
      <w:bookmarkStart w:id="4456" w:name="_Toc1333848062"/>
      <w:bookmarkStart w:id="4457" w:name="_Toc1289968672"/>
      <w:bookmarkStart w:id="4458" w:name="_Toc1611220730"/>
      <w:bookmarkStart w:id="4459" w:name="_Toc563568236"/>
      <w:bookmarkStart w:id="4460" w:name="_Toc308063306"/>
      <w:bookmarkStart w:id="4461" w:name="_Toc1961961485"/>
      <w:bookmarkStart w:id="4462" w:name="_Toc1775123185"/>
      <w:bookmarkStart w:id="4463" w:name="_Toc82284769"/>
      <w:bookmarkStart w:id="4464" w:name="_Toc540639781"/>
      <w:bookmarkStart w:id="4465" w:name="_Toc1948097715"/>
      <w:bookmarkStart w:id="4466" w:name="_Toc463219588"/>
      <w:bookmarkStart w:id="4467" w:name="_Toc386389556"/>
      <w:bookmarkStart w:id="4468" w:name="_Toc63593214"/>
      <w:bookmarkStart w:id="4469" w:name="_Toc1994323795"/>
      <w:bookmarkStart w:id="4470" w:name="_Toc1946342250"/>
      <w:bookmarkStart w:id="4471" w:name="_Toc786850202"/>
      <w:bookmarkStart w:id="4472" w:name="_Toc333122352"/>
      <w:bookmarkStart w:id="4473" w:name="_Toc789730095"/>
      <w:bookmarkStart w:id="4474" w:name="_Toc2000040825"/>
      <w:bookmarkStart w:id="4475" w:name="_Toc1277720210"/>
      <w:bookmarkStart w:id="4476" w:name="_Toc388633789"/>
      <w:bookmarkStart w:id="4477" w:name="_Toc1087786979"/>
      <w:bookmarkStart w:id="4478" w:name="_Toc248209111"/>
      <w:bookmarkStart w:id="4479" w:name="_Toc770661763"/>
      <w:bookmarkStart w:id="4480" w:name="_Toc1113746031"/>
      <w:bookmarkStart w:id="4481" w:name="_Toc1462615505"/>
      <w:bookmarkStart w:id="4482" w:name="_Toc1749741506"/>
      <w:bookmarkStart w:id="4483" w:name="_Toc457862425"/>
      <w:bookmarkStart w:id="4484" w:name="_Toc806621274"/>
      <w:bookmarkStart w:id="4485" w:name="_Toc802226132"/>
      <w:bookmarkStart w:id="4486" w:name="_Toc1649532875"/>
      <w:bookmarkStart w:id="4487" w:name="_Toc602759930"/>
      <w:bookmarkStart w:id="4488" w:name="_Toc28243130"/>
      <w:bookmarkStart w:id="4489" w:name="_Toc134092328"/>
      <w:bookmarkStart w:id="4490" w:name="_Toc1068238721"/>
      <w:bookmarkStart w:id="4491" w:name="_Toc1228230581"/>
      <w:bookmarkStart w:id="4492" w:name="_Toc1558328939"/>
      <w:bookmarkStart w:id="4493" w:name="_Toc1678487940"/>
      <w:bookmarkStart w:id="4494" w:name="_Toc958621589"/>
      <w:bookmarkStart w:id="4495" w:name="_Toc974206785"/>
      <w:bookmarkStart w:id="4496" w:name="_Toc802036185"/>
      <w:bookmarkStart w:id="4497" w:name="_Toc1023090288"/>
      <w:bookmarkStart w:id="4498" w:name="_Toc1977923648"/>
      <w:bookmarkStart w:id="4499" w:name="_Toc327554633"/>
      <w:bookmarkStart w:id="4500" w:name="_Toc1099106741"/>
      <w:bookmarkStart w:id="4501" w:name="_Toc471803622"/>
      <w:bookmarkStart w:id="4502" w:name="_Toc1697520537"/>
      <w:bookmarkStart w:id="4503" w:name="_Toc1875372995"/>
      <w:bookmarkStart w:id="4504" w:name="_Toc1567109705"/>
      <w:bookmarkStart w:id="4505" w:name="_Toc79490506"/>
      <w:bookmarkStart w:id="4506" w:name="_Toc1278191931"/>
      <w:bookmarkStart w:id="4507" w:name="_Toc2078112844"/>
      <w:bookmarkStart w:id="4508" w:name="_Toc1137980057"/>
      <w:bookmarkStart w:id="4509" w:name="_Toc810872683"/>
      <w:bookmarkStart w:id="4510" w:name="_Toc800703928"/>
      <w:bookmarkStart w:id="4511" w:name="_Toc821143409"/>
      <w:bookmarkStart w:id="4512" w:name="_Toc850589952"/>
      <w:bookmarkStart w:id="4513" w:name="_Toc794323837"/>
      <w:bookmarkStart w:id="4514" w:name="_Toc2125262647"/>
      <w:bookmarkStart w:id="4515" w:name="_Toc1121215514"/>
      <w:bookmarkStart w:id="4516" w:name="_Toc1400446760"/>
      <w:bookmarkStart w:id="4517" w:name="_Toc1016353570"/>
      <w:bookmarkStart w:id="4518" w:name="_Toc676869879"/>
      <w:bookmarkStart w:id="4519" w:name="_Toc1196045024"/>
      <w:bookmarkStart w:id="4520" w:name="_Toc732791374"/>
      <w:bookmarkStart w:id="4521" w:name="_Toc76492790"/>
      <w:bookmarkStart w:id="4522" w:name="_Toc42351892"/>
      <w:bookmarkStart w:id="4523" w:name="_Toc156678752"/>
      <w:bookmarkStart w:id="4524" w:name="_Toc236425203"/>
      <w:bookmarkStart w:id="4525" w:name="_Toc1396207882"/>
      <w:bookmarkStart w:id="4526" w:name="_Toc182837599"/>
      <w:bookmarkStart w:id="4527" w:name="_Toc1550429250"/>
      <w:bookmarkStart w:id="4528" w:name="_Toc1354268000"/>
      <w:bookmarkStart w:id="4529" w:name="_Toc406206226"/>
      <w:bookmarkStart w:id="4530" w:name="_Toc1332926938"/>
      <w:bookmarkStart w:id="4531" w:name="_Toc1372124407"/>
      <w:bookmarkStart w:id="4532" w:name="_Toc1212013307"/>
      <w:bookmarkStart w:id="4533" w:name="_Toc1693055995"/>
      <w:bookmarkStart w:id="4534" w:name="_Toc235978403"/>
      <w:bookmarkStart w:id="4535" w:name="_Toc120277501"/>
      <w:bookmarkStart w:id="4536" w:name="_Toc144119000"/>
      <w:bookmarkStart w:id="4537" w:name="_Toc145517149"/>
      <w:bookmarkStart w:id="4538" w:name="_Toc177136894"/>
      <w:r>
        <w:t>Transport information</w:t>
      </w:r>
      <w:bookmarkEnd w:id="4450"/>
      <w:bookmarkEnd w:id="4451"/>
      <w:bookmarkEnd w:id="4452"/>
      <w:bookmarkEnd w:id="4453"/>
      <w:bookmarkEnd w:id="4454"/>
      <w:bookmarkEnd w:id="4455"/>
      <w:bookmarkEnd w:id="4456"/>
      <w:bookmarkEnd w:id="4457"/>
      <w:bookmarkEnd w:id="4458"/>
      <w:bookmarkEnd w:id="4459"/>
      <w:bookmarkEnd w:id="4460"/>
      <w:bookmarkEnd w:id="4461"/>
      <w:bookmarkEnd w:id="4462"/>
      <w:bookmarkEnd w:id="4463"/>
      <w:bookmarkEnd w:id="4464"/>
      <w:bookmarkEnd w:id="4465"/>
      <w:bookmarkEnd w:id="4466"/>
      <w:bookmarkEnd w:id="4467"/>
      <w:bookmarkEnd w:id="4468"/>
      <w:bookmarkEnd w:id="4469"/>
      <w:bookmarkEnd w:id="4470"/>
      <w:bookmarkEnd w:id="4471"/>
      <w:bookmarkEnd w:id="4472"/>
      <w:bookmarkEnd w:id="4473"/>
      <w:bookmarkEnd w:id="4474"/>
      <w:bookmarkEnd w:id="4475"/>
      <w:bookmarkEnd w:id="4476"/>
      <w:bookmarkEnd w:id="4477"/>
      <w:bookmarkEnd w:id="4478"/>
      <w:bookmarkEnd w:id="4479"/>
      <w:bookmarkEnd w:id="4480"/>
      <w:bookmarkEnd w:id="4481"/>
      <w:bookmarkEnd w:id="4482"/>
      <w:bookmarkEnd w:id="4483"/>
      <w:bookmarkEnd w:id="4484"/>
      <w:bookmarkEnd w:id="4485"/>
      <w:bookmarkEnd w:id="4486"/>
      <w:bookmarkEnd w:id="4487"/>
      <w:bookmarkEnd w:id="4488"/>
      <w:bookmarkEnd w:id="4489"/>
      <w:bookmarkEnd w:id="4490"/>
      <w:bookmarkEnd w:id="4491"/>
      <w:bookmarkEnd w:id="4492"/>
      <w:bookmarkEnd w:id="4493"/>
      <w:bookmarkEnd w:id="4494"/>
      <w:bookmarkEnd w:id="4495"/>
      <w:bookmarkEnd w:id="4496"/>
      <w:bookmarkEnd w:id="4497"/>
      <w:bookmarkEnd w:id="4498"/>
      <w:bookmarkEnd w:id="4499"/>
      <w:bookmarkEnd w:id="4500"/>
      <w:bookmarkEnd w:id="4501"/>
      <w:bookmarkEnd w:id="4502"/>
      <w:bookmarkEnd w:id="4503"/>
      <w:bookmarkEnd w:id="4504"/>
      <w:bookmarkEnd w:id="4505"/>
      <w:bookmarkEnd w:id="4506"/>
      <w:bookmarkEnd w:id="4507"/>
      <w:bookmarkEnd w:id="4508"/>
      <w:bookmarkEnd w:id="4509"/>
      <w:bookmarkEnd w:id="4510"/>
      <w:bookmarkEnd w:id="4511"/>
      <w:bookmarkEnd w:id="4512"/>
      <w:bookmarkEnd w:id="4513"/>
      <w:bookmarkEnd w:id="4514"/>
      <w:bookmarkEnd w:id="4515"/>
      <w:bookmarkEnd w:id="4516"/>
      <w:bookmarkEnd w:id="4517"/>
      <w:bookmarkEnd w:id="4518"/>
      <w:bookmarkEnd w:id="4519"/>
      <w:bookmarkEnd w:id="4520"/>
      <w:bookmarkEnd w:id="4521"/>
      <w:bookmarkEnd w:id="4522"/>
      <w:bookmarkEnd w:id="4523"/>
      <w:bookmarkEnd w:id="4524"/>
      <w:bookmarkEnd w:id="4525"/>
      <w:bookmarkEnd w:id="4526"/>
      <w:bookmarkEnd w:id="4527"/>
      <w:bookmarkEnd w:id="4528"/>
      <w:bookmarkEnd w:id="4529"/>
      <w:bookmarkEnd w:id="4530"/>
      <w:bookmarkEnd w:id="4531"/>
      <w:bookmarkEnd w:id="4532"/>
      <w:bookmarkEnd w:id="4533"/>
      <w:bookmarkEnd w:id="4534"/>
      <w:bookmarkEnd w:id="4535"/>
      <w:bookmarkEnd w:id="4536"/>
      <w:bookmarkEnd w:id="4537"/>
      <w:bookmarkEnd w:id="4538"/>
    </w:p>
    <w:p w14:paraId="19079368" w14:textId="77777777" w:rsidR="00733633" w:rsidRPr="00EA098C" w:rsidRDefault="00733633" w:rsidP="00F4141F">
      <w:pPr>
        <w:spacing w:after="0"/>
        <w:rPr>
          <w:sz w:val="24"/>
        </w:rPr>
      </w:pPr>
      <w:r w:rsidRPr="00EA098C">
        <w:rPr>
          <w:sz w:val="24"/>
        </w:rPr>
        <w:t>You can find out how best to travel to each campus by different modes of transport at</w:t>
      </w:r>
      <w:r w:rsidR="003B6F27" w:rsidRPr="00EA098C">
        <w:rPr>
          <w:sz w:val="24"/>
        </w:rPr>
        <w:t>:</w:t>
      </w:r>
      <w:r w:rsidRPr="00EA098C">
        <w:rPr>
          <w:sz w:val="24"/>
        </w:rPr>
        <w:t xml:space="preserve"> </w:t>
      </w:r>
      <w:hyperlink r:id="rId78" w:history="1">
        <w:r w:rsidR="00C14C6B" w:rsidRPr="00EA098C">
          <w:rPr>
            <w:rStyle w:val="Hyperlink"/>
            <w:sz w:val="24"/>
          </w:rPr>
          <w:t>https://www.tudublin.ie/explore/our-campuses/grangegorman/getting-here/</w:t>
        </w:r>
      </w:hyperlink>
      <w:r w:rsidRPr="00EA098C">
        <w:rPr>
          <w:sz w:val="24"/>
        </w:rPr>
        <w:t>.</w:t>
      </w:r>
      <w:r w:rsidR="00C14C6B" w:rsidRPr="00EA098C">
        <w:rPr>
          <w:sz w:val="24"/>
        </w:rPr>
        <w:t xml:space="preserve"> </w:t>
      </w:r>
      <w:r w:rsidRPr="00EA098C">
        <w:rPr>
          <w:sz w:val="24"/>
        </w:rPr>
        <w:t xml:space="preserve"> </w:t>
      </w:r>
    </w:p>
    <w:p w14:paraId="52AECAEE" w14:textId="77777777" w:rsidR="009931E4" w:rsidRDefault="009931E4" w:rsidP="009931E4">
      <w:pPr>
        <w:pStyle w:val="Heading1"/>
        <w:numPr>
          <w:ilvl w:val="0"/>
          <w:numId w:val="0"/>
        </w:numPr>
        <w:spacing w:after="0"/>
        <w:ind w:left="567"/>
      </w:pPr>
      <w:bookmarkStart w:id="4539" w:name="_Toc353548096"/>
      <w:bookmarkStart w:id="4540" w:name="_Toc1019461292"/>
      <w:bookmarkStart w:id="4541" w:name="_Toc1210880945"/>
      <w:bookmarkStart w:id="4542" w:name="_Toc942813528"/>
      <w:bookmarkStart w:id="4543" w:name="_Toc2113776502"/>
      <w:bookmarkStart w:id="4544" w:name="_Toc2036675646"/>
      <w:bookmarkStart w:id="4545" w:name="_Toc1014215771"/>
      <w:bookmarkStart w:id="4546" w:name="_Toc950931481"/>
      <w:bookmarkStart w:id="4547" w:name="_Toc1089082183"/>
      <w:bookmarkStart w:id="4548" w:name="_Toc1438598932"/>
      <w:bookmarkStart w:id="4549" w:name="_Toc1441420535"/>
      <w:bookmarkStart w:id="4550" w:name="_Toc731087831"/>
      <w:bookmarkStart w:id="4551" w:name="_Toc1505015198"/>
      <w:bookmarkStart w:id="4552" w:name="_Toc671227784"/>
      <w:bookmarkStart w:id="4553" w:name="_Toc2108684841"/>
      <w:bookmarkStart w:id="4554" w:name="_Toc1556649997"/>
      <w:bookmarkStart w:id="4555" w:name="_Toc417864831"/>
      <w:bookmarkStart w:id="4556" w:name="_Toc1155100091"/>
      <w:bookmarkStart w:id="4557" w:name="_Toc1820831823"/>
      <w:bookmarkStart w:id="4558" w:name="_Toc175426683"/>
      <w:bookmarkStart w:id="4559" w:name="_Toc1068795612"/>
      <w:bookmarkStart w:id="4560" w:name="_Toc7350140"/>
      <w:bookmarkStart w:id="4561" w:name="_Toc1781836076"/>
      <w:bookmarkStart w:id="4562" w:name="_Toc862503610"/>
      <w:bookmarkStart w:id="4563" w:name="_Toc1320661391"/>
      <w:bookmarkStart w:id="4564" w:name="_Toc2118692784"/>
      <w:bookmarkStart w:id="4565" w:name="_Toc1646618976"/>
      <w:bookmarkStart w:id="4566" w:name="_Toc1626187473"/>
      <w:bookmarkStart w:id="4567" w:name="_Toc1433633034"/>
      <w:bookmarkStart w:id="4568" w:name="_Toc1968969948"/>
      <w:bookmarkStart w:id="4569" w:name="_Toc844142178"/>
      <w:bookmarkStart w:id="4570" w:name="_Toc1598505804"/>
      <w:bookmarkStart w:id="4571" w:name="_Toc638463415"/>
      <w:bookmarkStart w:id="4572" w:name="_Toc1415307368"/>
      <w:bookmarkStart w:id="4573" w:name="_Toc2143379005"/>
      <w:bookmarkStart w:id="4574" w:name="_Toc555908554"/>
      <w:bookmarkStart w:id="4575" w:name="_Toc2141418718"/>
      <w:bookmarkStart w:id="4576" w:name="_Toc561054381"/>
      <w:bookmarkStart w:id="4577" w:name="_Toc1658883715"/>
      <w:bookmarkStart w:id="4578" w:name="_Toc204201837"/>
      <w:bookmarkStart w:id="4579" w:name="_Toc174686372"/>
      <w:bookmarkStart w:id="4580" w:name="_Toc1385311469"/>
      <w:bookmarkStart w:id="4581" w:name="_Toc752017495"/>
      <w:bookmarkStart w:id="4582" w:name="_Toc1327311359"/>
      <w:bookmarkStart w:id="4583" w:name="_Toc1298817601"/>
      <w:bookmarkStart w:id="4584" w:name="_Toc896522877"/>
      <w:bookmarkStart w:id="4585" w:name="_Toc2110562727"/>
      <w:bookmarkStart w:id="4586" w:name="_Toc608041229"/>
      <w:bookmarkStart w:id="4587" w:name="_Toc1939386002"/>
      <w:bookmarkStart w:id="4588" w:name="_Toc1526958586"/>
      <w:bookmarkStart w:id="4589" w:name="_Toc1087681561"/>
      <w:bookmarkStart w:id="4590" w:name="_Toc761038508"/>
      <w:bookmarkStart w:id="4591" w:name="_Toc385528530"/>
      <w:bookmarkStart w:id="4592" w:name="_Toc1418711556"/>
      <w:bookmarkStart w:id="4593" w:name="_Toc819860931"/>
      <w:bookmarkStart w:id="4594" w:name="_Toc1986244240"/>
      <w:bookmarkStart w:id="4595" w:name="_Toc1187841743"/>
      <w:bookmarkStart w:id="4596" w:name="_Toc1243719973"/>
      <w:bookmarkStart w:id="4597" w:name="_Toc312442800"/>
      <w:bookmarkStart w:id="4598" w:name="_Toc238798604"/>
      <w:bookmarkStart w:id="4599" w:name="_Toc1971030669"/>
      <w:bookmarkStart w:id="4600" w:name="_Toc38386043"/>
      <w:bookmarkStart w:id="4601" w:name="_Toc1144152204"/>
      <w:bookmarkStart w:id="4602" w:name="_Toc1094079988"/>
      <w:bookmarkStart w:id="4603" w:name="_Toc507072401"/>
      <w:bookmarkStart w:id="4604" w:name="_Toc312161461"/>
      <w:bookmarkStart w:id="4605" w:name="_Toc650782227"/>
      <w:bookmarkStart w:id="4606" w:name="_Toc940957991"/>
      <w:bookmarkStart w:id="4607" w:name="_Toc2035354961"/>
      <w:bookmarkStart w:id="4608" w:name="_Toc1202403536"/>
      <w:bookmarkStart w:id="4609" w:name="_Toc432730485"/>
      <w:bookmarkStart w:id="4610" w:name="_Toc435294492"/>
      <w:bookmarkStart w:id="4611" w:name="_Toc909374190"/>
      <w:bookmarkStart w:id="4612" w:name="_Toc2105792331"/>
      <w:bookmarkStart w:id="4613" w:name="_Toc187762136"/>
      <w:bookmarkStart w:id="4614" w:name="_Toc1741791910"/>
      <w:bookmarkStart w:id="4615" w:name="_Toc857877210"/>
      <w:bookmarkStart w:id="4616" w:name="_Toc830797348"/>
      <w:bookmarkStart w:id="4617" w:name="_Toc1908243262"/>
      <w:bookmarkStart w:id="4618" w:name="_Toc92409155"/>
      <w:bookmarkStart w:id="4619" w:name="_Toc451531242"/>
      <w:bookmarkStart w:id="4620" w:name="_Toc1407197418"/>
      <w:bookmarkStart w:id="4621" w:name="_Toc2125835836"/>
      <w:bookmarkStart w:id="4622" w:name="_Toc663800234"/>
      <w:bookmarkStart w:id="4623" w:name="_Toc1664935369"/>
      <w:bookmarkStart w:id="4624" w:name="_Toc325898848"/>
      <w:bookmarkStart w:id="4625" w:name="_Toc120277502"/>
    </w:p>
    <w:p w14:paraId="16ABF79C" w14:textId="77777777" w:rsidR="00870E34" w:rsidRPr="000011BC" w:rsidRDefault="004E6CC2" w:rsidP="00F4141F">
      <w:pPr>
        <w:pStyle w:val="Heading1"/>
        <w:spacing w:after="0"/>
        <w:ind w:left="567" w:hanging="567"/>
      </w:pPr>
      <w:bookmarkStart w:id="4626" w:name="_Toc144119001"/>
      <w:bookmarkStart w:id="4627" w:name="_Toc145517150"/>
      <w:bookmarkStart w:id="4628" w:name="_Toc177136895"/>
      <w:r>
        <w:t>Frequently Asked Questions</w:t>
      </w:r>
      <w:bookmarkEnd w:id="4539"/>
      <w:bookmarkEnd w:id="4540"/>
      <w:bookmarkEnd w:id="4541"/>
      <w:bookmarkEnd w:id="4542"/>
      <w:bookmarkEnd w:id="4543"/>
      <w:bookmarkEnd w:id="4544"/>
      <w:bookmarkEnd w:id="4545"/>
      <w:bookmarkEnd w:id="4546"/>
      <w:bookmarkEnd w:id="4547"/>
      <w:bookmarkEnd w:id="4548"/>
      <w:bookmarkEnd w:id="4549"/>
      <w:bookmarkEnd w:id="4550"/>
      <w:bookmarkEnd w:id="4551"/>
      <w:bookmarkEnd w:id="4552"/>
      <w:bookmarkEnd w:id="4553"/>
      <w:bookmarkEnd w:id="4554"/>
      <w:bookmarkEnd w:id="4555"/>
      <w:bookmarkEnd w:id="4556"/>
      <w:bookmarkEnd w:id="4557"/>
      <w:bookmarkEnd w:id="4558"/>
      <w:bookmarkEnd w:id="4559"/>
      <w:bookmarkEnd w:id="4560"/>
      <w:bookmarkEnd w:id="4561"/>
      <w:bookmarkEnd w:id="4562"/>
      <w:bookmarkEnd w:id="4563"/>
      <w:bookmarkEnd w:id="4564"/>
      <w:bookmarkEnd w:id="4565"/>
      <w:bookmarkEnd w:id="4566"/>
      <w:bookmarkEnd w:id="4567"/>
      <w:bookmarkEnd w:id="4568"/>
      <w:bookmarkEnd w:id="4569"/>
      <w:bookmarkEnd w:id="4570"/>
      <w:bookmarkEnd w:id="4571"/>
      <w:bookmarkEnd w:id="4572"/>
      <w:bookmarkEnd w:id="4573"/>
      <w:bookmarkEnd w:id="4574"/>
      <w:bookmarkEnd w:id="4575"/>
      <w:bookmarkEnd w:id="4576"/>
      <w:bookmarkEnd w:id="4577"/>
      <w:bookmarkEnd w:id="4578"/>
      <w:bookmarkEnd w:id="4579"/>
      <w:bookmarkEnd w:id="4580"/>
      <w:bookmarkEnd w:id="4581"/>
      <w:bookmarkEnd w:id="4582"/>
      <w:bookmarkEnd w:id="4583"/>
      <w:bookmarkEnd w:id="4584"/>
      <w:bookmarkEnd w:id="4585"/>
      <w:bookmarkEnd w:id="4586"/>
      <w:bookmarkEnd w:id="4587"/>
      <w:bookmarkEnd w:id="4588"/>
      <w:bookmarkEnd w:id="4589"/>
      <w:bookmarkEnd w:id="4590"/>
      <w:bookmarkEnd w:id="4591"/>
      <w:bookmarkEnd w:id="4592"/>
      <w:bookmarkEnd w:id="4593"/>
      <w:bookmarkEnd w:id="4594"/>
      <w:bookmarkEnd w:id="4595"/>
      <w:bookmarkEnd w:id="4596"/>
      <w:bookmarkEnd w:id="4597"/>
      <w:bookmarkEnd w:id="4598"/>
      <w:bookmarkEnd w:id="4599"/>
      <w:bookmarkEnd w:id="4600"/>
      <w:bookmarkEnd w:id="4601"/>
      <w:bookmarkEnd w:id="4602"/>
      <w:bookmarkEnd w:id="4603"/>
      <w:bookmarkEnd w:id="4604"/>
      <w:bookmarkEnd w:id="4605"/>
      <w:bookmarkEnd w:id="4606"/>
      <w:bookmarkEnd w:id="4607"/>
      <w:bookmarkEnd w:id="4608"/>
      <w:bookmarkEnd w:id="4609"/>
      <w:bookmarkEnd w:id="4610"/>
      <w:bookmarkEnd w:id="4611"/>
      <w:bookmarkEnd w:id="4612"/>
      <w:bookmarkEnd w:id="4613"/>
      <w:bookmarkEnd w:id="4614"/>
      <w:bookmarkEnd w:id="4615"/>
      <w:bookmarkEnd w:id="4616"/>
      <w:bookmarkEnd w:id="4617"/>
      <w:bookmarkEnd w:id="4618"/>
      <w:bookmarkEnd w:id="4619"/>
      <w:bookmarkEnd w:id="4620"/>
      <w:bookmarkEnd w:id="4621"/>
      <w:bookmarkEnd w:id="4622"/>
      <w:bookmarkEnd w:id="4623"/>
      <w:bookmarkEnd w:id="4624"/>
      <w:bookmarkEnd w:id="4625"/>
      <w:bookmarkEnd w:id="4626"/>
      <w:bookmarkEnd w:id="4627"/>
      <w:bookmarkEnd w:id="4628"/>
    </w:p>
    <w:p w14:paraId="5E46EBC5" w14:textId="77777777" w:rsidR="00C51259" w:rsidRPr="000011BC" w:rsidRDefault="00C51259" w:rsidP="00F4141F">
      <w:pPr>
        <w:pStyle w:val="Heading2"/>
        <w:spacing w:before="0" w:after="0"/>
        <w:ind w:left="567" w:hanging="567"/>
      </w:pPr>
      <w:bookmarkStart w:id="4629" w:name="_Toc1893830984"/>
      <w:bookmarkStart w:id="4630" w:name="_Toc893570439"/>
      <w:bookmarkStart w:id="4631" w:name="_Toc1916217325"/>
      <w:bookmarkStart w:id="4632" w:name="_Toc1084764081"/>
      <w:bookmarkStart w:id="4633" w:name="_Toc1098082616"/>
      <w:bookmarkStart w:id="4634" w:name="_Toc531823102"/>
      <w:bookmarkStart w:id="4635" w:name="_Toc2101178088"/>
      <w:bookmarkStart w:id="4636" w:name="_Toc599945881"/>
      <w:bookmarkStart w:id="4637" w:name="_Toc1601574121"/>
      <w:bookmarkStart w:id="4638" w:name="_Toc191272684"/>
      <w:bookmarkStart w:id="4639" w:name="_Toc97923103"/>
      <w:bookmarkStart w:id="4640" w:name="_Toc1176759482"/>
      <w:bookmarkStart w:id="4641" w:name="_Toc562730604"/>
      <w:bookmarkStart w:id="4642" w:name="_Toc352636924"/>
      <w:bookmarkStart w:id="4643" w:name="_Toc1872854651"/>
      <w:bookmarkStart w:id="4644" w:name="_Toc767953736"/>
      <w:bookmarkStart w:id="4645" w:name="_Toc1368906471"/>
      <w:bookmarkStart w:id="4646" w:name="_Toc1255855633"/>
      <w:bookmarkStart w:id="4647" w:name="_Toc294364886"/>
      <w:bookmarkStart w:id="4648" w:name="_Toc2144922030"/>
      <w:bookmarkStart w:id="4649" w:name="_Toc1158910588"/>
      <w:bookmarkStart w:id="4650" w:name="_Toc359814394"/>
      <w:bookmarkStart w:id="4651" w:name="_Toc206826580"/>
      <w:bookmarkStart w:id="4652" w:name="_Toc29957637"/>
      <w:bookmarkStart w:id="4653" w:name="_Toc614422635"/>
      <w:bookmarkStart w:id="4654" w:name="_Toc1410185253"/>
      <w:bookmarkStart w:id="4655" w:name="_Toc853017739"/>
      <w:bookmarkStart w:id="4656" w:name="_Toc694209986"/>
      <w:bookmarkStart w:id="4657" w:name="_Toc324659250"/>
      <w:bookmarkStart w:id="4658" w:name="_Toc1357038677"/>
      <w:bookmarkStart w:id="4659" w:name="_Toc1393375900"/>
      <w:bookmarkStart w:id="4660" w:name="_Toc1303509490"/>
      <w:bookmarkStart w:id="4661" w:name="_Toc483988605"/>
      <w:bookmarkStart w:id="4662" w:name="_Toc2054397002"/>
      <w:bookmarkStart w:id="4663" w:name="_Toc1028313715"/>
      <w:bookmarkStart w:id="4664" w:name="_Toc1335092375"/>
      <w:bookmarkStart w:id="4665" w:name="_Toc1481925081"/>
      <w:bookmarkStart w:id="4666" w:name="_Toc849834212"/>
      <w:bookmarkStart w:id="4667" w:name="_Toc1448085059"/>
      <w:bookmarkStart w:id="4668" w:name="_Toc111966331"/>
      <w:bookmarkStart w:id="4669" w:name="_Toc1573057057"/>
      <w:bookmarkStart w:id="4670" w:name="_Toc1784873057"/>
      <w:bookmarkStart w:id="4671" w:name="_Toc1435860254"/>
      <w:bookmarkStart w:id="4672" w:name="_Toc1599829278"/>
      <w:bookmarkStart w:id="4673" w:name="_Toc1179706909"/>
      <w:bookmarkStart w:id="4674" w:name="_Toc1924948237"/>
      <w:bookmarkStart w:id="4675" w:name="_Toc829341274"/>
      <w:bookmarkStart w:id="4676" w:name="_Toc1154821994"/>
      <w:bookmarkStart w:id="4677" w:name="_Toc1368575564"/>
      <w:bookmarkStart w:id="4678" w:name="_Toc2126501568"/>
      <w:bookmarkStart w:id="4679" w:name="_Toc1316064358"/>
      <w:bookmarkStart w:id="4680" w:name="_Toc1886785818"/>
      <w:bookmarkStart w:id="4681" w:name="_Toc1976150100"/>
      <w:bookmarkStart w:id="4682" w:name="_Toc1791535290"/>
      <w:bookmarkStart w:id="4683" w:name="_Toc437233357"/>
      <w:bookmarkStart w:id="4684" w:name="_Toc290810510"/>
      <w:bookmarkStart w:id="4685" w:name="_Toc577788569"/>
      <w:bookmarkStart w:id="4686" w:name="_Toc468537464"/>
      <w:bookmarkStart w:id="4687" w:name="_Toc899338660"/>
      <w:bookmarkStart w:id="4688" w:name="_Toc1970062606"/>
      <w:bookmarkStart w:id="4689" w:name="_Toc1881637133"/>
      <w:bookmarkStart w:id="4690" w:name="_Toc1616693325"/>
      <w:bookmarkStart w:id="4691" w:name="_Toc1638043798"/>
      <w:bookmarkStart w:id="4692" w:name="_Toc57767383"/>
      <w:bookmarkStart w:id="4693" w:name="_Toc404428338"/>
      <w:bookmarkStart w:id="4694" w:name="_Toc73987914"/>
      <w:bookmarkStart w:id="4695" w:name="_Toc848768037"/>
      <w:bookmarkStart w:id="4696" w:name="_Toc1055967029"/>
      <w:bookmarkStart w:id="4697" w:name="_Toc1804257498"/>
      <w:bookmarkStart w:id="4698" w:name="_Toc1218481344"/>
      <w:bookmarkStart w:id="4699" w:name="_Toc528217679"/>
      <w:bookmarkStart w:id="4700" w:name="_Toc1861198969"/>
      <w:bookmarkStart w:id="4701" w:name="_Toc821688554"/>
      <w:bookmarkStart w:id="4702" w:name="_Toc1017050707"/>
      <w:bookmarkStart w:id="4703" w:name="_Toc2103898337"/>
      <w:bookmarkStart w:id="4704" w:name="_Toc1563250890"/>
      <w:bookmarkStart w:id="4705" w:name="_Toc364891574"/>
      <w:bookmarkStart w:id="4706" w:name="_Toc101219879"/>
      <w:bookmarkStart w:id="4707" w:name="_Toc146666721"/>
      <w:bookmarkStart w:id="4708" w:name="_Toc590720061"/>
      <w:bookmarkStart w:id="4709" w:name="_Toc1920886811"/>
      <w:bookmarkStart w:id="4710" w:name="_Toc194290444"/>
      <w:bookmarkStart w:id="4711" w:name="_Toc1904979996"/>
      <w:bookmarkStart w:id="4712" w:name="_Toc1467894086"/>
      <w:bookmarkStart w:id="4713" w:name="_Toc2077640045"/>
      <w:bookmarkStart w:id="4714" w:name="_Toc120277503"/>
      <w:bookmarkStart w:id="4715" w:name="_Toc144119002"/>
      <w:bookmarkStart w:id="4716" w:name="_Toc145517151"/>
      <w:bookmarkStart w:id="4717" w:name="_Toc177136896"/>
      <w:r>
        <w:t>I can</w:t>
      </w:r>
      <w:r w:rsidR="008B3709">
        <w:t>not</w:t>
      </w:r>
      <w:r>
        <w:t xml:space="preserve"> find the information I need on the website</w:t>
      </w:r>
      <w:bookmarkEnd w:id="4629"/>
      <w:bookmarkEnd w:id="4630"/>
      <w:bookmarkEnd w:id="4631"/>
      <w:bookmarkEnd w:id="4632"/>
      <w:bookmarkEnd w:id="4633"/>
      <w:bookmarkEnd w:id="4634"/>
      <w:bookmarkEnd w:id="4635"/>
      <w:bookmarkEnd w:id="4636"/>
      <w:bookmarkEnd w:id="4637"/>
      <w:bookmarkEnd w:id="4638"/>
      <w:bookmarkEnd w:id="4639"/>
      <w:bookmarkEnd w:id="4640"/>
      <w:bookmarkEnd w:id="4641"/>
      <w:bookmarkEnd w:id="4642"/>
      <w:bookmarkEnd w:id="4643"/>
      <w:bookmarkEnd w:id="4644"/>
      <w:bookmarkEnd w:id="4645"/>
      <w:bookmarkEnd w:id="4646"/>
      <w:bookmarkEnd w:id="4647"/>
      <w:bookmarkEnd w:id="4648"/>
      <w:bookmarkEnd w:id="4649"/>
      <w:bookmarkEnd w:id="4650"/>
      <w:bookmarkEnd w:id="4651"/>
      <w:bookmarkEnd w:id="4652"/>
      <w:bookmarkEnd w:id="4653"/>
      <w:bookmarkEnd w:id="4654"/>
      <w:bookmarkEnd w:id="4655"/>
      <w:bookmarkEnd w:id="4656"/>
      <w:bookmarkEnd w:id="4657"/>
      <w:bookmarkEnd w:id="4658"/>
      <w:bookmarkEnd w:id="4659"/>
      <w:bookmarkEnd w:id="4660"/>
      <w:bookmarkEnd w:id="4661"/>
      <w:bookmarkEnd w:id="4662"/>
      <w:bookmarkEnd w:id="4663"/>
      <w:bookmarkEnd w:id="4664"/>
      <w:bookmarkEnd w:id="4665"/>
      <w:bookmarkEnd w:id="4666"/>
      <w:bookmarkEnd w:id="4667"/>
      <w:bookmarkEnd w:id="4668"/>
      <w:bookmarkEnd w:id="4669"/>
      <w:bookmarkEnd w:id="4670"/>
      <w:bookmarkEnd w:id="4671"/>
      <w:bookmarkEnd w:id="4672"/>
      <w:bookmarkEnd w:id="4673"/>
      <w:bookmarkEnd w:id="4674"/>
      <w:bookmarkEnd w:id="4675"/>
      <w:bookmarkEnd w:id="4676"/>
      <w:bookmarkEnd w:id="4677"/>
      <w:bookmarkEnd w:id="4678"/>
      <w:bookmarkEnd w:id="4679"/>
      <w:bookmarkEnd w:id="4680"/>
      <w:bookmarkEnd w:id="4681"/>
      <w:bookmarkEnd w:id="4682"/>
      <w:bookmarkEnd w:id="4683"/>
      <w:bookmarkEnd w:id="4684"/>
      <w:bookmarkEnd w:id="4685"/>
      <w:bookmarkEnd w:id="4686"/>
      <w:bookmarkEnd w:id="4687"/>
      <w:bookmarkEnd w:id="4688"/>
      <w:bookmarkEnd w:id="4689"/>
      <w:bookmarkEnd w:id="4690"/>
      <w:bookmarkEnd w:id="4691"/>
      <w:bookmarkEnd w:id="4692"/>
      <w:bookmarkEnd w:id="4693"/>
      <w:bookmarkEnd w:id="4694"/>
      <w:bookmarkEnd w:id="4695"/>
      <w:bookmarkEnd w:id="4696"/>
      <w:bookmarkEnd w:id="4697"/>
      <w:bookmarkEnd w:id="4698"/>
      <w:bookmarkEnd w:id="4699"/>
      <w:bookmarkEnd w:id="4700"/>
      <w:bookmarkEnd w:id="4701"/>
      <w:bookmarkEnd w:id="4702"/>
      <w:bookmarkEnd w:id="4703"/>
      <w:bookmarkEnd w:id="4704"/>
      <w:bookmarkEnd w:id="4705"/>
      <w:bookmarkEnd w:id="4706"/>
      <w:bookmarkEnd w:id="4707"/>
      <w:bookmarkEnd w:id="4708"/>
      <w:bookmarkEnd w:id="4709"/>
      <w:bookmarkEnd w:id="4710"/>
      <w:bookmarkEnd w:id="4711"/>
      <w:bookmarkEnd w:id="4712"/>
      <w:bookmarkEnd w:id="4713"/>
      <w:bookmarkEnd w:id="4714"/>
      <w:bookmarkEnd w:id="4715"/>
      <w:bookmarkEnd w:id="4716"/>
      <w:bookmarkEnd w:id="4717"/>
    </w:p>
    <w:p w14:paraId="61CFC513" w14:textId="77777777" w:rsidR="00C51259" w:rsidRPr="000D2D63" w:rsidRDefault="00C51259" w:rsidP="00F4141F">
      <w:pPr>
        <w:spacing w:after="0"/>
        <w:rPr>
          <w:sz w:val="24"/>
        </w:rPr>
      </w:pPr>
      <w:r w:rsidRPr="00EA098C">
        <w:rPr>
          <w:sz w:val="24"/>
        </w:rPr>
        <w:t xml:space="preserve">The </w:t>
      </w:r>
      <w:r w:rsidR="007E6070" w:rsidRPr="00EA098C">
        <w:rPr>
          <w:sz w:val="24"/>
        </w:rPr>
        <w:t>TU Dublin</w:t>
      </w:r>
      <w:r w:rsidRPr="00EA098C">
        <w:rPr>
          <w:sz w:val="24"/>
        </w:rPr>
        <w:t xml:space="preserve"> website has a search functionality which you can use to locate the information that you need. If you are still unable to find it, please talk to your </w:t>
      </w:r>
      <w:r w:rsidR="00F7007A" w:rsidRPr="000D2D63">
        <w:rPr>
          <w:sz w:val="24"/>
        </w:rPr>
        <w:t>Stream Co-ordinator</w:t>
      </w:r>
      <w:r w:rsidR="000D2D63" w:rsidRPr="000D2D63">
        <w:rPr>
          <w:sz w:val="24"/>
        </w:rPr>
        <w:t>.</w:t>
      </w:r>
    </w:p>
    <w:p w14:paraId="7AC841F1" w14:textId="77777777" w:rsidR="00870E34" w:rsidRPr="000011BC" w:rsidRDefault="008B3709" w:rsidP="00F4141F">
      <w:pPr>
        <w:pStyle w:val="Heading2"/>
        <w:spacing w:before="0" w:after="0"/>
        <w:ind w:left="567" w:hanging="567"/>
      </w:pPr>
      <w:bookmarkStart w:id="4718" w:name="_Toc2062792280"/>
      <w:bookmarkStart w:id="4719" w:name="_Toc81676049"/>
      <w:bookmarkStart w:id="4720" w:name="_Toc237130763"/>
      <w:bookmarkStart w:id="4721" w:name="_Toc135636612"/>
      <w:bookmarkStart w:id="4722" w:name="_Toc632724302"/>
      <w:bookmarkStart w:id="4723" w:name="_Toc290802737"/>
      <w:bookmarkStart w:id="4724" w:name="_Toc1463481259"/>
      <w:bookmarkStart w:id="4725" w:name="_Toc702873492"/>
      <w:bookmarkStart w:id="4726" w:name="_Toc176962904"/>
      <w:bookmarkStart w:id="4727" w:name="_Toc366913681"/>
      <w:bookmarkStart w:id="4728" w:name="_Toc2022381931"/>
      <w:bookmarkStart w:id="4729" w:name="_Toc1775347584"/>
      <w:bookmarkStart w:id="4730" w:name="_Toc1620311390"/>
      <w:bookmarkStart w:id="4731" w:name="_Toc866694063"/>
      <w:bookmarkStart w:id="4732" w:name="_Toc1852116062"/>
      <w:bookmarkStart w:id="4733" w:name="_Toc1227725720"/>
      <w:bookmarkStart w:id="4734" w:name="_Toc2076964695"/>
      <w:bookmarkStart w:id="4735" w:name="_Toc444910926"/>
      <w:bookmarkStart w:id="4736" w:name="_Toc237096150"/>
      <w:bookmarkStart w:id="4737" w:name="_Toc57103819"/>
      <w:bookmarkStart w:id="4738" w:name="_Toc517773357"/>
      <w:bookmarkStart w:id="4739" w:name="_Toc1518131819"/>
      <w:bookmarkStart w:id="4740" w:name="_Toc1217127272"/>
      <w:bookmarkStart w:id="4741" w:name="_Toc4906405"/>
      <w:bookmarkStart w:id="4742" w:name="_Toc1930670873"/>
      <w:bookmarkStart w:id="4743" w:name="_Toc1960638714"/>
      <w:bookmarkStart w:id="4744" w:name="_Toc1410869971"/>
      <w:bookmarkStart w:id="4745" w:name="_Toc2012897651"/>
      <w:bookmarkStart w:id="4746" w:name="_Toc1682919085"/>
      <w:bookmarkStart w:id="4747" w:name="_Toc127035242"/>
      <w:bookmarkStart w:id="4748" w:name="_Toc1530201160"/>
      <w:bookmarkStart w:id="4749" w:name="_Toc876556147"/>
      <w:bookmarkStart w:id="4750" w:name="_Toc126485370"/>
      <w:bookmarkStart w:id="4751" w:name="_Toc2051393918"/>
      <w:bookmarkStart w:id="4752" w:name="_Toc1918308483"/>
      <w:bookmarkStart w:id="4753" w:name="_Toc623759585"/>
      <w:bookmarkStart w:id="4754" w:name="_Toc1629104900"/>
      <w:bookmarkStart w:id="4755" w:name="_Toc1226659630"/>
      <w:bookmarkStart w:id="4756" w:name="_Toc1189330327"/>
      <w:bookmarkStart w:id="4757" w:name="_Toc1562516592"/>
      <w:bookmarkStart w:id="4758" w:name="_Toc2107887598"/>
      <w:bookmarkStart w:id="4759" w:name="_Toc1233867137"/>
      <w:bookmarkStart w:id="4760" w:name="_Toc1031965609"/>
      <w:bookmarkStart w:id="4761" w:name="_Toc798652587"/>
      <w:bookmarkStart w:id="4762" w:name="_Toc1199446031"/>
      <w:bookmarkStart w:id="4763" w:name="_Toc1365591821"/>
      <w:bookmarkStart w:id="4764" w:name="_Toc160824016"/>
      <w:bookmarkStart w:id="4765" w:name="_Toc1073312626"/>
      <w:bookmarkStart w:id="4766" w:name="_Toc748857561"/>
      <w:bookmarkStart w:id="4767" w:name="_Toc386457931"/>
      <w:bookmarkStart w:id="4768" w:name="_Toc64945708"/>
      <w:bookmarkStart w:id="4769" w:name="_Toc2087309581"/>
      <w:bookmarkStart w:id="4770" w:name="_Toc1522124756"/>
      <w:bookmarkStart w:id="4771" w:name="_Toc644024515"/>
      <w:bookmarkStart w:id="4772" w:name="_Toc920211762"/>
      <w:bookmarkStart w:id="4773" w:name="_Toc853925205"/>
      <w:bookmarkStart w:id="4774" w:name="_Toc1783140030"/>
      <w:bookmarkStart w:id="4775" w:name="_Toc2029967264"/>
      <w:bookmarkStart w:id="4776" w:name="_Toc1837271923"/>
      <w:bookmarkStart w:id="4777" w:name="_Toc1648736803"/>
      <w:bookmarkStart w:id="4778" w:name="_Toc665108351"/>
      <w:bookmarkStart w:id="4779" w:name="_Toc1717154423"/>
      <w:bookmarkStart w:id="4780" w:name="_Toc1886461461"/>
      <w:bookmarkStart w:id="4781" w:name="_Toc270595502"/>
      <w:bookmarkStart w:id="4782" w:name="_Toc2060330431"/>
      <w:bookmarkStart w:id="4783" w:name="_Toc2013018109"/>
      <w:bookmarkStart w:id="4784" w:name="_Toc793073961"/>
      <w:bookmarkStart w:id="4785" w:name="_Toc42394704"/>
      <w:bookmarkStart w:id="4786" w:name="_Toc33186572"/>
      <w:bookmarkStart w:id="4787" w:name="_Toc170938762"/>
      <w:bookmarkStart w:id="4788" w:name="_Toc317944019"/>
      <w:bookmarkStart w:id="4789" w:name="_Toc1269557432"/>
      <w:bookmarkStart w:id="4790" w:name="_Toc1152623561"/>
      <w:bookmarkStart w:id="4791" w:name="_Toc668137881"/>
      <w:bookmarkStart w:id="4792" w:name="_Toc2068440779"/>
      <w:bookmarkStart w:id="4793" w:name="_Toc1631906925"/>
      <w:bookmarkStart w:id="4794" w:name="_Toc370048349"/>
      <w:bookmarkStart w:id="4795" w:name="_Toc161786365"/>
      <w:bookmarkStart w:id="4796" w:name="_Toc2012917865"/>
      <w:bookmarkStart w:id="4797" w:name="_Toc461992042"/>
      <w:bookmarkStart w:id="4798" w:name="_Toc615504532"/>
      <w:bookmarkStart w:id="4799" w:name="_Toc1723927962"/>
      <w:bookmarkStart w:id="4800" w:name="_Toc1132055938"/>
      <w:bookmarkStart w:id="4801" w:name="_Toc464938063"/>
      <w:bookmarkStart w:id="4802" w:name="_Toc1238271017"/>
      <w:bookmarkStart w:id="4803" w:name="_Toc120277504"/>
      <w:bookmarkStart w:id="4804" w:name="_Toc144119003"/>
      <w:bookmarkStart w:id="4805" w:name="_Toc145517152"/>
      <w:bookmarkStart w:id="4806" w:name="_Toc177136897"/>
      <w:r>
        <w:t>What if I think I a</w:t>
      </w:r>
      <w:r w:rsidR="00870E34">
        <w:t>m on the wrong course?</w:t>
      </w:r>
      <w:bookmarkEnd w:id="4718"/>
      <w:bookmarkEnd w:id="4719"/>
      <w:bookmarkEnd w:id="4720"/>
      <w:bookmarkEnd w:id="4721"/>
      <w:bookmarkEnd w:id="4722"/>
      <w:bookmarkEnd w:id="4723"/>
      <w:bookmarkEnd w:id="4724"/>
      <w:bookmarkEnd w:id="4725"/>
      <w:bookmarkEnd w:id="4726"/>
      <w:bookmarkEnd w:id="4727"/>
      <w:bookmarkEnd w:id="4728"/>
      <w:bookmarkEnd w:id="4729"/>
      <w:bookmarkEnd w:id="4730"/>
      <w:bookmarkEnd w:id="4731"/>
      <w:bookmarkEnd w:id="4732"/>
      <w:bookmarkEnd w:id="4733"/>
      <w:bookmarkEnd w:id="4734"/>
      <w:bookmarkEnd w:id="4735"/>
      <w:bookmarkEnd w:id="4736"/>
      <w:bookmarkEnd w:id="4737"/>
      <w:bookmarkEnd w:id="4738"/>
      <w:bookmarkEnd w:id="4739"/>
      <w:bookmarkEnd w:id="4740"/>
      <w:bookmarkEnd w:id="4741"/>
      <w:bookmarkEnd w:id="4742"/>
      <w:bookmarkEnd w:id="4743"/>
      <w:bookmarkEnd w:id="4744"/>
      <w:bookmarkEnd w:id="4745"/>
      <w:bookmarkEnd w:id="4746"/>
      <w:bookmarkEnd w:id="4747"/>
      <w:bookmarkEnd w:id="4748"/>
      <w:bookmarkEnd w:id="4749"/>
      <w:bookmarkEnd w:id="4750"/>
      <w:bookmarkEnd w:id="4751"/>
      <w:bookmarkEnd w:id="4752"/>
      <w:bookmarkEnd w:id="4753"/>
      <w:bookmarkEnd w:id="4754"/>
      <w:bookmarkEnd w:id="4755"/>
      <w:bookmarkEnd w:id="4756"/>
      <w:bookmarkEnd w:id="4757"/>
      <w:bookmarkEnd w:id="4758"/>
      <w:bookmarkEnd w:id="4759"/>
      <w:bookmarkEnd w:id="4760"/>
      <w:bookmarkEnd w:id="4761"/>
      <w:bookmarkEnd w:id="4762"/>
      <w:bookmarkEnd w:id="4763"/>
      <w:bookmarkEnd w:id="4764"/>
      <w:bookmarkEnd w:id="4765"/>
      <w:bookmarkEnd w:id="4766"/>
      <w:bookmarkEnd w:id="4767"/>
      <w:bookmarkEnd w:id="4768"/>
      <w:bookmarkEnd w:id="4769"/>
      <w:bookmarkEnd w:id="4770"/>
      <w:bookmarkEnd w:id="4771"/>
      <w:bookmarkEnd w:id="4772"/>
      <w:bookmarkEnd w:id="4773"/>
      <w:bookmarkEnd w:id="4774"/>
      <w:bookmarkEnd w:id="4775"/>
      <w:bookmarkEnd w:id="4776"/>
      <w:bookmarkEnd w:id="4777"/>
      <w:bookmarkEnd w:id="4778"/>
      <w:bookmarkEnd w:id="4779"/>
      <w:bookmarkEnd w:id="4780"/>
      <w:bookmarkEnd w:id="4781"/>
      <w:bookmarkEnd w:id="4782"/>
      <w:bookmarkEnd w:id="4783"/>
      <w:bookmarkEnd w:id="4784"/>
      <w:bookmarkEnd w:id="4785"/>
      <w:bookmarkEnd w:id="4786"/>
      <w:bookmarkEnd w:id="4787"/>
      <w:bookmarkEnd w:id="4788"/>
      <w:bookmarkEnd w:id="4789"/>
      <w:bookmarkEnd w:id="4790"/>
      <w:bookmarkEnd w:id="4791"/>
      <w:bookmarkEnd w:id="4792"/>
      <w:bookmarkEnd w:id="4793"/>
      <w:bookmarkEnd w:id="4794"/>
      <w:bookmarkEnd w:id="4795"/>
      <w:bookmarkEnd w:id="4796"/>
      <w:bookmarkEnd w:id="4797"/>
      <w:bookmarkEnd w:id="4798"/>
      <w:bookmarkEnd w:id="4799"/>
      <w:bookmarkEnd w:id="4800"/>
      <w:bookmarkEnd w:id="4801"/>
      <w:bookmarkEnd w:id="4802"/>
      <w:bookmarkEnd w:id="4803"/>
      <w:bookmarkEnd w:id="4804"/>
      <w:bookmarkEnd w:id="4805"/>
      <w:bookmarkEnd w:id="4806"/>
    </w:p>
    <w:p w14:paraId="6F96A4CC" w14:textId="77777777" w:rsidR="00870E34" w:rsidRPr="00EA098C" w:rsidRDefault="00891067" w:rsidP="00F4141F">
      <w:pPr>
        <w:spacing w:after="0"/>
        <w:rPr>
          <w:sz w:val="24"/>
        </w:rPr>
      </w:pPr>
      <w:r w:rsidRPr="00EA098C">
        <w:rPr>
          <w:sz w:val="24"/>
        </w:rPr>
        <w:t>Speak with your Stream Co-ordinator.</w:t>
      </w:r>
    </w:p>
    <w:p w14:paraId="013D15D5" w14:textId="77777777" w:rsidR="00870E34" w:rsidRPr="000011BC" w:rsidRDefault="00870E34" w:rsidP="00F4141F">
      <w:pPr>
        <w:pStyle w:val="Heading2"/>
        <w:spacing w:before="0" w:after="0"/>
        <w:ind w:left="567" w:hanging="567"/>
      </w:pPr>
      <w:bookmarkStart w:id="4807" w:name="_Toc664590812"/>
      <w:bookmarkStart w:id="4808" w:name="_Toc1961938141"/>
      <w:bookmarkStart w:id="4809" w:name="_Toc258836480"/>
      <w:bookmarkStart w:id="4810" w:name="_Toc544794963"/>
      <w:bookmarkStart w:id="4811" w:name="_Toc92705912"/>
      <w:bookmarkStart w:id="4812" w:name="_Toc1664409684"/>
      <w:bookmarkStart w:id="4813" w:name="_Toc1378943640"/>
      <w:bookmarkStart w:id="4814" w:name="_Toc1063334179"/>
      <w:bookmarkStart w:id="4815" w:name="_Toc1897571756"/>
      <w:bookmarkStart w:id="4816" w:name="_Toc1071441287"/>
      <w:bookmarkStart w:id="4817" w:name="_Toc1430184662"/>
      <w:bookmarkStart w:id="4818" w:name="_Toc1953488893"/>
      <w:bookmarkStart w:id="4819" w:name="_Toc1327934818"/>
      <w:bookmarkStart w:id="4820" w:name="_Toc1239111776"/>
      <w:bookmarkStart w:id="4821" w:name="_Toc1306892995"/>
      <w:bookmarkStart w:id="4822" w:name="_Toc611947889"/>
      <w:bookmarkStart w:id="4823" w:name="_Toc1816910618"/>
      <w:bookmarkStart w:id="4824" w:name="_Toc1694672873"/>
      <w:bookmarkStart w:id="4825" w:name="_Toc1773406607"/>
      <w:bookmarkStart w:id="4826" w:name="_Toc1555449143"/>
      <w:bookmarkStart w:id="4827" w:name="_Toc738828847"/>
      <w:bookmarkStart w:id="4828" w:name="_Toc885158454"/>
      <w:bookmarkStart w:id="4829" w:name="_Toc2054784672"/>
      <w:bookmarkStart w:id="4830" w:name="_Toc2113066919"/>
      <w:bookmarkStart w:id="4831" w:name="_Toc1577248437"/>
      <w:bookmarkStart w:id="4832" w:name="_Toc1739159227"/>
      <w:bookmarkStart w:id="4833" w:name="_Toc1744392232"/>
      <w:bookmarkStart w:id="4834" w:name="_Toc458408050"/>
      <w:bookmarkStart w:id="4835" w:name="_Toc418407386"/>
      <w:bookmarkStart w:id="4836" w:name="_Toc297487638"/>
      <w:bookmarkStart w:id="4837" w:name="_Toc1115196001"/>
      <w:bookmarkStart w:id="4838" w:name="_Toc704279642"/>
      <w:bookmarkStart w:id="4839" w:name="_Toc1080593324"/>
      <w:bookmarkStart w:id="4840" w:name="_Toc2068868185"/>
      <w:bookmarkStart w:id="4841" w:name="_Toc1013509166"/>
      <w:bookmarkStart w:id="4842" w:name="_Toc1771917046"/>
      <w:bookmarkStart w:id="4843" w:name="_Toc1695091534"/>
      <w:bookmarkStart w:id="4844" w:name="_Toc1152247715"/>
      <w:bookmarkStart w:id="4845" w:name="_Toc2079189925"/>
      <w:bookmarkStart w:id="4846" w:name="_Toc1997678885"/>
      <w:bookmarkStart w:id="4847" w:name="_Toc100651440"/>
      <w:bookmarkStart w:id="4848" w:name="_Toc1239709984"/>
      <w:bookmarkStart w:id="4849" w:name="_Toc1650895111"/>
      <w:bookmarkStart w:id="4850" w:name="_Toc1354945932"/>
      <w:bookmarkStart w:id="4851" w:name="_Toc43147369"/>
      <w:bookmarkStart w:id="4852" w:name="_Toc1595281312"/>
      <w:bookmarkStart w:id="4853" w:name="_Toc552463568"/>
      <w:bookmarkStart w:id="4854" w:name="_Toc1433298511"/>
      <w:bookmarkStart w:id="4855" w:name="_Toc1569344286"/>
      <w:bookmarkStart w:id="4856" w:name="_Toc1007705969"/>
      <w:bookmarkStart w:id="4857" w:name="_Toc1552430555"/>
      <w:bookmarkStart w:id="4858" w:name="_Toc1478312748"/>
      <w:bookmarkStart w:id="4859" w:name="_Toc1175796424"/>
      <w:bookmarkStart w:id="4860" w:name="_Toc1698718194"/>
      <w:bookmarkStart w:id="4861" w:name="_Toc1951165771"/>
      <w:bookmarkStart w:id="4862" w:name="_Toc1725605466"/>
      <w:bookmarkStart w:id="4863" w:name="_Toc255364458"/>
      <w:bookmarkStart w:id="4864" w:name="_Toc2023925293"/>
      <w:bookmarkStart w:id="4865" w:name="_Toc1545336745"/>
      <w:bookmarkStart w:id="4866" w:name="_Toc1469251760"/>
      <w:bookmarkStart w:id="4867" w:name="_Toc1866276513"/>
      <w:bookmarkStart w:id="4868" w:name="_Toc1972262700"/>
      <w:bookmarkStart w:id="4869" w:name="_Toc263873526"/>
      <w:bookmarkStart w:id="4870" w:name="_Toc496055159"/>
      <w:bookmarkStart w:id="4871" w:name="_Toc153722250"/>
      <w:bookmarkStart w:id="4872" w:name="_Toc1180314917"/>
      <w:bookmarkStart w:id="4873" w:name="_Toc1891571747"/>
      <w:bookmarkStart w:id="4874" w:name="_Toc2016856574"/>
      <w:bookmarkStart w:id="4875" w:name="_Toc696023191"/>
      <w:bookmarkStart w:id="4876" w:name="_Toc577886069"/>
      <w:bookmarkStart w:id="4877" w:name="_Toc1462795973"/>
      <w:bookmarkStart w:id="4878" w:name="_Toc1277449930"/>
      <w:bookmarkStart w:id="4879" w:name="_Toc313299557"/>
      <w:bookmarkStart w:id="4880" w:name="_Toc1221784826"/>
      <w:bookmarkStart w:id="4881" w:name="_Toc414609585"/>
      <w:bookmarkStart w:id="4882" w:name="_Toc84892020"/>
      <w:bookmarkStart w:id="4883" w:name="_Toc1704997782"/>
      <w:bookmarkStart w:id="4884" w:name="_Toc2112112798"/>
      <w:bookmarkStart w:id="4885" w:name="_Toc500305292"/>
      <w:bookmarkStart w:id="4886" w:name="_Toc398162381"/>
      <w:bookmarkStart w:id="4887" w:name="_Toc1050424127"/>
      <w:bookmarkStart w:id="4888" w:name="_Toc2101768198"/>
      <w:bookmarkStart w:id="4889" w:name="_Toc2137304819"/>
      <w:bookmarkStart w:id="4890" w:name="_Toc726018427"/>
      <w:bookmarkStart w:id="4891" w:name="_Toc125922811"/>
      <w:bookmarkStart w:id="4892" w:name="_Toc120277505"/>
      <w:bookmarkStart w:id="4893" w:name="_Toc144119004"/>
      <w:bookmarkStart w:id="4894" w:name="_Toc145517153"/>
      <w:bookmarkStart w:id="4895" w:name="_Toc177136898"/>
      <w:r>
        <w:t>What is a first, two-one and two-two?</w:t>
      </w:r>
      <w:bookmarkEnd w:id="4807"/>
      <w:bookmarkEnd w:id="4808"/>
      <w:bookmarkEnd w:id="4809"/>
      <w:bookmarkEnd w:id="4810"/>
      <w:bookmarkEnd w:id="4811"/>
      <w:bookmarkEnd w:id="4812"/>
      <w:bookmarkEnd w:id="4813"/>
      <w:bookmarkEnd w:id="4814"/>
      <w:bookmarkEnd w:id="4815"/>
      <w:bookmarkEnd w:id="4816"/>
      <w:bookmarkEnd w:id="4817"/>
      <w:bookmarkEnd w:id="4818"/>
      <w:bookmarkEnd w:id="4819"/>
      <w:bookmarkEnd w:id="4820"/>
      <w:bookmarkEnd w:id="4821"/>
      <w:bookmarkEnd w:id="4822"/>
      <w:bookmarkEnd w:id="4823"/>
      <w:bookmarkEnd w:id="4824"/>
      <w:bookmarkEnd w:id="4825"/>
      <w:bookmarkEnd w:id="4826"/>
      <w:bookmarkEnd w:id="4827"/>
      <w:bookmarkEnd w:id="4828"/>
      <w:bookmarkEnd w:id="4829"/>
      <w:bookmarkEnd w:id="4830"/>
      <w:bookmarkEnd w:id="4831"/>
      <w:bookmarkEnd w:id="4832"/>
      <w:bookmarkEnd w:id="4833"/>
      <w:bookmarkEnd w:id="4834"/>
      <w:bookmarkEnd w:id="4835"/>
      <w:bookmarkEnd w:id="4836"/>
      <w:bookmarkEnd w:id="4837"/>
      <w:bookmarkEnd w:id="4838"/>
      <w:bookmarkEnd w:id="4839"/>
      <w:bookmarkEnd w:id="4840"/>
      <w:bookmarkEnd w:id="4841"/>
      <w:bookmarkEnd w:id="4842"/>
      <w:bookmarkEnd w:id="4843"/>
      <w:bookmarkEnd w:id="4844"/>
      <w:bookmarkEnd w:id="4845"/>
      <w:bookmarkEnd w:id="4846"/>
      <w:bookmarkEnd w:id="4847"/>
      <w:bookmarkEnd w:id="4848"/>
      <w:bookmarkEnd w:id="4849"/>
      <w:bookmarkEnd w:id="4850"/>
      <w:bookmarkEnd w:id="4851"/>
      <w:bookmarkEnd w:id="4852"/>
      <w:bookmarkEnd w:id="4853"/>
      <w:bookmarkEnd w:id="4854"/>
      <w:bookmarkEnd w:id="4855"/>
      <w:bookmarkEnd w:id="4856"/>
      <w:bookmarkEnd w:id="4857"/>
      <w:bookmarkEnd w:id="4858"/>
      <w:bookmarkEnd w:id="4859"/>
      <w:bookmarkEnd w:id="4860"/>
      <w:bookmarkEnd w:id="4861"/>
      <w:bookmarkEnd w:id="4862"/>
      <w:bookmarkEnd w:id="4863"/>
      <w:bookmarkEnd w:id="4864"/>
      <w:bookmarkEnd w:id="4865"/>
      <w:bookmarkEnd w:id="4866"/>
      <w:bookmarkEnd w:id="4867"/>
      <w:bookmarkEnd w:id="4868"/>
      <w:bookmarkEnd w:id="4869"/>
      <w:bookmarkEnd w:id="4870"/>
      <w:bookmarkEnd w:id="4871"/>
      <w:bookmarkEnd w:id="4872"/>
      <w:bookmarkEnd w:id="4873"/>
      <w:bookmarkEnd w:id="4874"/>
      <w:bookmarkEnd w:id="4875"/>
      <w:bookmarkEnd w:id="4876"/>
      <w:bookmarkEnd w:id="4877"/>
      <w:bookmarkEnd w:id="4878"/>
      <w:bookmarkEnd w:id="4879"/>
      <w:bookmarkEnd w:id="4880"/>
      <w:bookmarkEnd w:id="4881"/>
      <w:bookmarkEnd w:id="4882"/>
      <w:bookmarkEnd w:id="4883"/>
      <w:bookmarkEnd w:id="4884"/>
      <w:bookmarkEnd w:id="4885"/>
      <w:bookmarkEnd w:id="4886"/>
      <w:bookmarkEnd w:id="4887"/>
      <w:bookmarkEnd w:id="4888"/>
      <w:bookmarkEnd w:id="4889"/>
      <w:bookmarkEnd w:id="4890"/>
      <w:bookmarkEnd w:id="4891"/>
      <w:bookmarkEnd w:id="4892"/>
      <w:bookmarkEnd w:id="4893"/>
      <w:bookmarkEnd w:id="4894"/>
      <w:bookmarkEnd w:id="4895"/>
    </w:p>
    <w:p w14:paraId="1F7B3943" w14:textId="77777777" w:rsidR="00870E34" w:rsidRPr="00EA098C" w:rsidRDefault="00870E34" w:rsidP="00F4141F">
      <w:pPr>
        <w:spacing w:after="0"/>
        <w:rPr>
          <w:sz w:val="24"/>
        </w:rPr>
      </w:pPr>
      <w:r w:rsidRPr="00EA098C">
        <w:rPr>
          <w:sz w:val="24"/>
        </w:rPr>
        <w:t xml:space="preserve">This is the classification system we use in </w:t>
      </w:r>
      <w:r w:rsidR="00C97843" w:rsidRPr="00EA098C">
        <w:rPr>
          <w:sz w:val="24"/>
        </w:rPr>
        <w:t>TU Dublin</w:t>
      </w:r>
      <w:r w:rsidRPr="00EA098C">
        <w:rPr>
          <w:sz w:val="24"/>
        </w:rPr>
        <w:t xml:space="preserve"> for final degree awards. A first is a First</w:t>
      </w:r>
      <w:r w:rsidR="00C14C6B" w:rsidRPr="00EA098C">
        <w:rPr>
          <w:sz w:val="24"/>
        </w:rPr>
        <w:t>-</w:t>
      </w:r>
      <w:r w:rsidRPr="00EA098C">
        <w:rPr>
          <w:sz w:val="24"/>
        </w:rPr>
        <w:t>Class Honours – the highest grade possible, achieved when your mark is at least 70%. A two-one is a Second</w:t>
      </w:r>
      <w:r w:rsidR="00C14C6B" w:rsidRPr="00EA098C">
        <w:rPr>
          <w:sz w:val="24"/>
        </w:rPr>
        <w:t>-</w:t>
      </w:r>
      <w:r w:rsidRPr="00EA098C">
        <w:rPr>
          <w:sz w:val="24"/>
        </w:rPr>
        <w:t xml:space="preserve">Class Honours – </w:t>
      </w:r>
      <w:r w:rsidR="007E6070" w:rsidRPr="00EA098C">
        <w:rPr>
          <w:sz w:val="24"/>
        </w:rPr>
        <w:t>First</w:t>
      </w:r>
      <w:r w:rsidRPr="00EA098C">
        <w:rPr>
          <w:sz w:val="24"/>
        </w:rPr>
        <w:t xml:space="preserve"> Division, for marks of at least 60% but below the level of </w:t>
      </w:r>
      <w:r w:rsidR="00C14C6B" w:rsidRPr="00EA098C">
        <w:rPr>
          <w:sz w:val="24"/>
        </w:rPr>
        <w:t xml:space="preserve">First-Class </w:t>
      </w:r>
      <w:r w:rsidRPr="00EA098C">
        <w:rPr>
          <w:sz w:val="24"/>
        </w:rPr>
        <w:t>honours. A two-two is a Second</w:t>
      </w:r>
      <w:r w:rsidR="00C14C6B" w:rsidRPr="00EA098C">
        <w:rPr>
          <w:sz w:val="24"/>
        </w:rPr>
        <w:t>-</w:t>
      </w:r>
      <w:r w:rsidRPr="00EA098C">
        <w:rPr>
          <w:sz w:val="24"/>
        </w:rPr>
        <w:t xml:space="preserve">Class Honours </w:t>
      </w:r>
      <w:r w:rsidR="007E6070" w:rsidRPr="00EA098C">
        <w:rPr>
          <w:sz w:val="24"/>
        </w:rPr>
        <w:t>Second</w:t>
      </w:r>
      <w:r w:rsidRPr="00EA098C">
        <w:rPr>
          <w:sz w:val="24"/>
        </w:rPr>
        <w:t xml:space="preserve"> Division, for marks of at least 50% but below the level of Second</w:t>
      </w:r>
      <w:r w:rsidR="00C14C6B" w:rsidRPr="00EA098C">
        <w:rPr>
          <w:sz w:val="24"/>
        </w:rPr>
        <w:t>-</w:t>
      </w:r>
      <w:r w:rsidRPr="00EA098C">
        <w:rPr>
          <w:sz w:val="24"/>
        </w:rPr>
        <w:t>Class Honours, Upper Division.</w:t>
      </w:r>
    </w:p>
    <w:p w14:paraId="5550919C" w14:textId="77777777" w:rsidR="00870E34" w:rsidRPr="000011BC" w:rsidRDefault="00870E34" w:rsidP="00F4141F">
      <w:pPr>
        <w:pStyle w:val="Heading2"/>
        <w:spacing w:before="0" w:after="0"/>
        <w:ind w:left="567" w:hanging="567"/>
      </w:pPr>
      <w:bookmarkStart w:id="4896" w:name="_Toc843126697"/>
      <w:bookmarkStart w:id="4897" w:name="_Toc624177230"/>
      <w:bookmarkStart w:id="4898" w:name="_Toc609911521"/>
      <w:bookmarkStart w:id="4899" w:name="_Toc1573884383"/>
      <w:bookmarkStart w:id="4900" w:name="_Toc1468383529"/>
      <w:bookmarkStart w:id="4901" w:name="_Toc1739573263"/>
      <w:bookmarkStart w:id="4902" w:name="_Toc222599337"/>
      <w:bookmarkStart w:id="4903" w:name="_Toc1057799204"/>
      <w:bookmarkStart w:id="4904" w:name="_Toc176876654"/>
      <w:bookmarkStart w:id="4905" w:name="_Toc1401485257"/>
      <w:bookmarkStart w:id="4906" w:name="_Toc1603491969"/>
      <w:bookmarkStart w:id="4907" w:name="_Toc1990341550"/>
      <w:bookmarkStart w:id="4908" w:name="_Toc770161721"/>
      <w:bookmarkStart w:id="4909" w:name="_Toc2020093536"/>
      <w:bookmarkStart w:id="4910" w:name="_Toc321105012"/>
      <w:bookmarkStart w:id="4911" w:name="_Toc1907672944"/>
      <w:bookmarkStart w:id="4912" w:name="_Toc495277316"/>
      <w:bookmarkStart w:id="4913" w:name="_Toc1806890203"/>
      <w:bookmarkStart w:id="4914" w:name="_Toc650554"/>
      <w:bookmarkStart w:id="4915" w:name="_Toc549539726"/>
      <w:bookmarkStart w:id="4916" w:name="_Toc979900025"/>
      <w:bookmarkStart w:id="4917" w:name="_Toc1966169613"/>
      <w:bookmarkStart w:id="4918" w:name="_Toc443668129"/>
      <w:bookmarkStart w:id="4919" w:name="_Toc1836333501"/>
      <w:bookmarkStart w:id="4920" w:name="_Toc1070560376"/>
      <w:bookmarkStart w:id="4921" w:name="_Toc962467099"/>
      <w:bookmarkStart w:id="4922" w:name="_Toc1723806935"/>
      <w:bookmarkStart w:id="4923" w:name="_Toc547168312"/>
      <w:bookmarkStart w:id="4924" w:name="_Toc423112651"/>
      <w:bookmarkStart w:id="4925" w:name="_Toc2110380539"/>
      <w:bookmarkStart w:id="4926" w:name="_Toc1800016444"/>
      <w:bookmarkStart w:id="4927" w:name="_Toc320708524"/>
      <w:bookmarkStart w:id="4928" w:name="_Toc2054009001"/>
      <w:bookmarkStart w:id="4929" w:name="_Toc991550598"/>
      <w:bookmarkStart w:id="4930" w:name="_Toc2102883042"/>
      <w:bookmarkStart w:id="4931" w:name="_Toc758385932"/>
      <w:bookmarkStart w:id="4932" w:name="_Toc76552711"/>
      <w:bookmarkStart w:id="4933" w:name="_Toc1484972692"/>
      <w:bookmarkStart w:id="4934" w:name="_Toc208552307"/>
      <w:bookmarkStart w:id="4935" w:name="_Toc514830087"/>
      <w:bookmarkStart w:id="4936" w:name="_Toc366550930"/>
      <w:bookmarkStart w:id="4937" w:name="_Toc16472549"/>
      <w:bookmarkStart w:id="4938" w:name="_Toc2112195475"/>
      <w:bookmarkStart w:id="4939" w:name="_Toc270739124"/>
      <w:bookmarkStart w:id="4940" w:name="_Toc767844641"/>
      <w:bookmarkStart w:id="4941" w:name="_Toc273660812"/>
      <w:bookmarkStart w:id="4942" w:name="_Toc1451635090"/>
      <w:bookmarkStart w:id="4943" w:name="_Toc2081895737"/>
      <w:bookmarkStart w:id="4944" w:name="_Toc83385437"/>
      <w:bookmarkStart w:id="4945" w:name="_Toc1252578735"/>
      <w:bookmarkStart w:id="4946" w:name="_Toc1255100225"/>
      <w:bookmarkStart w:id="4947" w:name="_Toc972324779"/>
      <w:bookmarkStart w:id="4948" w:name="_Toc421808078"/>
      <w:bookmarkStart w:id="4949" w:name="_Toc158063122"/>
      <w:bookmarkStart w:id="4950" w:name="_Toc1197101864"/>
      <w:bookmarkStart w:id="4951" w:name="_Toc625400986"/>
      <w:bookmarkStart w:id="4952" w:name="_Toc889624560"/>
      <w:bookmarkStart w:id="4953" w:name="_Toc1336409258"/>
      <w:bookmarkStart w:id="4954" w:name="_Toc458887288"/>
      <w:bookmarkStart w:id="4955" w:name="_Toc2070014664"/>
      <w:bookmarkStart w:id="4956" w:name="_Toc1855947557"/>
      <w:bookmarkStart w:id="4957" w:name="_Toc1710530895"/>
      <w:bookmarkStart w:id="4958" w:name="_Toc1635750596"/>
      <w:bookmarkStart w:id="4959" w:name="_Toc1854533689"/>
      <w:bookmarkStart w:id="4960" w:name="_Toc568700215"/>
      <w:bookmarkStart w:id="4961" w:name="_Toc852504101"/>
      <w:bookmarkStart w:id="4962" w:name="_Toc1022249716"/>
      <w:bookmarkStart w:id="4963" w:name="_Toc1178994742"/>
      <w:bookmarkStart w:id="4964" w:name="_Toc1774510442"/>
      <w:bookmarkStart w:id="4965" w:name="_Toc1539136827"/>
      <w:bookmarkStart w:id="4966" w:name="_Toc1397783232"/>
      <w:bookmarkStart w:id="4967" w:name="_Toc1842670225"/>
      <w:bookmarkStart w:id="4968" w:name="_Toc807297490"/>
      <w:bookmarkStart w:id="4969" w:name="_Toc1017217811"/>
      <w:bookmarkStart w:id="4970" w:name="_Toc1080157480"/>
      <w:bookmarkStart w:id="4971" w:name="_Toc767002528"/>
      <w:bookmarkStart w:id="4972" w:name="_Toc588056634"/>
      <w:bookmarkStart w:id="4973" w:name="_Toc835674690"/>
      <w:bookmarkStart w:id="4974" w:name="_Toc1701948252"/>
      <w:bookmarkStart w:id="4975" w:name="_Toc2023929837"/>
      <w:bookmarkStart w:id="4976" w:name="_Toc1108694689"/>
      <w:bookmarkStart w:id="4977" w:name="_Toc674649452"/>
      <w:bookmarkStart w:id="4978" w:name="_Toc1109044892"/>
      <w:bookmarkStart w:id="4979" w:name="_Toc912738924"/>
      <w:bookmarkStart w:id="4980" w:name="_Toc1020338968"/>
      <w:bookmarkStart w:id="4981" w:name="_Toc120277506"/>
      <w:bookmarkStart w:id="4982" w:name="_Toc144119005"/>
      <w:bookmarkStart w:id="4983" w:name="_Toc145517154"/>
      <w:bookmarkStart w:id="4984" w:name="_Toc177136899"/>
      <w:r>
        <w:t>What if I encounter personal</w:t>
      </w:r>
      <w:r w:rsidR="005D1EB4">
        <w:t xml:space="preserve"> </w:t>
      </w:r>
      <w:r>
        <w:t xml:space="preserve">circumstances that mean I </w:t>
      </w:r>
      <w:r w:rsidR="004901BD">
        <w:t>cannot</w:t>
      </w:r>
      <w:r>
        <w:t xml:space="preserve"> continue with my programme?</w:t>
      </w:r>
      <w:bookmarkEnd w:id="4896"/>
      <w:bookmarkEnd w:id="4897"/>
      <w:bookmarkEnd w:id="4898"/>
      <w:bookmarkEnd w:id="4899"/>
      <w:bookmarkEnd w:id="4900"/>
      <w:bookmarkEnd w:id="4901"/>
      <w:bookmarkEnd w:id="4902"/>
      <w:bookmarkEnd w:id="4903"/>
      <w:bookmarkEnd w:id="4904"/>
      <w:bookmarkEnd w:id="4905"/>
      <w:bookmarkEnd w:id="4906"/>
      <w:bookmarkEnd w:id="4907"/>
      <w:bookmarkEnd w:id="4908"/>
      <w:bookmarkEnd w:id="4909"/>
      <w:bookmarkEnd w:id="4910"/>
      <w:bookmarkEnd w:id="4911"/>
      <w:bookmarkEnd w:id="4912"/>
      <w:bookmarkEnd w:id="4913"/>
      <w:bookmarkEnd w:id="4914"/>
      <w:bookmarkEnd w:id="4915"/>
      <w:bookmarkEnd w:id="4916"/>
      <w:bookmarkEnd w:id="4917"/>
      <w:bookmarkEnd w:id="4918"/>
      <w:bookmarkEnd w:id="4919"/>
      <w:bookmarkEnd w:id="4920"/>
      <w:bookmarkEnd w:id="4921"/>
      <w:bookmarkEnd w:id="4922"/>
      <w:bookmarkEnd w:id="4923"/>
      <w:bookmarkEnd w:id="4924"/>
      <w:bookmarkEnd w:id="4925"/>
      <w:bookmarkEnd w:id="4926"/>
      <w:bookmarkEnd w:id="4927"/>
      <w:bookmarkEnd w:id="4928"/>
      <w:bookmarkEnd w:id="4929"/>
      <w:bookmarkEnd w:id="4930"/>
      <w:bookmarkEnd w:id="4931"/>
      <w:bookmarkEnd w:id="4932"/>
      <w:bookmarkEnd w:id="4933"/>
      <w:bookmarkEnd w:id="4934"/>
      <w:bookmarkEnd w:id="4935"/>
      <w:bookmarkEnd w:id="4936"/>
      <w:bookmarkEnd w:id="4937"/>
      <w:bookmarkEnd w:id="4938"/>
      <w:bookmarkEnd w:id="4939"/>
      <w:bookmarkEnd w:id="4940"/>
      <w:bookmarkEnd w:id="4941"/>
      <w:bookmarkEnd w:id="4942"/>
      <w:bookmarkEnd w:id="4943"/>
      <w:bookmarkEnd w:id="4944"/>
      <w:bookmarkEnd w:id="4945"/>
      <w:bookmarkEnd w:id="4946"/>
      <w:bookmarkEnd w:id="4947"/>
      <w:bookmarkEnd w:id="4948"/>
      <w:bookmarkEnd w:id="4949"/>
      <w:bookmarkEnd w:id="4950"/>
      <w:bookmarkEnd w:id="4951"/>
      <w:bookmarkEnd w:id="4952"/>
      <w:bookmarkEnd w:id="4953"/>
      <w:bookmarkEnd w:id="4954"/>
      <w:bookmarkEnd w:id="4955"/>
      <w:bookmarkEnd w:id="4956"/>
      <w:bookmarkEnd w:id="4957"/>
      <w:bookmarkEnd w:id="4958"/>
      <w:bookmarkEnd w:id="4959"/>
      <w:bookmarkEnd w:id="4960"/>
      <w:bookmarkEnd w:id="4961"/>
      <w:bookmarkEnd w:id="4962"/>
      <w:bookmarkEnd w:id="4963"/>
      <w:bookmarkEnd w:id="4964"/>
      <w:bookmarkEnd w:id="4965"/>
      <w:bookmarkEnd w:id="4966"/>
      <w:bookmarkEnd w:id="4967"/>
      <w:bookmarkEnd w:id="4968"/>
      <w:bookmarkEnd w:id="4969"/>
      <w:bookmarkEnd w:id="4970"/>
      <w:bookmarkEnd w:id="4971"/>
      <w:bookmarkEnd w:id="4972"/>
      <w:bookmarkEnd w:id="4973"/>
      <w:bookmarkEnd w:id="4974"/>
      <w:bookmarkEnd w:id="4975"/>
      <w:bookmarkEnd w:id="4976"/>
      <w:bookmarkEnd w:id="4977"/>
      <w:bookmarkEnd w:id="4978"/>
      <w:bookmarkEnd w:id="4979"/>
      <w:bookmarkEnd w:id="4980"/>
      <w:bookmarkEnd w:id="4981"/>
      <w:bookmarkEnd w:id="4982"/>
      <w:bookmarkEnd w:id="4983"/>
      <w:bookmarkEnd w:id="4984"/>
    </w:p>
    <w:p w14:paraId="0EEF03F3" w14:textId="77777777" w:rsidR="004901BD" w:rsidRPr="00EA098C" w:rsidRDefault="00870E34" w:rsidP="00F4141F">
      <w:pPr>
        <w:spacing w:after="0"/>
        <w:rPr>
          <w:sz w:val="24"/>
        </w:rPr>
      </w:pPr>
      <w:r w:rsidRPr="00EA098C">
        <w:rPr>
          <w:sz w:val="24"/>
        </w:rPr>
        <w:t xml:space="preserve">In a situation like this, you should always </w:t>
      </w:r>
      <w:r w:rsidR="00891067" w:rsidRPr="00EA098C">
        <w:rPr>
          <w:sz w:val="24"/>
        </w:rPr>
        <w:t>speak with</w:t>
      </w:r>
      <w:r w:rsidRPr="00EA098C">
        <w:rPr>
          <w:sz w:val="24"/>
        </w:rPr>
        <w:t xml:space="preserve"> your </w:t>
      </w:r>
      <w:r w:rsidR="00891067" w:rsidRPr="00EA098C">
        <w:rPr>
          <w:sz w:val="24"/>
        </w:rPr>
        <w:t>Stream Co-ordinator</w:t>
      </w:r>
      <w:r w:rsidRPr="00EA098C">
        <w:rPr>
          <w:sz w:val="24"/>
        </w:rPr>
        <w:t xml:space="preserve">. You may also wish to talk with some of the other </w:t>
      </w:r>
      <w:r w:rsidR="007E6070" w:rsidRPr="00EA098C">
        <w:rPr>
          <w:sz w:val="24"/>
        </w:rPr>
        <w:t>TU Dublin</w:t>
      </w:r>
      <w:r w:rsidRPr="00EA098C">
        <w:rPr>
          <w:sz w:val="24"/>
        </w:rPr>
        <w:t xml:space="preserve"> services, including those listed at</w:t>
      </w:r>
      <w:r w:rsidR="00644616" w:rsidRPr="00EA098C">
        <w:rPr>
          <w:sz w:val="24"/>
        </w:rPr>
        <w:t>:</w:t>
      </w:r>
      <w:r w:rsidRPr="00EA098C">
        <w:rPr>
          <w:sz w:val="24"/>
        </w:rPr>
        <w:t xml:space="preserve"> </w:t>
      </w:r>
      <w:hyperlink r:id="rId79" w:history="1">
        <w:r w:rsidR="004901BD" w:rsidRPr="00EA098C">
          <w:rPr>
            <w:rStyle w:val="Hyperlink"/>
            <w:sz w:val="24"/>
          </w:rPr>
          <w:t>https://www.tudublin.ie/for-students/student-services-and-support/</w:t>
        </w:r>
      </w:hyperlink>
      <w:r w:rsidR="004901BD" w:rsidRPr="00EA098C">
        <w:rPr>
          <w:sz w:val="24"/>
        </w:rPr>
        <w:t xml:space="preserve">. </w:t>
      </w:r>
    </w:p>
    <w:p w14:paraId="02773D39" w14:textId="77777777" w:rsidR="00870E34" w:rsidRPr="000011BC" w:rsidRDefault="00870E34" w:rsidP="00F4141F">
      <w:pPr>
        <w:pStyle w:val="Heading2"/>
        <w:spacing w:before="0" w:after="0"/>
        <w:ind w:left="567" w:hanging="567"/>
      </w:pPr>
      <w:bookmarkStart w:id="4985" w:name="_Toc64575510"/>
      <w:bookmarkStart w:id="4986" w:name="_Toc1620342029"/>
      <w:bookmarkStart w:id="4987" w:name="_Toc1285195081"/>
      <w:bookmarkStart w:id="4988" w:name="_Toc380160918"/>
      <w:bookmarkStart w:id="4989" w:name="_Toc358521121"/>
      <w:bookmarkStart w:id="4990" w:name="_Toc1846538741"/>
      <w:bookmarkStart w:id="4991" w:name="_Toc1141746334"/>
      <w:bookmarkStart w:id="4992" w:name="_Toc1265675022"/>
      <w:bookmarkStart w:id="4993" w:name="_Toc1533563261"/>
      <w:bookmarkStart w:id="4994" w:name="_Toc1278599351"/>
      <w:bookmarkStart w:id="4995" w:name="_Toc263288648"/>
      <w:bookmarkStart w:id="4996" w:name="_Toc427127531"/>
      <w:bookmarkStart w:id="4997" w:name="_Toc2050464385"/>
      <w:bookmarkStart w:id="4998" w:name="_Toc629465466"/>
      <w:bookmarkStart w:id="4999" w:name="_Toc1968608090"/>
      <w:bookmarkStart w:id="5000" w:name="_Toc385205622"/>
      <w:bookmarkStart w:id="5001" w:name="_Toc112181130"/>
      <w:bookmarkStart w:id="5002" w:name="_Toc1901620430"/>
      <w:bookmarkStart w:id="5003" w:name="_Toc1283388724"/>
      <w:bookmarkStart w:id="5004" w:name="_Toc1381800158"/>
      <w:bookmarkStart w:id="5005" w:name="_Toc1522642849"/>
      <w:bookmarkStart w:id="5006" w:name="_Toc891031252"/>
      <w:bookmarkStart w:id="5007" w:name="_Toc1259487094"/>
      <w:bookmarkStart w:id="5008" w:name="_Toc2038486015"/>
      <w:bookmarkStart w:id="5009" w:name="_Toc1394881113"/>
      <w:bookmarkStart w:id="5010" w:name="_Toc1895084910"/>
      <w:bookmarkStart w:id="5011" w:name="_Toc78296053"/>
      <w:bookmarkStart w:id="5012" w:name="_Toc1317116657"/>
      <w:bookmarkStart w:id="5013" w:name="_Toc1818548130"/>
      <w:bookmarkStart w:id="5014" w:name="_Toc962200943"/>
      <w:bookmarkStart w:id="5015" w:name="_Toc1798401917"/>
      <w:bookmarkStart w:id="5016" w:name="_Toc364132588"/>
      <w:bookmarkStart w:id="5017" w:name="_Toc453327780"/>
      <w:bookmarkStart w:id="5018" w:name="_Toc1514990496"/>
      <w:bookmarkStart w:id="5019" w:name="_Toc2069399775"/>
      <w:bookmarkStart w:id="5020" w:name="_Toc343038839"/>
      <w:bookmarkStart w:id="5021" w:name="_Toc1451296446"/>
      <w:bookmarkStart w:id="5022" w:name="_Toc1801042247"/>
      <w:bookmarkStart w:id="5023" w:name="_Toc1204956440"/>
      <w:bookmarkStart w:id="5024" w:name="_Toc437145286"/>
      <w:bookmarkStart w:id="5025" w:name="_Toc1327478340"/>
      <w:bookmarkStart w:id="5026" w:name="_Toc1659294951"/>
      <w:bookmarkStart w:id="5027" w:name="_Toc1659946147"/>
      <w:bookmarkStart w:id="5028" w:name="_Toc669159909"/>
      <w:bookmarkStart w:id="5029" w:name="_Toc1003247990"/>
      <w:bookmarkStart w:id="5030" w:name="_Toc1212438393"/>
      <w:bookmarkStart w:id="5031" w:name="_Toc319313695"/>
      <w:bookmarkStart w:id="5032" w:name="_Toc298940482"/>
      <w:bookmarkStart w:id="5033" w:name="_Toc1211872408"/>
      <w:bookmarkStart w:id="5034" w:name="_Toc1525885313"/>
      <w:bookmarkStart w:id="5035" w:name="_Toc1893450175"/>
      <w:bookmarkStart w:id="5036" w:name="_Toc1967703777"/>
      <w:bookmarkStart w:id="5037" w:name="_Toc1464627719"/>
      <w:bookmarkStart w:id="5038" w:name="_Toc2012498811"/>
      <w:bookmarkStart w:id="5039" w:name="_Toc1566451348"/>
      <w:bookmarkStart w:id="5040" w:name="_Toc1557872669"/>
      <w:bookmarkStart w:id="5041" w:name="_Toc991169767"/>
      <w:bookmarkStart w:id="5042" w:name="_Toc256147018"/>
      <w:bookmarkStart w:id="5043" w:name="_Toc1845984340"/>
      <w:bookmarkStart w:id="5044" w:name="_Toc1284399812"/>
      <w:bookmarkStart w:id="5045" w:name="_Toc1155660574"/>
      <w:bookmarkStart w:id="5046" w:name="_Toc913819071"/>
      <w:bookmarkStart w:id="5047" w:name="_Toc649056378"/>
      <w:bookmarkStart w:id="5048" w:name="_Toc1807982476"/>
      <w:bookmarkStart w:id="5049" w:name="_Toc937731318"/>
      <w:bookmarkStart w:id="5050" w:name="_Toc2034254364"/>
      <w:bookmarkStart w:id="5051" w:name="_Toc953093692"/>
      <w:bookmarkStart w:id="5052" w:name="_Toc1302393291"/>
      <w:bookmarkStart w:id="5053" w:name="_Toc1428752640"/>
      <w:bookmarkStart w:id="5054" w:name="_Toc1502888611"/>
      <w:bookmarkStart w:id="5055" w:name="_Toc982520912"/>
      <w:bookmarkStart w:id="5056" w:name="_Toc1889984545"/>
      <w:bookmarkStart w:id="5057" w:name="_Toc367753090"/>
      <w:bookmarkStart w:id="5058" w:name="_Toc1573401448"/>
      <w:bookmarkStart w:id="5059" w:name="_Toc1683933719"/>
      <w:bookmarkStart w:id="5060" w:name="_Toc1639328778"/>
      <w:bookmarkStart w:id="5061" w:name="_Toc2042856591"/>
      <w:bookmarkStart w:id="5062" w:name="_Toc783641820"/>
      <w:bookmarkStart w:id="5063" w:name="_Toc753433166"/>
      <w:bookmarkStart w:id="5064" w:name="_Toc2055586834"/>
      <w:bookmarkStart w:id="5065" w:name="_Toc415356013"/>
      <w:bookmarkStart w:id="5066" w:name="_Toc270699848"/>
      <w:bookmarkStart w:id="5067" w:name="_Toc1107059207"/>
      <w:bookmarkStart w:id="5068" w:name="_Toc258133292"/>
      <w:bookmarkStart w:id="5069" w:name="_Toc1346002122"/>
      <w:bookmarkStart w:id="5070" w:name="_Toc120277507"/>
      <w:bookmarkStart w:id="5071" w:name="_Toc144119006"/>
      <w:bookmarkStart w:id="5072" w:name="_Toc145517155"/>
      <w:bookmarkStart w:id="5073" w:name="_Toc177136900"/>
      <w:r>
        <w:t xml:space="preserve">What if I am sick and unable to do an </w:t>
      </w:r>
      <w:r w:rsidR="007E6070">
        <w:t>assessment</w:t>
      </w:r>
      <w:r>
        <w:t>?</w:t>
      </w:r>
      <w:bookmarkEnd w:id="4985"/>
      <w:bookmarkEnd w:id="4986"/>
      <w:bookmarkEnd w:id="4987"/>
      <w:bookmarkEnd w:id="4988"/>
      <w:bookmarkEnd w:id="4989"/>
      <w:bookmarkEnd w:id="4990"/>
      <w:bookmarkEnd w:id="4991"/>
      <w:bookmarkEnd w:id="4992"/>
      <w:bookmarkEnd w:id="4993"/>
      <w:bookmarkEnd w:id="4994"/>
      <w:bookmarkEnd w:id="4995"/>
      <w:bookmarkEnd w:id="4996"/>
      <w:bookmarkEnd w:id="4997"/>
      <w:bookmarkEnd w:id="4998"/>
      <w:bookmarkEnd w:id="4999"/>
      <w:bookmarkEnd w:id="5000"/>
      <w:bookmarkEnd w:id="5001"/>
      <w:bookmarkEnd w:id="5002"/>
      <w:bookmarkEnd w:id="5003"/>
      <w:bookmarkEnd w:id="5004"/>
      <w:bookmarkEnd w:id="5005"/>
      <w:bookmarkEnd w:id="5006"/>
      <w:bookmarkEnd w:id="5007"/>
      <w:bookmarkEnd w:id="5008"/>
      <w:bookmarkEnd w:id="5009"/>
      <w:bookmarkEnd w:id="5010"/>
      <w:bookmarkEnd w:id="5011"/>
      <w:bookmarkEnd w:id="5012"/>
      <w:bookmarkEnd w:id="5013"/>
      <w:bookmarkEnd w:id="5014"/>
      <w:bookmarkEnd w:id="5015"/>
      <w:bookmarkEnd w:id="5016"/>
      <w:bookmarkEnd w:id="5017"/>
      <w:bookmarkEnd w:id="5018"/>
      <w:bookmarkEnd w:id="5019"/>
      <w:bookmarkEnd w:id="5020"/>
      <w:bookmarkEnd w:id="5021"/>
      <w:bookmarkEnd w:id="5022"/>
      <w:bookmarkEnd w:id="5023"/>
      <w:bookmarkEnd w:id="5024"/>
      <w:bookmarkEnd w:id="5025"/>
      <w:bookmarkEnd w:id="5026"/>
      <w:bookmarkEnd w:id="5027"/>
      <w:bookmarkEnd w:id="5028"/>
      <w:bookmarkEnd w:id="5029"/>
      <w:bookmarkEnd w:id="5030"/>
      <w:bookmarkEnd w:id="5031"/>
      <w:bookmarkEnd w:id="5032"/>
      <w:bookmarkEnd w:id="5033"/>
      <w:bookmarkEnd w:id="5034"/>
      <w:bookmarkEnd w:id="5035"/>
      <w:bookmarkEnd w:id="5036"/>
      <w:bookmarkEnd w:id="5037"/>
      <w:bookmarkEnd w:id="5038"/>
      <w:bookmarkEnd w:id="5039"/>
      <w:bookmarkEnd w:id="5040"/>
      <w:bookmarkEnd w:id="5041"/>
      <w:bookmarkEnd w:id="5042"/>
      <w:bookmarkEnd w:id="5043"/>
      <w:bookmarkEnd w:id="5044"/>
      <w:bookmarkEnd w:id="5045"/>
      <w:bookmarkEnd w:id="5046"/>
      <w:bookmarkEnd w:id="5047"/>
      <w:bookmarkEnd w:id="5048"/>
      <w:bookmarkEnd w:id="5049"/>
      <w:bookmarkEnd w:id="5050"/>
      <w:bookmarkEnd w:id="5051"/>
      <w:bookmarkEnd w:id="5052"/>
      <w:bookmarkEnd w:id="5053"/>
      <w:bookmarkEnd w:id="5054"/>
      <w:bookmarkEnd w:id="5055"/>
      <w:bookmarkEnd w:id="5056"/>
      <w:bookmarkEnd w:id="5057"/>
      <w:bookmarkEnd w:id="5058"/>
      <w:bookmarkEnd w:id="5059"/>
      <w:bookmarkEnd w:id="5060"/>
      <w:bookmarkEnd w:id="5061"/>
      <w:bookmarkEnd w:id="5062"/>
      <w:bookmarkEnd w:id="5063"/>
      <w:bookmarkEnd w:id="5064"/>
      <w:bookmarkEnd w:id="5065"/>
      <w:bookmarkEnd w:id="5066"/>
      <w:bookmarkEnd w:id="5067"/>
      <w:bookmarkEnd w:id="5068"/>
      <w:bookmarkEnd w:id="5069"/>
      <w:bookmarkEnd w:id="5070"/>
      <w:bookmarkEnd w:id="5071"/>
      <w:bookmarkEnd w:id="5072"/>
      <w:bookmarkEnd w:id="5073"/>
    </w:p>
    <w:p w14:paraId="714A4F9F" w14:textId="77777777" w:rsidR="00F40BE9" w:rsidRDefault="00F40BE9" w:rsidP="00F40BE9">
      <w:pPr>
        <w:spacing w:after="0"/>
      </w:pPr>
      <w:r w:rsidRPr="003662C8">
        <w:rPr>
          <w:rFonts w:cstheme="minorHAnsi"/>
          <w:color w:val="000000" w:themeColor="text1"/>
          <w:szCs w:val="24"/>
        </w:rPr>
        <w:t>You should submit a</w:t>
      </w:r>
      <w:r>
        <w:rPr>
          <w:rFonts w:cstheme="minorHAnsi"/>
          <w:color w:val="000000" w:themeColor="text1"/>
          <w:szCs w:val="24"/>
        </w:rPr>
        <w:t>n</w:t>
      </w:r>
      <w:r w:rsidRPr="003662C8">
        <w:rPr>
          <w:rFonts w:cstheme="minorHAnsi"/>
          <w:color w:val="000000" w:themeColor="text1"/>
          <w:szCs w:val="24"/>
        </w:rPr>
        <w:t xml:space="preserve"> </w:t>
      </w:r>
      <w:r>
        <w:rPr>
          <w:rFonts w:cstheme="minorHAnsi"/>
          <w:color w:val="000000" w:themeColor="text1"/>
          <w:szCs w:val="24"/>
        </w:rPr>
        <w:t xml:space="preserve">Extenuating </w:t>
      </w:r>
      <w:r w:rsidRPr="003662C8">
        <w:rPr>
          <w:rFonts w:cstheme="minorHAnsi"/>
          <w:color w:val="000000" w:themeColor="text1"/>
          <w:szCs w:val="24"/>
        </w:rPr>
        <w:t>Circumstances form</w:t>
      </w:r>
      <w:r>
        <w:rPr>
          <w:rFonts w:cstheme="minorHAnsi"/>
          <w:color w:val="000000" w:themeColor="text1"/>
          <w:szCs w:val="24"/>
        </w:rPr>
        <w:t xml:space="preserve"> to </w:t>
      </w:r>
      <w:hyperlink r:id="rId80" w:history="1">
        <w:r w:rsidRPr="00F75FF0">
          <w:rPr>
            <w:rStyle w:val="Hyperlink"/>
            <w:rFonts w:cstheme="minorHAnsi"/>
            <w:color w:val="0000FF"/>
            <w:szCs w:val="24"/>
          </w:rPr>
          <w:t>ecforms@tudublin.ie</w:t>
        </w:r>
      </w:hyperlink>
      <w:r w:rsidRPr="003662C8">
        <w:rPr>
          <w:rFonts w:cstheme="minorHAnsi"/>
          <w:color w:val="000000" w:themeColor="text1"/>
          <w:szCs w:val="24"/>
        </w:rPr>
        <w:t xml:space="preserve"> with supporting documentation within the required </w:t>
      </w:r>
      <w:proofErr w:type="gramStart"/>
      <w:r w:rsidRPr="003662C8">
        <w:rPr>
          <w:rFonts w:cstheme="minorHAnsi"/>
          <w:color w:val="000000" w:themeColor="text1"/>
          <w:szCs w:val="24"/>
        </w:rPr>
        <w:t>time period</w:t>
      </w:r>
      <w:proofErr w:type="gramEnd"/>
      <w:r w:rsidRPr="003662C8">
        <w:rPr>
          <w:rFonts w:cstheme="minorHAnsi"/>
          <w:color w:val="000000" w:themeColor="text1"/>
          <w:szCs w:val="24"/>
        </w:rPr>
        <w:t xml:space="preserve"> as set out in the form</w:t>
      </w:r>
      <w:r>
        <w:rPr>
          <w:rFonts w:cstheme="minorHAnsi"/>
          <w:color w:val="000000" w:themeColor="text1"/>
          <w:szCs w:val="24"/>
        </w:rPr>
        <w:t>.  Forms are available at:</w:t>
      </w:r>
      <w:r w:rsidRPr="003662C8">
        <w:rPr>
          <w:rFonts w:cstheme="minorHAnsi"/>
          <w:color w:val="000000" w:themeColor="text1"/>
          <w:szCs w:val="24"/>
        </w:rPr>
        <w:t xml:space="preserve"> </w:t>
      </w:r>
      <w:hyperlink r:id="rId81" w:history="1">
        <w:r w:rsidRPr="00735ADD">
          <w:rPr>
            <w:rStyle w:val="Hyperlink"/>
            <w:color w:val="0000FF"/>
          </w:rPr>
          <w:t>https://www.tudublin.ie/for-students/student-services-and-support/examinations/exam-forms/</w:t>
        </w:r>
      </w:hyperlink>
      <w:r w:rsidRPr="00F15FC6">
        <w:t>.</w:t>
      </w:r>
    </w:p>
    <w:p w14:paraId="1573330F" w14:textId="77777777" w:rsidR="00A41139" w:rsidRPr="000011BC" w:rsidRDefault="00A41139" w:rsidP="00F4141F">
      <w:pPr>
        <w:pStyle w:val="Heading2"/>
        <w:spacing w:before="0" w:after="0"/>
        <w:ind w:left="567" w:hanging="567"/>
      </w:pPr>
      <w:bookmarkStart w:id="5074" w:name="_Toc2118513107"/>
      <w:bookmarkStart w:id="5075" w:name="_Toc1447903001"/>
      <w:bookmarkStart w:id="5076" w:name="_Toc1089206503"/>
      <w:bookmarkStart w:id="5077" w:name="_Toc1589183333"/>
      <w:bookmarkStart w:id="5078" w:name="_Toc484722181"/>
      <w:bookmarkStart w:id="5079" w:name="_Toc74981807"/>
      <w:bookmarkStart w:id="5080" w:name="_Toc18377701"/>
      <w:bookmarkStart w:id="5081" w:name="_Toc1165252810"/>
      <w:bookmarkStart w:id="5082" w:name="_Toc2042532638"/>
      <w:bookmarkStart w:id="5083" w:name="_Toc1307320286"/>
      <w:bookmarkStart w:id="5084" w:name="_Toc234875896"/>
      <w:bookmarkStart w:id="5085" w:name="_Toc759290424"/>
      <w:bookmarkStart w:id="5086" w:name="_Toc1815289903"/>
      <w:bookmarkStart w:id="5087" w:name="_Toc299216797"/>
      <w:bookmarkStart w:id="5088" w:name="_Toc539677875"/>
      <w:bookmarkStart w:id="5089" w:name="_Toc28770184"/>
      <w:bookmarkStart w:id="5090" w:name="_Toc256136234"/>
      <w:bookmarkStart w:id="5091" w:name="_Toc1942893676"/>
      <w:bookmarkStart w:id="5092" w:name="_Toc1257335483"/>
      <w:bookmarkStart w:id="5093" w:name="_Toc1925842357"/>
      <w:bookmarkStart w:id="5094" w:name="_Toc2091332372"/>
      <w:bookmarkStart w:id="5095" w:name="_Toc836864259"/>
      <w:bookmarkStart w:id="5096" w:name="_Toc1864226909"/>
      <w:bookmarkStart w:id="5097" w:name="_Toc1262652048"/>
      <w:bookmarkStart w:id="5098" w:name="_Toc796947314"/>
      <w:bookmarkStart w:id="5099" w:name="_Toc2113116614"/>
      <w:bookmarkStart w:id="5100" w:name="_Toc2002889746"/>
      <w:bookmarkStart w:id="5101" w:name="_Toc1211727562"/>
      <w:bookmarkStart w:id="5102" w:name="_Toc1717157190"/>
      <w:bookmarkStart w:id="5103" w:name="_Toc1218014696"/>
      <w:bookmarkStart w:id="5104" w:name="_Toc1992417145"/>
      <w:bookmarkStart w:id="5105" w:name="_Toc906554274"/>
      <w:bookmarkStart w:id="5106" w:name="_Toc1316753923"/>
      <w:bookmarkStart w:id="5107" w:name="_Toc1260570369"/>
      <w:bookmarkStart w:id="5108" w:name="_Toc1003054994"/>
      <w:bookmarkStart w:id="5109" w:name="_Toc1828061174"/>
      <w:bookmarkStart w:id="5110" w:name="_Toc1832485802"/>
      <w:bookmarkStart w:id="5111" w:name="_Toc47281260"/>
      <w:bookmarkStart w:id="5112" w:name="_Toc826434226"/>
      <w:bookmarkStart w:id="5113" w:name="_Toc1798215372"/>
      <w:bookmarkStart w:id="5114" w:name="_Toc1362975565"/>
      <w:bookmarkStart w:id="5115" w:name="_Toc1083727690"/>
      <w:bookmarkStart w:id="5116" w:name="_Toc19605469"/>
      <w:bookmarkStart w:id="5117" w:name="_Toc671030969"/>
      <w:bookmarkStart w:id="5118" w:name="_Toc1173166084"/>
      <w:bookmarkStart w:id="5119" w:name="_Toc491146739"/>
      <w:bookmarkStart w:id="5120" w:name="_Toc1981494575"/>
      <w:bookmarkStart w:id="5121" w:name="_Toc1997037110"/>
      <w:bookmarkStart w:id="5122" w:name="_Toc591337404"/>
      <w:bookmarkStart w:id="5123" w:name="_Toc1732176839"/>
      <w:bookmarkStart w:id="5124" w:name="_Toc716436767"/>
      <w:bookmarkStart w:id="5125" w:name="_Toc620749032"/>
      <w:bookmarkStart w:id="5126" w:name="_Toc501350683"/>
      <w:bookmarkStart w:id="5127" w:name="_Toc1288009331"/>
      <w:bookmarkStart w:id="5128" w:name="_Toc1720388932"/>
      <w:bookmarkStart w:id="5129" w:name="_Toc153184644"/>
      <w:bookmarkStart w:id="5130" w:name="_Toc2042424398"/>
      <w:bookmarkStart w:id="5131" w:name="_Toc210974584"/>
      <w:bookmarkStart w:id="5132" w:name="_Toc1012148843"/>
      <w:bookmarkStart w:id="5133" w:name="_Toc575219748"/>
      <w:bookmarkStart w:id="5134" w:name="_Toc1348679837"/>
      <w:bookmarkStart w:id="5135" w:name="_Toc247466118"/>
      <w:bookmarkStart w:id="5136" w:name="_Toc2107887275"/>
      <w:bookmarkStart w:id="5137" w:name="_Toc587838477"/>
      <w:bookmarkStart w:id="5138" w:name="_Toc1880713594"/>
      <w:bookmarkStart w:id="5139" w:name="_Toc1232057828"/>
      <w:bookmarkStart w:id="5140" w:name="_Toc2035966715"/>
      <w:bookmarkStart w:id="5141" w:name="_Toc1392433085"/>
      <w:bookmarkStart w:id="5142" w:name="_Toc57637342"/>
      <w:bookmarkStart w:id="5143" w:name="_Toc2012146011"/>
      <w:bookmarkStart w:id="5144" w:name="_Toc2093682932"/>
      <w:bookmarkStart w:id="5145" w:name="_Toc1857447991"/>
      <w:bookmarkStart w:id="5146" w:name="_Toc585802166"/>
      <w:bookmarkStart w:id="5147" w:name="_Toc315270198"/>
      <w:bookmarkStart w:id="5148" w:name="_Toc122077460"/>
      <w:bookmarkStart w:id="5149" w:name="_Toc732864098"/>
      <w:bookmarkStart w:id="5150" w:name="_Toc229434940"/>
      <w:bookmarkStart w:id="5151" w:name="_Toc849778923"/>
      <w:bookmarkStart w:id="5152" w:name="_Toc465542073"/>
      <w:bookmarkStart w:id="5153" w:name="_Toc1335994549"/>
      <w:bookmarkStart w:id="5154" w:name="_Toc342638802"/>
      <w:bookmarkStart w:id="5155" w:name="_Toc186093044"/>
      <w:bookmarkStart w:id="5156" w:name="_Toc675225575"/>
      <w:bookmarkStart w:id="5157" w:name="_Toc1051218281"/>
      <w:bookmarkStart w:id="5158" w:name="_Toc1708810489"/>
      <w:bookmarkStart w:id="5159" w:name="_Toc120277508"/>
      <w:bookmarkStart w:id="5160" w:name="_Toc144119007"/>
      <w:bookmarkStart w:id="5161" w:name="_Toc145517156"/>
      <w:bookmarkStart w:id="5162" w:name="_Toc177136901"/>
      <w:r>
        <w:t>What if I am sick during the semester?</w:t>
      </w:r>
      <w:bookmarkEnd w:id="5074"/>
      <w:bookmarkEnd w:id="5075"/>
      <w:bookmarkEnd w:id="5076"/>
      <w:bookmarkEnd w:id="5077"/>
      <w:bookmarkEnd w:id="5078"/>
      <w:bookmarkEnd w:id="5079"/>
      <w:bookmarkEnd w:id="5080"/>
      <w:bookmarkEnd w:id="5081"/>
      <w:bookmarkEnd w:id="5082"/>
      <w:bookmarkEnd w:id="5083"/>
      <w:bookmarkEnd w:id="5084"/>
      <w:bookmarkEnd w:id="5085"/>
      <w:bookmarkEnd w:id="5086"/>
      <w:bookmarkEnd w:id="5087"/>
      <w:bookmarkEnd w:id="5088"/>
      <w:bookmarkEnd w:id="5089"/>
      <w:bookmarkEnd w:id="5090"/>
      <w:bookmarkEnd w:id="5091"/>
      <w:bookmarkEnd w:id="5092"/>
      <w:bookmarkEnd w:id="5093"/>
      <w:bookmarkEnd w:id="5094"/>
      <w:bookmarkEnd w:id="5095"/>
      <w:bookmarkEnd w:id="5096"/>
      <w:bookmarkEnd w:id="5097"/>
      <w:bookmarkEnd w:id="5098"/>
      <w:bookmarkEnd w:id="5099"/>
      <w:bookmarkEnd w:id="5100"/>
      <w:bookmarkEnd w:id="5101"/>
      <w:bookmarkEnd w:id="5102"/>
      <w:bookmarkEnd w:id="5103"/>
      <w:bookmarkEnd w:id="5104"/>
      <w:bookmarkEnd w:id="5105"/>
      <w:bookmarkEnd w:id="5106"/>
      <w:bookmarkEnd w:id="5107"/>
      <w:bookmarkEnd w:id="5108"/>
      <w:bookmarkEnd w:id="5109"/>
      <w:bookmarkEnd w:id="5110"/>
      <w:bookmarkEnd w:id="5111"/>
      <w:bookmarkEnd w:id="5112"/>
      <w:bookmarkEnd w:id="5113"/>
      <w:bookmarkEnd w:id="5114"/>
      <w:bookmarkEnd w:id="5115"/>
      <w:bookmarkEnd w:id="5116"/>
      <w:bookmarkEnd w:id="5117"/>
      <w:bookmarkEnd w:id="5118"/>
      <w:bookmarkEnd w:id="5119"/>
      <w:bookmarkEnd w:id="5120"/>
      <w:bookmarkEnd w:id="5121"/>
      <w:bookmarkEnd w:id="5122"/>
      <w:bookmarkEnd w:id="5123"/>
      <w:bookmarkEnd w:id="5124"/>
      <w:bookmarkEnd w:id="5125"/>
      <w:bookmarkEnd w:id="5126"/>
      <w:bookmarkEnd w:id="5127"/>
      <w:bookmarkEnd w:id="5128"/>
      <w:bookmarkEnd w:id="5129"/>
      <w:bookmarkEnd w:id="5130"/>
      <w:bookmarkEnd w:id="5131"/>
      <w:bookmarkEnd w:id="5132"/>
      <w:bookmarkEnd w:id="5133"/>
      <w:bookmarkEnd w:id="5134"/>
      <w:bookmarkEnd w:id="5135"/>
      <w:bookmarkEnd w:id="5136"/>
      <w:bookmarkEnd w:id="5137"/>
      <w:bookmarkEnd w:id="5138"/>
      <w:bookmarkEnd w:id="5139"/>
      <w:bookmarkEnd w:id="5140"/>
      <w:bookmarkEnd w:id="5141"/>
      <w:bookmarkEnd w:id="5142"/>
      <w:bookmarkEnd w:id="5143"/>
      <w:bookmarkEnd w:id="5144"/>
      <w:bookmarkEnd w:id="5145"/>
      <w:bookmarkEnd w:id="5146"/>
      <w:bookmarkEnd w:id="5147"/>
      <w:bookmarkEnd w:id="5148"/>
      <w:bookmarkEnd w:id="5149"/>
      <w:bookmarkEnd w:id="5150"/>
      <w:bookmarkEnd w:id="5151"/>
      <w:bookmarkEnd w:id="5152"/>
      <w:bookmarkEnd w:id="5153"/>
      <w:bookmarkEnd w:id="5154"/>
      <w:bookmarkEnd w:id="5155"/>
      <w:bookmarkEnd w:id="5156"/>
      <w:bookmarkEnd w:id="5157"/>
      <w:bookmarkEnd w:id="5158"/>
      <w:bookmarkEnd w:id="5159"/>
      <w:bookmarkEnd w:id="5160"/>
      <w:bookmarkEnd w:id="5161"/>
      <w:bookmarkEnd w:id="5162"/>
    </w:p>
    <w:p w14:paraId="2849C411" w14:textId="44C7338F" w:rsidR="00F40BE9" w:rsidRDefault="00F40BE9" w:rsidP="00F40BE9">
      <w:pPr>
        <w:spacing w:after="0"/>
        <w:rPr>
          <w:rFonts w:cstheme="minorHAnsi"/>
          <w:szCs w:val="24"/>
        </w:rPr>
      </w:pPr>
      <w:bookmarkStart w:id="5163" w:name="_Toc1734461239"/>
      <w:bookmarkStart w:id="5164" w:name="_Toc912035543"/>
      <w:bookmarkStart w:id="5165" w:name="_Toc1619172699"/>
      <w:bookmarkStart w:id="5166" w:name="_Toc1547580858"/>
      <w:bookmarkStart w:id="5167" w:name="_Toc1025777268"/>
      <w:bookmarkStart w:id="5168" w:name="_Toc1170904515"/>
      <w:bookmarkStart w:id="5169" w:name="_Toc2075593498"/>
      <w:bookmarkStart w:id="5170" w:name="_Toc1988896677"/>
      <w:bookmarkStart w:id="5171" w:name="_Toc640954501"/>
      <w:bookmarkStart w:id="5172" w:name="_Toc1384116824"/>
      <w:bookmarkStart w:id="5173" w:name="_Toc538750002"/>
      <w:bookmarkStart w:id="5174" w:name="_Toc1810055946"/>
      <w:bookmarkStart w:id="5175" w:name="_Toc259221106"/>
      <w:bookmarkStart w:id="5176" w:name="_Toc2139380563"/>
      <w:bookmarkStart w:id="5177" w:name="_Toc1462413085"/>
      <w:bookmarkStart w:id="5178" w:name="_Toc338245579"/>
      <w:bookmarkStart w:id="5179" w:name="_Toc1891533991"/>
      <w:bookmarkStart w:id="5180" w:name="_Toc1966924987"/>
      <w:bookmarkStart w:id="5181" w:name="_Toc2061639512"/>
      <w:bookmarkStart w:id="5182" w:name="_Toc489842455"/>
      <w:bookmarkStart w:id="5183" w:name="_Toc1071369178"/>
      <w:bookmarkStart w:id="5184" w:name="_Toc1679170888"/>
      <w:bookmarkStart w:id="5185" w:name="_Toc558625584"/>
      <w:bookmarkStart w:id="5186" w:name="_Toc1131055479"/>
      <w:bookmarkStart w:id="5187" w:name="_Toc1690042377"/>
      <w:bookmarkStart w:id="5188" w:name="_Toc714471273"/>
      <w:bookmarkStart w:id="5189" w:name="_Toc1795803788"/>
      <w:bookmarkStart w:id="5190" w:name="_Toc1287774354"/>
      <w:bookmarkStart w:id="5191" w:name="_Toc813166036"/>
      <w:bookmarkStart w:id="5192" w:name="_Toc42088109"/>
      <w:bookmarkStart w:id="5193" w:name="_Toc2120908722"/>
      <w:bookmarkStart w:id="5194" w:name="_Toc147564779"/>
      <w:bookmarkStart w:id="5195" w:name="_Toc1736457427"/>
      <w:bookmarkStart w:id="5196" w:name="_Toc203558898"/>
      <w:bookmarkStart w:id="5197" w:name="_Toc1968604203"/>
      <w:bookmarkStart w:id="5198" w:name="_Toc93449073"/>
      <w:bookmarkStart w:id="5199" w:name="_Toc1676285086"/>
      <w:bookmarkStart w:id="5200" w:name="_Toc1335396218"/>
      <w:bookmarkStart w:id="5201" w:name="_Toc1345506836"/>
      <w:bookmarkStart w:id="5202" w:name="_Toc2039127332"/>
      <w:bookmarkStart w:id="5203" w:name="_Toc787938918"/>
      <w:bookmarkStart w:id="5204" w:name="_Toc1791487274"/>
      <w:bookmarkStart w:id="5205" w:name="_Toc977742014"/>
      <w:bookmarkStart w:id="5206" w:name="_Toc957492201"/>
      <w:bookmarkStart w:id="5207" w:name="_Toc991120061"/>
      <w:bookmarkStart w:id="5208" w:name="_Toc1315185865"/>
      <w:bookmarkStart w:id="5209" w:name="_Toc1586107018"/>
      <w:bookmarkStart w:id="5210" w:name="_Toc2011599515"/>
      <w:bookmarkStart w:id="5211" w:name="_Toc1521608182"/>
      <w:bookmarkStart w:id="5212" w:name="_Toc546127875"/>
      <w:bookmarkStart w:id="5213" w:name="_Toc1656373313"/>
      <w:bookmarkStart w:id="5214" w:name="_Toc1068200377"/>
      <w:bookmarkStart w:id="5215" w:name="_Toc1586063019"/>
      <w:bookmarkStart w:id="5216" w:name="_Toc470373882"/>
      <w:bookmarkStart w:id="5217" w:name="_Toc1382755668"/>
      <w:bookmarkStart w:id="5218" w:name="_Toc597656170"/>
      <w:bookmarkStart w:id="5219" w:name="_Toc288114428"/>
      <w:bookmarkStart w:id="5220" w:name="_Toc341230492"/>
      <w:bookmarkStart w:id="5221" w:name="_Toc725629786"/>
      <w:bookmarkStart w:id="5222" w:name="_Toc379206523"/>
      <w:bookmarkStart w:id="5223" w:name="_Toc1781708063"/>
      <w:bookmarkStart w:id="5224" w:name="_Toc1820804598"/>
      <w:bookmarkStart w:id="5225" w:name="_Toc1567207851"/>
      <w:bookmarkStart w:id="5226" w:name="_Toc966120203"/>
      <w:bookmarkStart w:id="5227" w:name="_Toc1268909397"/>
      <w:bookmarkStart w:id="5228" w:name="_Toc978361795"/>
      <w:bookmarkStart w:id="5229" w:name="_Toc585357866"/>
      <w:bookmarkStart w:id="5230" w:name="_Toc1116654125"/>
      <w:bookmarkStart w:id="5231" w:name="_Toc1414985414"/>
      <w:bookmarkStart w:id="5232" w:name="_Toc1303046982"/>
      <w:bookmarkStart w:id="5233" w:name="_Toc1997853470"/>
      <w:bookmarkStart w:id="5234" w:name="_Toc416586077"/>
      <w:bookmarkStart w:id="5235" w:name="_Toc1142979464"/>
      <w:bookmarkStart w:id="5236" w:name="_Toc309704190"/>
      <w:bookmarkStart w:id="5237" w:name="_Toc1326115960"/>
      <w:bookmarkStart w:id="5238" w:name="_Toc1632332228"/>
      <w:bookmarkStart w:id="5239" w:name="_Toc2140805690"/>
      <w:bookmarkStart w:id="5240" w:name="_Toc874837374"/>
      <w:bookmarkStart w:id="5241" w:name="_Toc772252796"/>
      <w:bookmarkStart w:id="5242" w:name="_Toc198458123"/>
      <w:bookmarkStart w:id="5243" w:name="_Toc533866177"/>
      <w:bookmarkStart w:id="5244" w:name="_Toc2133903009"/>
      <w:bookmarkStart w:id="5245" w:name="_Toc938184144"/>
      <w:bookmarkStart w:id="5246" w:name="_Toc992893821"/>
      <w:bookmarkStart w:id="5247" w:name="_Toc123022686"/>
      <w:bookmarkStart w:id="5248" w:name="_Toc120277509"/>
      <w:bookmarkStart w:id="5249" w:name="_Toc144119008"/>
      <w:bookmarkStart w:id="5250" w:name="_Toc145517157"/>
      <w:r w:rsidRPr="003662C8">
        <w:rPr>
          <w:rFonts w:cstheme="minorHAnsi"/>
          <w:color w:val="000000" w:themeColor="text1"/>
          <w:szCs w:val="24"/>
        </w:rPr>
        <w:t xml:space="preserve">You should contact your </w:t>
      </w:r>
      <w:r>
        <w:rPr>
          <w:rFonts w:cstheme="minorHAnsi"/>
          <w:color w:val="000000" w:themeColor="text1"/>
          <w:szCs w:val="24"/>
        </w:rPr>
        <w:t>Stream Co-ordinator</w:t>
      </w:r>
      <w:r w:rsidRPr="003662C8">
        <w:rPr>
          <w:rFonts w:cstheme="minorHAnsi"/>
          <w:color w:val="000000" w:themeColor="text1"/>
          <w:szCs w:val="24"/>
        </w:rPr>
        <w:t xml:space="preserve"> immediately, and </w:t>
      </w:r>
      <w:r>
        <w:rPr>
          <w:rFonts w:cstheme="minorHAnsi"/>
          <w:color w:val="000000" w:themeColor="text1"/>
          <w:szCs w:val="24"/>
        </w:rPr>
        <w:t>check if you are required to submit</w:t>
      </w:r>
      <w:r w:rsidRPr="003662C8">
        <w:rPr>
          <w:rFonts w:cstheme="minorHAnsi"/>
          <w:color w:val="000000" w:themeColor="text1"/>
          <w:szCs w:val="24"/>
        </w:rPr>
        <w:t xml:space="preserve"> a</w:t>
      </w:r>
      <w:r>
        <w:rPr>
          <w:rFonts w:cstheme="minorHAnsi"/>
          <w:color w:val="000000" w:themeColor="text1"/>
          <w:szCs w:val="24"/>
        </w:rPr>
        <w:t>n</w:t>
      </w:r>
      <w:r w:rsidRPr="003662C8">
        <w:rPr>
          <w:rFonts w:cstheme="minorHAnsi"/>
          <w:color w:val="000000" w:themeColor="text1"/>
          <w:szCs w:val="24"/>
        </w:rPr>
        <w:t xml:space="preserve"> </w:t>
      </w:r>
      <w:r>
        <w:rPr>
          <w:rFonts w:cstheme="minorHAnsi"/>
          <w:color w:val="000000" w:themeColor="text1"/>
          <w:szCs w:val="24"/>
        </w:rPr>
        <w:t xml:space="preserve">Extenuating </w:t>
      </w:r>
      <w:r w:rsidRPr="003662C8">
        <w:rPr>
          <w:rFonts w:cstheme="minorHAnsi"/>
          <w:color w:val="000000" w:themeColor="text1"/>
          <w:szCs w:val="24"/>
        </w:rPr>
        <w:t xml:space="preserve">Circumstances form with supporting documentation within the required </w:t>
      </w:r>
      <w:proofErr w:type="gramStart"/>
      <w:r w:rsidRPr="003662C8">
        <w:rPr>
          <w:rFonts w:cstheme="minorHAnsi"/>
          <w:color w:val="000000" w:themeColor="text1"/>
          <w:szCs w:val="24"/>
        </w:rPr>
        <w:t>time period</w:t>
      </w:r>
      <w:proofErr w:type="gramEnd"/>
      <w:r w:rsidRPr="003662C8">
        <w:rPr>
          <w:rFonts w:cstheme="minorHAnsi"/>
          <w:color w:val="000000" w:themeColor="text1"/>
          <w:szCs w:val="24"/>
        </w:rPr>
        <w:t xml:space="preserve"> as set out in the form</w:t>
      </w:r>
      <w:r>
        <w:rPr>
          <w:rFonts w:cstheme="minorHAnsi"/>
          <w:color w:val="000000" w:themeColor="text1"/>
          <w:szCs w:val="24"/>
        </w:rPr>
        <w:t>.  Forms are available at:</w:t>
      </w:r>
      <w:r w:rsidRPr="003662C8">
        <w:rPr>
          <w:rFonts w:cstheme="minorHAnsi"/>
          <w:color w:val="000000" w:themeColor="text1"/>
          <w:szCs w:val="24"/>
        </w:rPr>
        <w:t xml:space="preserve"> </w:t>
      </w:r>
      <w:r>
        <w:rPr>
          <w:rFonts w:cstheme="minorHAnsi"/>
          <w:color w:val="000000" w:themeColor="text1"/>
          <w:szCs w:val="24"/>
        </w:rPr>
        <w:t xml:space="preserve"> </w:t>
      </w:r>
      <w:hyperlink r:id="rId82" w:history="1">
        <w:r w:rsidRPr="00735ADD">
          <w:rPr>
            <w:rStyle w:val="Hyperlink"/>
            <w:color w:val="0000FF"/>
          </w:rPr>
          <w:t>https://www.tudublin.ie/for-students/student-services-and-support/examinations/exam-forms/</w:t>
        </w:r>
      </w:hyperlink>
      <w:r w:rsidRPr="00F15FC6">
        <w:t>.</w:t>
      </w:r>
      <w:r>
        <w:t xml:space="preserve">  Completed forms must be submitted to: </w:t>
      </w:r>
      <w:hyperlink r:id="rId83" w:history="1">
        <w:r w:rsidRPr="00F75FF0">
          <w:rPr>
            <w:rStyle w:val="Hyperlink"/>
            <w:rFonts w:cstheme="minorHAnsi"/>
            <w:color w:val="0000FF"/>
            <w:szCs w:val="24"/>
          </w:rPr>
          <w:t>ecforms@tudublin.ie</w:t>
        </w:r>
      </w:hyperlink>
    </w:p>
    <w:p w14:paraId="1AF19043" w14:textId="77777777" w:rsidR="00870E34" w:rsidRPr="000011BC" w:rsidRDefault="00870E34" w:rsidP="00F4141F">
      <w:pPr>
        <w:pStyle w:val="Heading2"/>
        <w:spacing w:before="0" w:after="0"/>
        <w:ind w:left="567" w:hanging="567"/>
      </w:pPr>
      <w:bookmarkStart w:id="5251" w:name="_Toc177136902"/>
      <w:r>
        <w:t>What are ECTS credits?</w:t>
      </w:r>
      <w:bookmarkEnd w:id="5163"/>
      <w:bookmarkEnd w:id="5164"/>
      <w:bookmarkEnd w:id="5165"/>
      <w:bookmarkEnd w:id="5166"/>
      <w:bookmarkEnd w:id="5167"/>
      <w:bookmarkEnd w:id="5168"/>
      <w:bookmarkEnd w:id="5169"/>
      <w:bookmarkEnd w:id="5170"/>
      <w:bookmarkEnd w:id="5171"/>
      <w:bookmarkEnd w:id="5172"/>
      <w:bookmarkEnd w:id="5173"/>
      <w:bookmarkEnd w:id="5174"/>
      <w:bookmarkEnd w:id="5175"/>
      <w:bookmarkEnd w:id="5176"/>
      <w:bookmarkEnd w:id="5177"/>
      <w:bookmarkEnd w:id="5178"/>
      <w:bookmarkEnd w:id="5179"/>
      <w:bookmarkEnd w:id="5180"/>
      <w:bookmarkEnd w:id="5181"/>
      <w:bookmarkEnd w:id="5182"/>
      <w:bookmarkEnd w:id="5183"/>
      <w:bookmarkEnd w:id="5184"/>
      <w:bookmarkEnd w:id="5185"/>
      <w:bookmarkEnd w:id="5186"/>
      <w:bookmarkEnd w:id="5187"/>
      <w:bookmarkEnd w:id="5188"/>
      <w:bookmarkEnd w:id="5189"/>
      <w:bookmarkEnd w:id="5190"/>
      <w:bookmarkEnd w:id="5191"/>
      <w:bookmarkEnd w:id="5192"/>
      <w:bookmarkEnd w:id="5193"/>
      <w:bookmarkEnd w:id="5194"/>
      <w:bookmarkEnd w:id="5195"/>
      <w:bookmarkEnd w:id="5196"/>
      <w:bookmarkEnd w:id="5197"/>
      <w:bookmarkEnd w:id="5198"/>
      <w:bookmarkEnd w:id="5199"/>
      <w:bookmarkEnd w:id="5200"/>
      <w:bookmarkEnd w:id="5201"/>
      <w:bookmarkEnd w:id="5202"/>
      <w:bookmarkEnd w:id="5203"/>
      <w:bookmarkEnd w:id="5204"/>
      <w:bookmarkEnd w:id="5205"/>
      <w:bookmarkEnd w:id="5206"/>
      <w:bookmarkEnd w:id="5207"/>
      <w:bookmarkEnd w:id="5208"/>
      <w:bookmarkEnd w:id="5209"/>
      <w:bookmarkEnd w:id="5210"/>
      <w:bookmarkEnd w:id="5211"/>
      <w:bookmarkEnd w:id="5212"/>
      <w:bookmarkEnd w:id="5213"/>
      <w:bookmarkEnd w:id="5214"/>
      <w:bookmarkEnd w:id="5215"/>
      <w:bookmarkEnd w:id="5216"/>
      <w:bookmarkEnd w:id="5217"/>
      <w:bookmarkEnd w:id="5218"/>
      <w:bookmarkEnd w:id="5219"/>
      <w:bookmarkEnd w:id="5220"/>
      <w:bookmarkEnd w:id="5221"/>
      <w:bookmarkEnd w:id="5222"/>
      <w:bookmarkEnd w:id="5223"/>
      <w:bookmarkEnd w:id="5224"/>
      <w:bookmarkEnd w:id="5225"/>
      <w:bookmarkEnd w:id="5226"/>
      <w:bookmarkEnd w:id="5227"/>
      <w:bookmarkEnd w:id="5228"/>
      <w:bookmarkEnd w:id="5229"/>
      <w:bookmarkEnd w:id="5230"/>
      <w:bookmarkEnd w:id="5231"/>
      <w:bookmarkEnd w:id="5232"/>
      <w:bookmarkEnd w:id="5233"/>
      <w:bookmarkEnd w:id="5234"/>
      <w:bookmarkEnd w:id="5235"/>
      <w:bookmarkEnd w:id="5236"/>
      <w:bookmarkEnd w:id="5237"/>
      <w:bookmarkEnd w:id="5238"/>
      <w:bookmarkEnd w:id="5239"/>
      <w:bookmarkEnd w:id="5240"/>
      <w:bookmarkEnd w:id="5241"/>
      <w:bookmarkEnd w:id="5242"/>
      <w:bookmarkEnd w:id="5243"/>
      <w:bookmarkEnd w:id="5244"/>
      <w:bookmarkEnd w:id="5245"/>
      <w:bookmarkEnd w:id="5246"/>
      <w:bookmarkEnd w:id="5247"/>
      <w:bookmarkEnd w:id="5248"/>
      <w:bookmarkEnd w:id="5249"/>
      <w:bookmarkEnd w:id="5250"/>
      <w:bookmarkEnd w:id="5251"/>
    </w:p>
    <w:p w14:paraId="40380C9E" w14:textId="77777777" w:rsidR="00870E34" w:rsidRPr="00EA098C" w:rsidRDefault="00870E34" w:rsidP="00F4141F">
      <w:pPr>
        <w:spacing w:after="0"/>
        <w:rPr>
          <w:sz w:val="24"/>
        </w:rPr>
      </w:pPr>
      <w:r w:rsidRPr="00EA098C">
        <w:rPr>
          <w:sz w:val="24"/>
        </w:rPr>
        <w:t xml:space="preserve">This is the credit system we use in </w:t>
      </w:r>
      <w:r w:rsidR="007E6070" w:rsidRPr="00EA098C">
        <w:rPr>
          <w:sz w:val="24"/>
        </w:rPr>
        <w:t>TU Dublin</w:t>
      </w:r>
      <w:r w:rsidRPr="00EA098C">
        <w:rPr>
          <w:sz w:val="24"/>
        </w:rPr>
        <w:t xml:space="preserve"> and elsewhere in Europe. It is the European Credit Transfer System, through which all modules and programmes have </w:t>
      </w:r>
      <w:proofErr w:type="gramStart"/>
      <w:r w:rsidRPr="00EA098C">
        <w:rPr>
          <w:sz w:val="24"/>
        </w:rPr>
        <w:t>a number of</w:t>
      </w:r>
      <w:proofErr w:type="gramEnd"/>
      <w:r w:rsidRPr="00EA098C">
        <w:rPr>
          <w:sz w:val="24"/>
        </w:rPr>
        <w:t xml:space="preserve"> credits which represents notionally the amount of learning hours you</w:t>
      </w:r>
      <w:r w:rsidR="00864A45" w:rsidRPr="00EA098C">
        <w:rPr>
          <w:sz w:val="24"/>
        </w:rPr>
        <w:t xml:space="preserve"> are</w:t>
      </w:r>
      <w:r w:rsidRPr="00EA098C">
        <w:rPr>
          <w:sz w:val="24"/>
        </w:rPr>
        <w:t xml:space="preserve"> usually expected to complete in order to complete the module. Each credit equates to 20 learning hours, and each year of your programme typically requires the completion of 60 ECTS credits.</w:t>
      </w:r>
    </w:p>
    <w:p w14:paraId="4148DEAB" w14:textId="77777777" w:rsidR="00A41139" w:rsidRPr="000011BC" w:rsidRDefault="004901BD" w:rsidP="00F4141F">
      <w:pPr>
        <w:pStyle w:val="Heading2"/>
        <w:spacing w:before="0" w:after="0"/>
        <w:ind w:left="567" w:hanging="567"/>
      </w:pPr>
      <w:bookmarkStart w:id="5252" w:name="_Toc1170737698"/>
      <w:bookmarkStart w:id="5253" w:name="_Toc879404975"/>
      <w:bookmarkStart w:id="5254" w:name="_Toc1817937434"/>
      <w:bookmarkStart w:id="5255" w:name="_Toc1954925577"/>
      <w:bookmarkStart w:id="5256" w:name="_Toc116998583"/>
      <w:bookmarkStart w:id="5257" w:name="_Toc1386882233"/>
      <w:bookmarkStart w:id="5258" w:name="_Toc428363738"/>
      <w:bookmarkStart w:id="5259" w:name="_Toc231661494"/>
      <w:bookmarkStart w:id="5260" w:name="_Toc1210822445"/>
      <w:bookmarkStart w:id="5261" w:name="_Toc1604482147"/>
      <w:bookmarkStart w:id="5262" w:name="_Toc438958322"/>
      <w:bookmarkStart w:id="5263" w:name="_Toc121604247"/>
      <w:bookmarkStart w:id="5264" w:name="_Toc2141992710"/>
      <w:bookmarkStart w:id="5265" w:name="_Toc957692662"/>
      <w:bookmarkStart w:id="5266" w:name="_Toc972660665"/>
      <w:bookmarkStart w:id="5267" w:name="_Toc1585998338"/>
      <w:bookmarkStart w:id="5268" w:name="_Toc372786782"/>
      <w:bookmarkStart w:id="5269" w:name="_Toc71682131"/>
      <w:bookmarkStart w:id="5270" w:name="_Toc42413779"/>
      <w:bookmarkStart w:id="5271" w:name="_Toc1587102315"/>
      <w:bookmarkStart w:id="5272" w:name="_Toc78596118"/>
      <w:bookmarkStart w:id="5273" w:name="_Toc1896999212"/>
      <w:bookmarkStart w:id="5274" w:name="_Toc1580083242"/>
      <w:bookmarkStart w:id="5275" w:name="_Toc1893030534"/>
      <w:bookmarkStart w:id="5276" w:name="_Toc91382247"/>
      <w:bookmarkStart w:id="5277" w:name="_Toc1006989485"/>
      <w:bookmarkStart w:id="5278" w:name="_Toc1567359322"/>
      <w:bookmarkStart w:id="5279" w:name="_Toc1621299287"/>
      <w:bookmarkStart w:id="5280" w:name="_Toc807066875"/>
      <w:bookmarkStart w:id="5281" w:name="_Toc1108333961"/>
      <w:bookmarkStart w:id="5282" w:name="_Toc1263347089"/>
      <w:bookmarkStart w:id="5283" w:name="_Toc1980892692"/>
      <w:bookmarkStart w:id="5284" w:name="_Toc1732909612"/>
      <w:bookmarkStart w:id="5285" w:name="_Toc1909790934"/>
      <w:bookmarkStart w:id="5286" w:name="_Toc1440900487"/>
      <w:bookmarkStart w:id="5287" w:name="_Toc1877805232"/>
      <w:bookmarkStart w:id="5288" w:name="_Toc728636709"/>
      <w:bookmarkStart w:id="5289" w:name="_Toc39925473"/>
      <w:bookmarkStart w:id="5290" w:name="_Toc206084218"/>
      <w:bookmarkStart w:id="5291" w:name="_Toc1399532561"/>
      <w:bookmarkStart w:id="5292" w:name="_Toc356110520"/>
      <w:bookmarkStart w:id="5293" w:name="_Toc1594906543"/>
      <w:bookmarkStart w:id="5294" w:name="_Toc642562040"/>
      <w:bookmarkStart w:id="5295" w:name="_Toc1038782678"/>
      <w:bookmarkStart w:id="5296" w:name="_Toc1023899202"/>
      <w:bookmarkStart w:id="5297" w:name="_Toc2117938918"/>
      <w:bookmarkStart w:id="5298" w:name="_Toc1247984316"/>
      <w:bookmarkStart w:id="5299" w:name="_Toc1603721809"/>
      <w:bookmarkStart w:id="5300" w:name="_Toc42255672"/>
      <w:bookmarkStart w:id="5301" w:name="_Toc34996203"/>
      <w:bookmarkStart w:id="5302" w:name="_Toc675164572"/>
      <w:bookmarkStart w:id="5303" w:name="_Toc2042690700"/>
      <w:bookmarkStart w:id="5304" w:name="_Toc1196323388"/>
      <w:bookmarkStart w:id="5305" w:name="_Toc79431119"/>
      <w:bookmarkStart w:id="5306" w:name="_Toc531481890"/>
      <w:bookmarkStart w:id="5307" w:name="_Toc305366637"/>
      <w:bookmarkStart w:id="5308" w:name="_Toc2032516520"/>
      <w:bookmarkStart w:id="5309" w:name="_Toc1927272323"/>
      <w:bookmarkStart w:id="5310" w:name="_Toc541505580"/>
      <w:bookmarkStart w:id="5311" w:name="_Toc1176833015"/>
      <w:bookmarkStart w:id="5312" w:name="_Toc1152366908"/>
      <w:bookmarkStart w:id="5313" w:name="_Toc479997072"/>
      <w:bookmarkStart w:id="5314" w:name="_Toc837102490"/>
      <w:bookmarkStart w:id="5315" w:name="_Toc608420030"/>
      <w:bookmarkStart w:id="5316" w:name="_Toc1628304429"/>
      <w:bookmarkStart w:id="5317" w:name="_Toc1031981614"/>
      <w:bookmarkStart w:id="5318" w:name="_Toc382022752"/>
      <w:bookmarkStart w:id="5319" w:name="_Toc771269477"/>
      <w:bookmarkStart w:id="5320" w:name="_Toc1956264022"/>
      <w:bookmarkStart w:id="5321" w:name="_Toc710386582"/>
      <w:bookmarkStart w:id="5322" w:name="_Toc526061229"/>
      <w:bookmarkStart w:id="5323" w:name="_Toc1561112129"/>
      <w:bookmarkStart w:id="5324" w:name="_Toc1731955991"/>
      <w:bookmarkStart w:id="5325" w:name="_Toc1870259576"/>
      <w:bookmarkStart w:id="5326" w:name="_Toc1740030493"/>
      <w:bookmarkStart w:id="5327" w:name="_Toc1415497696"/>
      <w:bookmarkStart w:id="5328" w:name="_Toc795586679"/>
      <w:bookmarkStart w:id="5329" w:name="_Toc1297037470"/>
      <w:bookmarkStart w:id="5330" w:name="_Toc1269504531"/>
      <w:bookmarkStart w:id="5331" w:name="_Toc1715848706"/>
      <w:bookmarkStart w:id="5332" w:name="_Toc1967137666"/>
      <w:bookmarkStart w:id="5333" w:name="_Toc53078828"/>
      <w:bookmarkStart w:id="5334" w:name="_Toc1924770775"/>
      <w:bookmarkStart w:id="5335" w:name="_Toc36100655"/>
      <w:bookmarkStart w:id="5336" w:name="_Toc944048824"/>
      <w:bookmarkStart w:id="5337" w:name="_Toc120277510"/>
      <w:bookmarkStart w:id="5338" w:name="_Toc144119009"/>
      <w:bookmarkStart w:id="5339" w:name="_Toc145517158"/>
      <w:bookmarkStart w:id="5340" w:name="_Toc177136903"/>
      <w:r>
        <w:t>What if I cannot</w:t>
      </w:r>
      <w:r w:rsidR="00A41139">
        <w:t xml:space="preserve"> find my class</w:t>
      </w:r>
      <w:bookmarkEnd w:id="5252"/>
      <w:bookmarkEnd w:id="5253"/>
      <w:bookmarkEnd w:id="5254"/>
      <w:bookmarkEnd w:id="5255"/>
      <w:bookmarkEnd w:id="5256"/>
      <w:bookmarkEnd w:id="5257"/>
      <w:bookmarkEnd w:id="5258"/>
      <w:bookmarkEnd w:id="5259"/>
      <w:bookmarkEnd w:id="5260"/>
      <w:bookmarkEnd w:id="5261"/>
      <w:bookmarkEnd w:id="5262"/>
      <w:bookmarkEnd w:id="5263"/>
      <w:bookmarkEnd w:id="5264"/>
      <w:bookmarkEnd w:id="5265"/>
      <w:bookmarkEnd w:id="5266"/>
      <w:bookmarkEnd w:id="5267"/>
      <w:bookmarkEnd w:id="5268"/>
      <w:bookmarkEnd w:id="5269"/>
      <w:bookmarkEnd w:id="5270"/>
      <w:bookmarkEnd w:id="5271"/>
      <w:bookmarkEnd w:id="5272"/>
      <w:bookmarkEnd w:id="5273"/>
      <w:bookmarkEnd w:id="5274"/>
      <w:bookmarkEnd w:id="5275"/>
      <w:bookmarkEnd w:id="5276"/>
      <w:bookmarkEnd w:id="5277"/>
      <w:bookmarkEnd w:id="5278"/>
      <w:bookmarkEnd w:id="5279"/>
      <w:bookmarkEnd w:id="5280"/>
      <w:bookmarkEnd w:id="5281"/>
      <w:bookmarkEnd w:id="5282"/>
      <w:bookmarkEnd w:id="5283"/>
      <w:bookmarkEnd w:id="5284"/>
      <w:bookmarkEnd w:id="5285"/>
      <w:bookmarkEnd w:id="5286"/>
      <w:bookmarkEnd w:id="5287"/>
      <w:bookmarkEnd w:id="5288"/>
      <w:bookmarkEnd w:id="5289"/>
      <w:bookmarkEnd w:id="5290"/>
      <w:bookmarkEnd w:id="5291"/>
      <w:bookmarkEnd w:id="5292"/>
      <w:bookmarkEnd w:id="5293"/>
      <w:bookmarkEnd w:id="5294"/>
      <w:bookmarkEnd w:id="5295"/>
      <w:bookmarkEnd w:id="5296"/>
      <w:bookmarkEnd w:id="5297"/>
      <w:bookmarkEnd w:id="5298"/>
      <w:bookmarkEnd w:id="5299"/>
      <w:bookmarkEnd w:id="5300"/>
      <w:bookmarkEnd w:id="5301"/>
      <w:bookmarkEnd w:id="5302"/>
      <w:bookmarkEnd w:id="5303"/>
      <w:bookmarkEnd w:id="5304"/>
      <w:bookmarkEnd w:id="5305"/>
      <w:bookmarkEnd w:id="5306"/>
      <w:bookmarkEnd w:id="5307"/>
      <w:bookmarkEnd w:id="5308"/>
      <w:bookmarkEnd w:id="5309"/>
      <w:bookmarkEnd w:id="5310"/>
      <w:bookmarkEnd w:id="5311"/>
      <w:bookmarkEnd w:id="5312"/>
      <w:bookmarkEnd w:id="5313"/>
      <w:bookmarkEnd w:id="5314"/>
      <w:bookmarkEnd w:id="5315"/>
      <w:bookmarkEnd w:id="5316"/>
      <w:bookmarkEnd w:id="5317"/>
      <w:bookmarkEnd w:id="5318"/>
      <w:bookmarkEnd w:id="5319"/>
      <w:bookmarkEnd w:id="5320"/>
      <w:bookmarkEnd w:id="5321"/>
      <w:bookmarkEnd w:id="5322"/>
      <w:bookmarkEnd w:id="5323"/>
      <w:bookmarkEnd w:id="5324"/>
      <w:bookmarkEnd w:id="5325"/>
      <w:bookmarkEnd w:id="5326"/>
      <w:bookmarkEnd w:id="5327"/>
      <w:bookmarkEnd w:id="5328"/>
      <w:bookmarkEnd w:id="5329"/>
      <w:bookmarkEnd w:id="5330"/>
      <w:bookmarkEnd w:id="5331"/>
      <w:bookmarkEnd w:id="5332"/>
      <w:bookmarkEnd w:id="5333"/>
      <w:bookmarkEnd w:id="5334"/>
      <w:bookmarkEnd w:id="5335"/>
      <w:bookmarkEnd w:id="5336"/>
      <w:bookmarkEnd w:id="5337"/>
      <w:bookmarkEnd w:id="5338"/>
      <w:bookmarkEnd w:id="5339"/>
      <w:bookmarkEnd w:id="5340"/>
    </w:p>
    <w:p w14:paraId="239314B9" w14:textId="77777777" w:rsidR="00A41139" w:rsidRPr="00EA098C" w:rsidRDefault="00A41139" w:rsidP="00F4141F">
      <w:pPr>
        <w:spacing w:after="0"/>
        <w:rPr>
          <w:sz w:val="24"/>
        </w:rPr>
      </w:pPr>
      <w:r w:rsidRPr="00EA098C">
        <w:rPr>
          <w:sz w:val="24"/>
        </w:rPr>
        <w:t>You need to check your timetable frequently, especially early in the semester as there may be changes made at short notice</w:t>
      </w:r>
      <w:r w:rsidR="007E6070" w:rsidRPr="00EA098C">
        <w:rPr>
          <w:sz w:val="24"/>
        </w:rPr>
        <w:t>. You can find your timetable at</w:t>
      </w:r>
      <w:r w:rsidR="00FE6CFF" w:rsidRPr="00EA098C">
        <w:rPr>
          <w:sz w:val="24"/>
        </w:rPr>
        <w:t>:</w:t>
      </w:r>
      <w:r w:rsidR="007E6070" w:rsidRPr="00EA098C">
        <w:rPr>
          <w:sz w:val="24"/>
        </w:rPr>
        <w:t xml:space="preserve"> </w:t>
      </w:r>
      <w:hyperlink r:id="rId84" w:history="1">
        <w:r w:rsidR="00727A35" w:rsidRPr="00EA098C">
          <w:rPr>
            <w:rStyle w:val="Hyperlink"/>
            <w:sz w:val="24"/>
          </w:rPr>
          <w:t>https://www.tudublin.ie/timetables/</w:t>
        </w:r>
      </w:hyperlink>
      <w:r w:rsidR="007E6070" w:rsidRPr="00EA098C">
        <w:rPr>
          <w:sz w:val="24"/>
        </w:rPr>
        <w:t xml:space="preserve">. </w:t>
      </w:r>
    </w:p>
    <w:p w14:paraId="5C8EC570" w14:textId="77777777" w:rsidR="00A41139" w:rsidRPr="000011BC" w:rsidRDefault="00A41139" w:rsidP="00EA098C">
      <w:pPr>
        <w:pStyle w:val="Heading2"/>
        <w:spacing w:before="0" w:after="0"/>
        <w:ind w:left="567" w:hanging="567"/>
      </w:pPr>
      <w:bookmarkStart w:id="5341" w:name="_Toc1219962835"/>
      <w:bookmarkStart w:id="5342" w:name="_Toc784186130"/>
      <w:bookmarkStart w:id="5343" w:name="_Toc1171127755"/>
      <w:bookmarkStart w:id="5344" w:name="_Toc716848482"/>
      <w:bookmarkStart w:id="5345" w:name="_Toc1519281196"/>
      <w:bookmarkStart w:id="5346" w:name="_Toc1955430122"/>
      <w:bookmarkStart w:id="5347" w:name="_Toc1577251647"/>
      <w:bookmarkStart w:id="5348" w:name="_Toc235494219"/>
      <w:bookmarkStart w:id="5349" w:name="_Toc1211287325"/>
      <w:bookmarkStart w:id="5350" w:name="_Toc1420817988"/>
      <w:bookmarkStart w:id="5351" w:name="_Toc406755438"/>
      <w:bookmarkStart w:id="5352" w:name="_Toc2140967186"/>
      <w:bookmarkStart w:id="5353" w:name="_Toc1672769415"/>
      <w:bookmarkStart w:id="5354" w:name="_Toc1831398934"/>
      <w:bookmarkStart w:id="5355" w:name="_Toc1794593903"/>
      <w:bookmarkStart w:id="5356" w:name="_Toc1168367655"/>
      <w:bookmarkStart w:id="5357" w:name="_Toc1313714805"/>
      <w:bookmarkStart w:id="5358" w:name="_Toc201870816"/>
      <w:bookmarkStart w:id="5359" w:name="_Toc1273265160"/>
      <w:bookmarkStart w:id="5360" w:name="_Toc998598780"/>
      <w:bookmarkStart w:id="5361" w:name="_Toc1145062671"/>
      <w:bookmarkStart w:id="5362" w:name="_Toc1247041800"/>
      <w:bookmarkStart w:id="5363" w:name="_Toc1943980813"/>
      <w:bookmarkStart w:id="5364" w:name="_Toc789537378"/>
      <w:bookmarkStart w:id="5365" w:name="_Toc764985197"/>
      <w:bookmarkStart w:id="5366" w:name="_Toc2129818930"/>
      <w:bookmarkStart w:id="5367" w:name="_Toc1805867142"/>
      <w:bookmarkStart w:id="5368" w:name="_Toc101695016"/>
      <w:bookmarkStart w:id="5369" w:name="_Toc772059259"/>
      <w:bookmarkStart w:id="5370" w:name="_Toc1451113228"/>
      <w:bookmarkStart w:id="5371" w:name="_Toc545656216"/>
      <w:bookmarkStart w:id="5372" w:name="_Toc853163168"/>
      <w:bookmarkStart w:id="5373" w:name="_Toc2054508906"/>
      <w:bookmarkStart w:id="5374" w:name="_Toc1000169207"/>
      <w:bookmarkStart w:id="5375" w:name="_Toc1367535727"/>
      <w:bookmarkStart w:id="5376" w:name="_Toc97202608"/>
      <w:bookmarkStart w:id="5377" w:name="_Toc1202309453"/>
      <w:bookmarkStart w:id="5378" w:name="_Toc1063623383"/>
      <w:bookmarkStart w:id="5379" w:name="_Toc362564393"/>
      <w:bookmarkStart w:id="5380" w:name="_Toc1243965135"/>
      <w:bookmarkStart w:id="5381" w:name="_Toc1988750297"/>
      <w:bookmarkStart w:id="5382" w:name="_Toc1883677013"/>
      <w:bookmarkStart w:id="5383" w:name="_Toc1823645801"/>
      <w:bookmarkStart w:id="5384" w:name="_Toc993890849"/>
      <w:bookmarkStart w:id="5385" w:name="_Toc1284324856"/>
      <w:bookmarkStart w:id="5386" w:name="_Toc1920158229"/>
      <w:bookmarkStart w:id="5387" w:name="_Toc2122000149"/>
      <w:bookmarkStart w:id="5388" w:name="_Toc663312828"/>
      <w:bookmarkStart w:id="5389" w:name="_Toc268740692"/>
      <w:bookmarkStart w:id="5390" w:name="_Toc346823295"/>
      <w:bookmarkStart w:id="5391" w:name="_Toc1932996412"/>
      <w:bookmarkStart w:id="5392" w:name="_Toc1358015055"/>
      <w:bookmarkStart w:id="5393" w:name="_Toc1091031918"/>
      <w:bookmarkStart w:id="5394" w:name="_Toc893738227"/>
      <w:bookmarkStart w:id="5395" w:name="_Toc237802532"/>
      <w:bookmarkStart w:id="5396" w:name="_Toc679987766"/>
      <w:bookmarkStart w:id="5397" w:name="_Toc913062243"/>
      <w:bookmarkStart w:id="5398" w:name="_Toc2118052974"/>
      <w:bookmarkStart w:id="5399" w:name="_Toc232300735"/>
      <w:bookmarkStart w:id="5400" w:name="_Toc552191461"/>
      <w:bookmarkStart w:id="5401" w:name="_Toc466727346"/>
      <w:bookmarkStart w:id="5402" w:name="_Toc1921741748"/>
      <w:bookmarkStart w:id="5403" w:name="_Toc1381800214"/>
      <w:bookmarkStart w:id="5404" w:name="_Toc286690404"/>
      <w:bookmarkStart w:id="5405" w:name="_Toc581670544"/>
      <w:bookmarkStart w:id="5406" w:name="_Toc1233749563"/>
      <w:bookmarkStart w:id="5407" w:name="_Toc213503126"/>
      <w:bookmarkStart w:id="5408" w:name="_Toc836042077"/>
      <w:bookmarkStart w:id="5409" w:name="_Toc1207409943"/>
      <w:bookmarkStart w:id="5410" w:name="_Toc1692145156"/>
      <w:bookmarkStart w:id="5411" w:name="_Toc346151526"/>
      <w:bookmarkStart w:id="5412" w:name="_Toc432714872"/>
      <w:bookmarkStart w:id="5413" w:name="_Toc1894401207"/>
      <w:bookmarkStart w:id="5414" w:name="_Toc1194942126"/>
      <w:bookmarkStart w:id="5415" w:name="_Toc255128113"/>
      <w:bookmarkStart w:id="5416" w:name="_Toc1691024014"/>
      <w:bookmarkStart w:id="5417" w:name="_Toc842043247"/>
      <w:bookmarkStart w:id="5418" w:name="_Toc1426468887"/>
      <w:bookmarkStart w:id="5419" w:name="_Toc1667012836"/>
      <w:bookmarkStart w:id="5420" w:name="_Toc483985347"/>
      <w:bookmarkStart w:id="5421" w:name="_Toc1385025503"/>
      <w:bookmarkStart w:id="5422" w:name="_Toc737606573"/>
      <w:bookmarkStart w:id="5423" w:name="_Toc1278972021"/>
      <w:bookmarkStart w:id="5424" w:name="_Toc2106737842"/>
      <w:bookmarkStart w:id="5425" w:name="_Toc645845527"/>
      <w:bookmarkStart w:id="5426" w:name="_Toc120277511"/>
      <w:bookmarkStart w:id="5427" w:name="_Toc144119010"/>
      <w:bookmarkStart w:id="5428" w:name="_Toc145517159"/>
      <w:bookmarkStart w:id="5429" w:name="_Toc177136904"/>
      <w:r>
        <w:lastRenderedPageBreak/>
        <w:t>What if I fail to submit an assessment?</w:t>
      </w:r>
      <w:bookmarkEnd w:id="5341"/>
      <w:bookmarkEnd w:id="5342"/>
      <w:bookmarkEnd w:id="5343"/>
      <w:bookmarkEnd w:id="5344"/>
      <w:bookmarkEnd w:id="5345"/>
      <w:bookmarkEnd w:id="5346"/>
      <w:bookmarkEnd w:id="5347"/>
      <w:bookmarkEnd w:id="5348"/>
      <w:bookmarkEnd w:id="5349"/>
      <w:bookmarkEnd w:id="5350"/>
      <w:bookmarkEnd w:id="5351"/>
      <w:bookmarkEnd w:id="5352"/>
      <w:bookmarkEnd w:id="5353"/>
      <w:bookmarkEnd w:id="5354"/>
      <w:bookmarkEnd w:id="5355"/>
      <w:bookmarkEnd w:id="5356"/>
      <w:bookmarkEnd w:id="5357"/>
      <w:bookmarkEnd w:id="5358"/>
      <w:bookmarkEnd w:id="5359"/>
      <w:bookmarkEnd w:id="5360"/>
      <w:bookmarkEnd w:id="5361"/>
      <w:bookmarkEnd w:id="5362"/>
      <w:bookmarkEnd w:id="5363"/>
      <w:bookmarkEnd w:id="5364"/>
      <w:bookmarkEnd w:id="5365"/>
      <w:bookmarkEnd w:id="5366"/>
      <w:bookmarkEnd w:id="5367"/>
      <w:bookmarkEnd w:id="5368"/>
      <w:bookmarkEnd w:id="5369"/>
      <w:bookmarkEnd w:id="5370"/>
      <w:bookmarkEnd w:id="5371"/>
      <w:bookmarkEnd w:id="5372"/>
      <w:bookmarkEnd w:id="5373"/>
      <w:bookmarkEnd w:id="5374"/>
      <w:bookmarkEnd w:id="5375"/>
      <w:bookmarkEnd w:id="5376"/>
      <w:bookmarkEnd w:id="5377"/>
      <w:bookmarkEnd w:id="5378"/>
      <w:bookmarkEnd w:id="5379"/>
      <w:bookmarkEnd w:id="5380"/>
      <w:bookmarkEnd w:id="5381"/>
      <w:bookmarkEnd w:id="5382"/>
      <w:bookmarkEnd w:id="5383"/>
      <w:bookmarkEnd w:id="5384"/>
      <w:bookmarkEnd w:id="5385"/>
      <w:bookmarkEnd w:id="5386"/>
      <w:bookmarkEnd w:id="5387"/>
      <w:bookmarkEnd w:id="5388"/>
      <w:bookmarkEnd w:id="5389"/>
      <w:bookmarkEnd w:id="5390"/>
      <w:bookmarkEnd w:id="5391"/>
      <w:bookmarkEnd w:id="5392"/>
      <w:bookmarkEnd w:id="5393"/>
      <w:bookmarkEnd w:id="5394"/>
      <w:bookmarkEnd w:id="5395"/>
      <w:bookmarkEnd w:id="5396"/>
      <w:bookmarkEnd w:id="5397"/>
      <w:bookmarkEnd w:id="5398"/>
      <w:bookmarkEnd w:id="5399"/>
      <w:bookmarkEnd w:id="5400"/>
      <w:bookmarkEnd w:id="5401"/>
      <w:bookmarkEnd w:id="5402"/>
      <w:bookmarkEnd w:id="5403"/>
      <w:bookmarkEnd w:id="5404"/>
      <w:bookmarkEnd w:id="5405"/>
      <w:bookmarkEnd w:id="5406"/>
      <w:bookmarkEnd w:id="5407"/>
      <w:bookmarkEnd w:id="5408"/>
      <w:bookmarkEnd w:id="5409"/>
      <w:bookmarkEnd w:id="5410"/>
      <w:bookmarkEnd w:id="5411"/>
      <w:bookmarkEnd w:id="5412"/>
      <w:bookmarkEnd w:id="5413"/>
      <w:bookmarkEnd w:id="5414"/>
      <w:bookmarkEnd w:id="5415"/>
      <w:bookmarkEnd w:id="5416"/>
      <w:bookmarkEnd w:id="5417"/>
      <w:bookmarkEnd w:id="5418"/>
      <w:bookmarkEnd w:id="5419"/>
      <w:bookmarkEnd w:id="5420"/>
      <w:bookmarkEnd w:id="5421"/>
      <w:bookmarkEnd w:id="5422"/>
      <w:bookmarkEnd w:id="5423"/>
      <w:bookmarkEnd w:id="5424"/>
      <w:bookmarkEnd w:id="5425"/>
      <w:bookmarkEnd w:id="5426"/>
      <w:bookmarkEnd w:id="5427"/>
      <w:bookmarkEnd w:id="5428"/>
      <w:bookmarkEnd w:id="5429"/>
    </w:p>
    <w:p w14:paraId="6C39376C" w14:textId="77777777" w:rsidR="00B35386" w:rsidRPr="00EA098C" w:rsidRDefault="00A41139" w:rsidP="00EA098C">
      <w:pPr>
        <w:spacing w:after="0"/>
        <w:rPr>
          <w:sz w:val="24"/>
        </w:rPr>
      </w:pPr>
      <w:r w:rsidRPr="00EA098C">
        <w:rPr>
          <w:sz w:val="24"/>
        </w:rPr>
        <w:t xml:space="preserve">Check the rules for that </w:t>
      </w:r>
      <w:proofErr w:type="gramStart"/>
      <w:r w:rsidRPr="00EA098C">
        <w:rPr>
          <w:sz w:val="24"/>
        </w:rPr>
        <w:t>particular module</w:t>
      </w:r>
      <w:proofErr w:type="gramEnd"/>
      <w:r w:rsidRPr="00EA098C">
        <w:rPr>
          <w:sz w:val="24"/>
        </w:rPr>
        <w:t xml:space="preserve"> </w:t>
      </w:r>
      <w:r w:rsidR="00A11FFA" w:rsidRPr="00EA098C">
        <w:rPr>
          <w:sz w:val="24"/>
        </w:rPr>
        <w:t>with the lecturer</w:t>
      </w:r>
      <w:r w:rsidRPr="00EA098C">
        <w:rPr>
          <w:sz w:val="24"/>
        </w:rPr>
        <w:t>; some assessments are mandatory, for others you may just lose</w:t>
      </w:r>
      <w:r w:rsidR="00864A45" w:rsidRPr="00EA098C">
        <w:rPr>
          <w:sz w:val="24"/>
        </w:rPr>
        <w:t xml:space="preserve"> the marks for that assessment i</w:t>
      </w:r>
      <w:r w:rsidRPr="00EA098C">
        <w:rPr>
          <w:sz w:val="24"/>
        </w:rPr>
        <w:t>f you do not submit.</w:t>
      </w:r>
      <w:r w:rsidR="000078A5" w:rsidRPr="00EA098C">
        <w:rPr>
          <w:sz w:val="24"/>
        </w:rPr>
        <w:t xml:space="preserve">  </w:t>
      </w:r>
      <w:bookmarkStart w:id="5430" w:name="_Toc120277512"/>
      <w:bookmarkStart w:id="5431" w:name="_Toc386773674"/>
      <w:bookmarkStart w:id="5432" w:name="_Toc1924516694"/>
      <w:bookmarkStart w:id="5433" w:name="_Toc1987121243"/>
      <w:bookmarkStart w:id="5434" w:name="_Toc725961586"/>
      <w:bookmarkStart w:id="5435" w:name="_Toc1295928191"/>
      <w:bookmarkStart w:id="5436" w:name="_Toc1356965447"/>
      <w:bookmarkStart w:id="5437" w:name="_Toc1137601836"/>
      <w:bookmarkStart w:id="5438" w:name="_Toc618832095"/>
      <w:bookmarkStart w:id="5439" w:name="_Toc2112831342"/>
      <w:bookmarkStart w:id="5440" w:name="_Toc1117227446"/>
      <w:bookmarkStart w:id="5441" w:name="_Toc366632608"/>
      <w:bookmarkStart w:id="5442" w:name="_Toc1509283488"/>
      <w:bookmarkStart w:id="5443" w:name="_Toc724920948"/>
      <w:bookmarkStart w:id="5444" w:name="_Toc805459977"/>
      <w:bookmarkStart w:id="5445" w:name="_Toc1381731605"/>
      <w:bookmarkStart w:id="5446" w:name="_Toc1001448804"/>
      <w:bookmarkStart w:id="5447" w:name="_Toc1361810792"/>
      <w:bookmarkStart w:id="5448" w:name="_Toc2072584056"/>
      <w:bookmarkStart w:id="5449" w:name="_Toc2106287767"/>
      <w:bookmarkStart w:id="5450" w:name="_Toc1330902778"/>
      <w:bookmarkStart w:id="5451" w:name="_Toc2003535922"/>
      <w:bookmarkStart w:id="5452" w:name="_Toc1761277203"/>
      <w:bookmarkStart w:id="5453" w:name="_Toc1384451383"/>
      <w:bookmarkStart w:id="5454" w:name="_Toc359485754"/>
      <w:bookmarkStart w:id="5455" w:name="_Toc2123231144"/>
      <w:bookmarkStart w:id="5456" w:name="_Toc291040812"/>
      <w:bookmarkStart w:id="5457" w:name="_Toc1331866269"/>
      <w:bookmarkStart w:id="5458" w:name="_Toc237924444"/>
      <w:bookmarkStart w:id="5459" w:name="_Toc468421135"/>
      <w:bookmarkStart w:id="5460" w:name="_Toc1009949645"/>
      <w:bookmarkStart w:id="5461" w:name="_Toc499913955"/>
      <w:bookmarkStart w:id="5462" w:name="_Toc530652840"/>
      <w:bookmarkStart w:id="5463" w:name="_Toc563908542"/>
      <w:bookmarkStart w:id="5464" w:name="_Toc1653847388"/>
      <w:bookmarkStart w:id="5465" w:name="_Toc1897514401"/>
      <w:bookmarkStart w:id="5466" w:name="_Toc558684540"/>
      <w:bookmarkStart w:id="5467" w:name="_Toc482791764"/>
      <w:bookmarkStart w:id="5468" w:name="_Toc1260891167"/>
      <w:bookmarkStart w:id="5469" w:name="_Toc6828886"/>
      <w:bookmarkStart w:id="5470" w:name="_Toc1972417135"/>
      <w:bookmarkStart w:id="5471" w:name="_Toc1610143562"/>
      <w:bookmarkStart w:id="5472" w:name="_Toc1683759497"/>
      <w:bookmarkStart w:id="5473" w:name="_Toc331279772"/>
      <w:bookmarkStart w:id="5474" w:name="_Toc1501328618"/>
      <w:bookmarkStart w:id="5475" w:name="_Toc1868456999"/>
      <w:bookmarkStart w:id="5476" w:name="_Toc1988807321"/>
      <w:bookmarkStart w:id="5477" w:name="_Toc297743856"/>
      <w:bookmarkStart w:id="5478" w:name="_Toc1233706782"/>
      <w:bookmarkStart w:id="5479" w:name="_Toc1623596091"/>
      <w:bookmarkStart w:id="5480" w:name="_Toc680361827"/>
      <w:bookmarkStart w:id="5481" w:name="_Toc604416301"/>
      <w:bookmarkStart w:id="5482" w:name="_Toc1433674945"/>
      <w:bookmarkStart w:id="5483" w:name="_Toc685407622"/>
      <w:bookmarkStart w:id="5484" w:name="_Toc1161633712"/>
      <w:bookmarkStart w:id="5485" w:name="_Toc2129716774"/>
      <w:bookmarkStart w:id="5486" w:name="_Toc1769465144"/>
      <w:bookmarkStart w:id="5487" w:name="_Toc595236670"/>
      <w:bookmarkStart w:id="5488" w:name="_Toc828175855"/>
      <w:bookmarkStart w:id="5489" w:name="_Toc386656785"/>
      <w:bookmarkStart w:id="5490" w:name="_Toc1361325986"/>
      <w:bookmarkStart w:id="5491" w:name="_Toc1443234924"/>
      <w:bookmarkStart w:id="5492" w:name="_Toc24690809"/>
      <w:bookmarkStart w:id="5493" w:name="_Toc1554441094"/>
      <w:bookmarkStart w:id="5494" w:name="_Toc1935685055"/>
      <w:bookmarkStart w:id="5495" w:name="_Toc835595463"/>
      <w:bookmarkStart w:id="5496" w:name="_Toc1624130674"/>
      <w:bookmarkStart w:id="5497" w:name="_Toc895367041"/>
      <w:bookmarkStart w:id="5498" w:name="_Toc1756161575"/>
      <w:bookmarkStart w:id="5499" w:name="_Toc836908775"/>
      <w:bookmarkStart w:id="5500" w:name="_Toc1549847442"/>
      <w:bookmarkStart w:id="5501" w:name="_Toc1939300014"/>
      <w:bookmarkStart w:id="5502" w:name="_Toc1333262262"/>
      <w:bookmarkStart w:id="5503" w:name="_Toc1863661472"/>
      <w:bookmarkStart w:id="5504" w:name="_Toc1385014665"/>
      <w:bookmarkStart w:id="5505" w:name="_Toc1192981232"/>
      <w:bookmarkStart w:id="5506" w:name="_Toc516762337"/>
      <w:bookmarkStart w:id="5507" w:name="_Toc121334828"/>
      <w:bookmarkStart w:id="5508" w:name="_Toc1407620959"/>
      <w:bookmarkStart w:id="5509" w:name="_Toc217171716"/>
      <w:bookmarkStart w:id="5510" w:name="_Toc136823917"/>
      <w:bookmarkStart w:id="5511" w:name="_Toc244382462"/>
      <w:bookmarkStart w:id="5512" w:name="_Toc1782126266"/>
      <w:bookmarkStart w:id="5513" w:name="_Toc2071707846"/>
      <w:bookmarkStart w:id="5514" w:name="_Toc120671198"/>
      <w:bookmarkStart w:id="5515" w:name="_Toc1333924589"/>
    </w:p>
    <w:p w14:paraId="6A100CFD" w14:textId="77777777" w:rsidR="00A41139" w:rsidRPr="000011BC" w:rsidRDefault="00A41139" w:rsidP="00EA098C">
      <w:pPr>
        <w:pStyle w:val="Heading2"/>
        <w:spacing w:before="0" w:after="0"/>
        <w:ind w:left="567" w:hanging="567"/>
      </w:pPr>
      <w:bookmarkStart w:id="5516" w:name="_Toc145517160"/>
      <w:bookmarkStart w:id="5517" w:name="_Toc177136905"/>
      <w:r>
        <w:t>What if I did</w:t>
      </w:r>
      <w:r w:rsidR="004901BD">
        <w:t xml:space="preserve"> not</w:t>
      </w:r>
      <w:r>
        <w:t xml:space="preserve"> meet a deadline for submitting an assessment?</w:t>
      </w:r>
      <w:bookmarkEnd w:id="5430"/>
      <w:bookmarkEnd w:id="5516"/>
      <w:bookmarkEnd w:id="5517"/>
      <w:r>
        <w:t xml:space="preserve"> </w:t>
      </w:r>
      <w:bookmarkEnd w:id="5431"/>
      <w:bookmarkEnd w:id="5432"/>
      <w:bookmarkEnd w:id="5433"/>
      <w:bookmarkEnd w:id="5434"/>
      <w:bookmarkEnd w:id="5435"/>
      <w:bookmarkEnd w:id="5436"/>
      <w:bookmarkEnd w:id="5437"/>
      <w:bookmarkEnd w:id="5438"/>
      <w:bookmarkEnd w:id="5439"/>
      <w:bookmarkEnd w:id="5440"/>
      <w:bookmarkEnd w:id="5441"/>
      <w:bookmarkEnd w:id="5442"/>
      <w:bookmarkEnd w:id="5443"/>
      <w:bookmarkEnd w:id="5444"/>
      <w:bookmarkEnd w:id="5445"/>
      <w:bookmarkEnd w:id="5446"/>
      <w:bookmarkEnd w:id="5447"/>
      <w:bookmarkEnd w:id="5448"/>
      <w:bookmarkEnd w:id="5449"/>
      <w:bookmarkEnd w:id="5450"/>
      <w:bookmarkEnd w:id="5451"/>
      <w:bookmarkEnd w:id="5452"/>
      <w:bookmarkEnd w:id="5453"/>
      <w:bookmarkEnd w:id="5454"/>
      <w:bookmarkEnd w:id="5455"/>
      <w:bookmarkEnd w:id="5456"/>
      <w:bookmarkEnd w:id="5457"/>
      <w:bookmarkEnd w:id="5458"/>
      <w:bookmarkEnd w:id="5459"/>
      <w:bookmarkEnd w:id="5460"/>
      <w:bookmarkEnd w:id="5461"/>
      <w:bookmarkEnd w:id="5462"/>
      <w:bookmarkEnd w:id="5463"/>
      <w:bookmarkEnd w:id="5464"/>
      <w:bookmarkEnd w:id="5465"/>
      <w:bookmarkEnd w:id="5466"/>
      <w:bookmarkEnd w:id="5467"/>
      <w:bookmarkEnd w:id="5468"/>
      <w:bookmarkEnd w:id="5469"/>
      <w:bookmarkEnd w:id="5470"/>
      <w:bookmarkEnd w:id="5471"/>
      <w:bookmarkEnd w:id="5472"/>
      <w:bookmarkEnd w:id="5473"/>
      <w:bookmarkEnd w:id="5474"/>
      <w:bookmarkEnd w:id="5475"/>
      <w:bookmarkEnd w:id="5476"/>
      <w:bookmarkEnd w:id="5477"/>
      <w:bookmarkEnd w:id="5478"/>
      <w:bookmarkEnd w:id="5479"/>
      <w:bookmarkEnd w:id="5480"/>
      <w:bookmarkEnd w:id="5481"/>
      <w:bookmarkEnd w:id="5482"/>
      <w:bookmarkEnd w:id="5483"/>
      <w:bookmarkEnd w:id="5484"/>
      <w:bookmarkEnd w:id="5485"/>
      <w:bookmarkEnd w:id="5486"/>
      <w:bookmarkEnd w:id="5487"/>
      <w:bookmarkEnd w:id="5488"/>
      <w:bookmarkEnd w:id="5489"/>
      <w:bookmarkEnd w:id="5490"/>
      <w:bookmarkEnd w:id="5491"/>
      <w:bookmarkEnd w:id="5492"/>
      <w:bookmarkEnd w:id="5493"/>
      <w:bookmarkEnd w:id="5494"/>
      <w:bookmarkEnd w:id="5495"/>
      <w:bookmarkEnd w:id="5496"/>
      <w:bookmarkEnd w:id="5497"/>
      <w:bookmarkEnd w:id="5498"/>
      <w:bookmarkEnd w:id="5499"/>
      <w:bookmarkEnd w:id="5500"/>
      <w:bookmarkEnd w:id="5501"/>
      <w:bookmarkEnd w:id="5502"/>
      <w:bookmarkEnd w:id="5503"/>
      <w:bookmarkEnd w:id="5504"/>
      <w:bookmarkEnd w:id="5505"/>
      <w:bookmarkEnd w:id="5506"/>
      <w:bookmarkEnd w:id="5507"/>
      <w:bookmarkEnd w:id="5508"/>
      <w:bookmarkEnd w:id="5509"/>
      <w:bookmarkEnd w:id="5510"/>
      <w:bookmarkEnd w:id="5511"/>
      <w:bookmarkEnd w:id="5512"/>
      <w:bookmarkEnd w:id="5513"/>
      <w:bookmarkEnd w:id="5514"/>
      <w:bookmarkEnd w:id="5515"/>
    </w:p>
    <w:p w14:paraId="04CF2F57" w14:textId="7A019E22" w:rsidR="00A41139" w:rsidRPr="00EA098C" w:rsidRDefault="0A0A1E16" w:rsidP="00EA098C">
      <w:pPr>
        <w:spacing w:after="0"/>
        <w:rPr>
          <w:sz w:val="24"/>
        </w:rPr>
      </w:pPr>
      <w:r w:rsidRPr="00EA098C">
        <w:rPr>
          <w:sz w:val="24"/>
        </w:rPr>
        <w:t xml:space="preserve">There is a School </w:t>
      </w:r>
      <w:r w:rsidR="00213B8A" w:rsidRPr="00EA098C">
        <w:rPr>
          <w:sz w:val="24"/>
        </w:rPr>
        <w:t xml:space="preserve">Late Assessment Submission Policy </w:t>
      </w:r>
      <w:r w:rsidR="5992EE54" w:rsidRPr="00EA098C">
        <w:rPr>
          <w:sz w:val="24"/>
        </w:rPr>
        <w:t xml:space="preserve">which </w:t>
      </w:r>
      <w:r w:rsidR="00213B8A">
        <w:rPr>
          <w:sz w:val="24"/>
        </w:rPr>
        <w:t>was outlined above</w:t>
      </w:r>
      <w:r w:rsidR="070DA884" w:rsidRPr="00EA098C">
        <w:rPr>
          <w:sz w:val="24"/>
        </w:rPr>
        <w:t xml:space="preserve">. </w:t>
      </w:r>
      <w:r w:rsidR="00016C87" w:rsidRPr="00EA098C">
        <w:rPr>
          <w:sz w:val="24"/>
        </w:rPr>
        <w:t xml:space="preserve"> </w:t>
      </w:r>
      <w:r w:rsidR="070DA884" w:rsidRPr="00EA098C">
        <w:rPr>
          <w:sz w:val="24"/>
        </w:rPr>
        <w:t>The</w:t>
      </w:r>
      <w:r w:rsidR="3C1FC8AC" w:rsidRPr="00EA098C">
        <w:rPr>
          <w:sz w:val="24"/>
        </w:rPr>
        <w:t xml:space="preserve"> School Late Submission Policy</w:t>
      </w:r>
      <w:r w:rsidRPr="00EA098C">
        <w:rPr>
          <w:sz w:val="24"/>
        </w:rPr>
        <w:t xml:space="preserve"> deducts marks on a sliding scale for late submissions.</w:t>
      </w:r>
    </w:p>
    <w:p w14:paraId="1B57BF86" w14:textId="77777777" w:rsidR="00A41139" w:rsidRPr="000011BC" w:rsidRDefault="00A41139" w:rsidP="00EA098C">
      <w:pPr>
        <w:pStyle w:val="Heading2"/>
        <w:spacing w:before="0" w:after="0"/>
        <w:ind w:left="567" w:hanging="567"/>
      </w:pPr>
      <w:bookmarkStart w:id="5518" w:name="_Toc1960610395"/>
      <w:bookmarkStart w:id="5519" w:name="_Toc1946710762"/>
      <w:bookmarkStart w:id="5520" w:name="_Toc1389941831"/>
      <w:bookmarkStart w:id="5521" w:name="_Toc1490427867"/>
      <w:bookmarkStart w:id="5522" w:name="_Toc1262949939"/>
      <w:bookmarkStart w:id="5523" w:name="_Toc467404493"/>
      <w:bookmarkStart w:id="5524" w:name="_Toc860361263"/>
      <w:bookmarkStart w:id="5525" w:name="_Toc467136412"/>
      <w:bookmarkStart w:id="5526" w:name="_Toc1503726704"/>
      <w:bookmarkStart w:id="5527" w:name="_Toc1543798102"/>
      <w:bookmarkStart w:id="5528" w:name="_Toc538231200"/>
      <w:bookmarkStart w:id="5529" w:name="_Toc201813683"/>
      <w:bookmarkStart w:id="5530" w:name="_Toc1439338849"/>
      <w:bookmarkStart w:id="5531" w:name="_Toc738748615"/>
      <w:bookmarkStart w:id="5532" w:name="_Toc76782905"/>
      <w:bookmarkStart w:id="5533" w:name="_Toc1299493342"/>
      <w:bookmarkStart w:id="5534" w:name="_Toc933695374"/>
      <w:bookmarkStart w:id="5535" w:name="_Toc2003288979"/>
      <w:bookmarkStart w:id="5536" w:name="_Toc1289280935"/>
      <w:bookmarkStart w:id="5537" w:name="_Toc620265787"/>
      <w:bookmarkStart w:id="5538" w:name="_Toc1643619042"/>
      <w:bookmarkStart w:id="5539" w:name="_Toc1779992249"/>
      <w:bookmarkStart w:id="5540" w:name="_Toc527838363"/>
      <w:bookmarkStart w:id="5541" w:name="_Toc280398376"/>
      <w:bookmarkStart w:id="5542" w:name="_Toc800091837"/>
      <w:bookmarkStart w:id="5543" w:name="_Toc206349"/>
      <w:bookmarkStart w:id="5544" w:name="_Toc1157152591"/>
      <w:bookmarkStart w:id="5545" w:name="_Toc1586520465"/>
      <w:bookmarkStart w:id="5546" w:name="_Toc553694715"/>
      <w:bookmarkStart w:id="5547" w:name="_Toc1683998331"/>
      <w:bookmarkStart w:id="5548" w:name="_Toc674645954"/>
      <w:bookmarkStart w:id="5549" w:name="_Toc286772139"/>
      <w:bookmarkStart w:id="5550" w:name="_Toc598433721"/>
      <w:bookmarkStart w:id="5551" w:name="_Toc2092212324"/>
      <w:bookmarkStart w:id="5552" w:name="_Toc1658607352"/>
      <w:bookmarkStart w:id="5553" w:name="_Toc943537946"/>
      <w:bookmarkStart w:id="5554" w:name="_Toc1134096152"/>
      <w:bookmarkStart w:id="5555" w:name="_Toc921042008"/>
      <w:bookmarkStart w:id="5556" w:name="_Toc2104701073"/>
      <w:bookmarkStart w:id="5557" w:name="_Toc609142093"/>
      <w:bookmarkStart w:id="5558" w:name="_Toc311959801"/>
      <w:bookmarkStart w:id="5559" w:name="_Toc1700530590"/>
      <w:bookmarkStart w:id="5560" w:name="_Toc1904712224"/>
      <w:bookmarkStart w:id="5561" w:name="_Toc1730620538"/>
      <w:bookmarkStart w:id="5562" w:name="_Toc929291093"/>
      <w:bookmarkStart w:id="5563" w:name="_Toc654471617"/>
      <w:bookmarkStart w:id="5564" w:name="_Toc379812619"/>
      <w:bookmarkStart w:id="5565" w:name="_Toc1750871766"/>
      <w:bookmarkStart w:id="5566" w:name="_Toc541096631"/>
      <w:bookmarkStart w:id="5567" w:name="_Toc1137789218"/>
      <w:bookmarkStart w:id="5568" w:name="_Toc286986738"/>
      <w:bookmarkStart w:id="5569" w:name="_Toc615237425"/>
      <w:bookmarkStart w:id="5570" w:name="_Toc634759664"/>
      <w:bookmarkStart w:id="5571" w:name="_Toc1269298718"/>
      <w:bookmarkStart w:id="5572" w:name="_Toc2129647834"/>
      <w:bookmarkStart w:id="5573" w:name="_Toc103691712"/>
      <w:bookmarkStart w:id="5574" w:name="_Toc1540216191"/>
      <w:bookmarkStart w:id="5575" w:name="_Toc192244447"/>
      <w:bookmarkStart w:id="5576" w:name="_Toc680701231"/>
      <w:bookmarkStart w:id="5577" w:name="_Toc280384303"/>
      <w:bookmarkStart w:id="5578" w:name="_Toc137564641"/>
      <w:bookmarkStart w:id="5579" w:name="_Toc696570746"/>
      <w:bookmarkStart w:id="5580" w:name="_Toc1678169758"/>
      <w:bookmarkStart w:id="5581" w:name="_Toc1390311859"/>
      <w:bookmarkStart w:id="5582" w:name="_Toc959859718"/>
      <w:bookmarkStart w:id="5583" w:name="_Toc2011642320"/>
      <w:bookmarkStart w:id="5584" w:name="_Toc867448287"/>
      <w:bookmarkStart w:id="5585" w:name="_Toc1694239578"/>
      <w:bookmarkStart w:id="5586" w:name="_Toc258195186"/>
      <w:bookmarkStart w:id="5587" w:name="_Toc390394464"/>
      <w:bookmarkStart w:id="5588" w:name="_Toc62384805"/>
      <w:bookmarkStart w:id="5589" w:name="_Toc1330749523"/>
      <w:bookmarkStart w:id="5590" w:name="_Toc1604359973"/>
      <w:bookmarkStart w:id="5591" w:name="_Toc916820360"/>
      <w:bookmarkStart w:id="5592" w:name="_Toc871098434"/>
      <w:bookmarkStart w:id="5593" w:name="_Toc2046434636"/>
      <w:bookmarkStart w:id="5594" w:name="_Toc1701140198"/>
      <w:bookmarkStart w:id="5595" w:name="_Toc1866342630"/>
      <w:bookmarkStart w:id="5596" w:name="_Toc6016187"/>
      <w:bookmarkStart w:id="5597" w:name="_Toc2052909825"/>
      <w:bookmarkStart w:id="5598" w:name="_Toc1992725046"/>
      <w:bookmarkStart w:id="5599" w:name="_Toc229164824"/>
      <w:bookmarkStart w:id="5600" w:name="_Toc1113264187"/>
      <w:bookmarkStart w:id="5601" w:name="_Toc729395816"/>
      <w:bookmarkStart w:id="5602" w:name="_Toc104956360"/>
      <w:bookmarkStart w:id="5603" w:name="_Toc120277513"/>
      <w:bookmarkStart w:id="5604" w:name="_Toc144119011"/>
      <w:bookmarkStart w:id="5605" w:name="_Toc145517161"/>
      <w:bookmarkStart w:id="5606" w:name="_Toc177136906"/>
      <w:r>
        <w:t>I</w:t>
      </w:r>
      <w:r w:rsidR="004901BD">
        <w:t xml:space="preserve"> have</w:t>
      </w:r>
      <w:r>
        <w:t xml:space="preserve"> lost my student card</w:t>
      </w:r>
      <w:bookmarkEnd w:id="5518"/>
      <w:bookmarkEnd w:id="5519"/>
      <w:bookmarkEnd w:id="5520"/>
      <w:bookmarkEnd w:id="5521"/>
      <w:bookmarkEnd w:id="5522"/>
      <w:bookmarkEnd w:id="5523"/>
      <w:bookmarkEnd w:id="5524"/>
      <w:bookmarkEnd w:id="5525"/>
      <w:bookmarkEnd w:id="5526"/>
      <w:bookmarkEnd w:id="5527"/>
      <w:bookmarkEnd w:id="5528"/>
      <w:bookmarkEnd w:id="5529"/>
      <w:bookmarkEnd w:id="5530"/>
      <w:bookmarkEnd w:id="5531"/>
      <w:bookmarkEnd w:id="5532"/>
      <w:bookmarkEnd w:id="5533"/>
      <w:bookmarkEnd w:id="5534"/>
      <w:bookmarkEnd w:id="5535"/>
      <w:bookmarkEnd w:id="5536"/>
      <w:bookmarkEnd w:id="5537"/>
      <w:bookmarkEnd w:id="5538"/>
      <w:bookmarkEnd w:id="5539"/>
      <w:bookmarkEnd w:id="5540"/>
      <w:bookmarkEnd w:id="5541"/>
      <w:bookmarkEnd w:id="5542"/>
      <w:bookmarkEnd w:id="5543"/>
      <w:bookmarkEnd w:id="5544"/>
      <w:bookmarkEnd w:id="5545"/>
      <w:bookmarkEnd w:id="5546"/>
      <w:bookmarkEnd w:id="5547"/>
      <w:bookmarkEnd w:id="5548"/>
      <w:bookmarkEnd w:id="5549"/>
      <w:bookmarkEnd w:id="5550"/>
      <w:bookmarkEnd w:id="5551"/>
      <w:bookmarkEnd w:id="5552"/>
      <w:bookmarkEnd w:id="5553"/>
      <w:bookmarkEnd w:id="5554"/>
      <w:bookmarkEnd w:id="5555"/>
      <w:bookmarkEnd w:id="5556"/>
      <w:bookmarkEnd w:id="5557"/>
      <w:bookmarkEnd w:id="5558"/>
      <w:bookmarkEnd w:id="5559"/>
      <w:bookmarkEnd w:id="5560"/>
      <w:bookmarkEnd w:id="5561"/>
      <w:bookmarkEnd w:id="5562"/>
      <w:bookmarkEnd w:id="5563"/>
      <w:bookmarkEnd w:id="5564"/>
      <w:bookmarkEnd w:id="5565"/>
      <w:bookmarkEnd w:id="5566"/>
      <w:bookmarkEnd w:id="5567"/>
      <w:bookmarkEnd w:id="5568"/>
      <w:bookmarkEnd w:id="5569"/>
      <w:bookmarkEnd w:id="5570"/>
      <w:bookmarkEnd w:id="5571"/>
      <w:bookmarkEnd w:id="5572"/>
      <w:bookmarkEnd w:id="5573"/>
      <w:bookmarkEnd w:id="5574"/>
      <w:bookmarkEnd w:id="5575"/>
      <w:bookmarkEnd w:id="5576"/>
      <w:bookmarkEnd w:id="5577"/>
      <w:bookmarkEnd w:id="5578"/>
      <w:bookmarkEnd w:id="5579"/>
      <w:bookmarkEnd w:id="5580"/>
      <w:bookmarkEnd w:id="5581"/>
      <w:bookmarkEnd w:id="5582"/>
      <w:bookmarkEnd w:id="5583"/>
      <w:bookmarkEnd w:id="5584"/>
      <w:bookmarkEnd w:id="5585"/>
      <w:bookmarkEnd w:id="5586"/>
      <w:bookmarkEnd w:id="5587"/>
      <w:bookmarkEnd w:id="5588"/>
      <w:bookmarkEnd w:id="5589"/>
      <w:bookmarkEnd w:id="5590"/>
      <w:bookmarkEnd w:id="5591"/>
      <w:bookmarkEnd w:id="5592"/>
      <w:bookmarkEnd w:id="5593"/>
      <w:bookmarkEnd w:id="5594"/>
      <w:bookmarkEnd w:id="5595"/>
      <w:bookmarkEnd w:id="5596"/>
      <w:bookmarkEnd w:id="5597"/>
      <w:bookmarkEnd w:id="5598"/>
      <w:bookmarkEnd w:id="5599"/>
      <w:bookmarkEnd w:id="5600"/>
      <w:bookmarkEnd w:id="5601"/>
      <w:bookmarkEnd w:id="5602"/>
      <w:bookmarkEnd w:id="5603"/>
      <w:bookmarkEnd w:id="5604"/>
      <w:bookmarkEnd w:id="5605"/>
      <w:bookmarkEnd w:id="5606"/>
    </w:p>
    <w:p w14:paraId="105B43E3" w14:textId="77777777" w:rsidR="00FE6CFF" w:rsidRPr="00EA098C" w:rsidRDefault="00A41139" w:rsidP="00EA098C">
      <w:pPr>
        <w:spacing w:after="0"/>
        <w:rPr>
          <w:sz w:val="24"/>
        </w:rPr>
      </w:pPr>
      <w:r w:rsidRPr="00EA098C">
        <w:rPr>
          <w:sz w:val="24"/>
        </w:rPr>
        <w:t>A replacement is available (for a fee) from Registrations</w:t>
      </w:r>
      <w:r w:rsidR="00FE6CFF" w:rsidRPr="00EA098C">
        <w:rPr>
          <w:sz w:val="24"/>
        </w:rPr>
        <w:t xml:space="preserve"> at:</w:t>
      </w:r>
    </w:p>
    <w:p w14:paraId="18480487" w14:textId="77777777" w:rsidR="004901BD" w:rsidRPr="00EA098C" w:rsidRDefault="00000000" w:rsidP="00F4141F">
      <w:pPr>
        <w:spacing w:after="0"/>
        <w:rPr>
          <w:rStyle w:val="Hyperlink"/>
          <w:sz w:val="24"/>
        </w:rPr>
      </w:pPr>
      <w:hyperlink r:id="rId85" w:history="1">
        <w:r w:rsidR="004901BD" w:rsidRPr="00EA098C">
          <w:rPr>
            <w:rStyle w:val="Hyperlink"/>
            <w:sz w:val="24"/>
          </w:rPr>
          <w:t>https://www.tudublin.ie/for-students/student-services-and-support/student-hubs/replacement-student-id-card/</w:t>
        </w:r>
      </w:hyperlink>
      <w:r w:rsidR="004901BD" w:rsidRPr="00EA098C">
        <w:rPr>
          <w:sz w:val="24"/>
        </w:rPr>
        <w:t xml:space="preserve">. </w:t>
      </w:r>
      <w:hyperlink r:id="rId86" w:history="1"/>
    </w:p>
    <w:p w14:paraId="1DE27734" w14:textId="77777777" w:rsidR="00A41139" w:rsidRPr="00B30CF2" w:rsidRDefault="00A41139" w:rsidP="00F4141F">
      <w:pPr>
        <w:pStyle w:val="Heading2"/>
        <w:spacing w:before="0" w:after="0"/>
        <w:ind w:left="567" w:hanging="567"/>
      </w:pPr>
      <w:bookmarkStart w:id="5607" w:name="_Toc120277514"/>
      <w:bookmarkStart w:id="5608" w:name="_Toc144119012"/>
      <w:bookmarkStart w:id="5609" w:name="_Toc145517162"/>
      <w:bookmarkStart w:id="5610" w:name="_Toc1836367142"/>
      <w:bookmarkStart w:id="5611" w:name="_Toc538184280"/>
      <w:bookmarkStart w:id="5612" w:name="_Toc1087749028"/>
      <w:bookmarkStart w:id="5613" w:name="_Toc1386956690"/>
      <w:bookmarkStart w:id="5614" w:name="_Toc796242380"/>
      <w:bookmarkStart w:id="5615" w:name="_Toc656178108"/>
      <w:bookmarkStart w:id="5616" w:name="_Toc918963544"/>
      <w:bookmarkStart w:id="5617" w:name="_Toc1115901674"/>
      <w:bookmarkStart w:id="5618" w:name="_Toc1441425254"/>
      <w:bookmarkStart w:id="5619" w:name="_Toc1611309720"/>
      <w:bookmarkStart w:id="5620" w:name="_Toc847072330"/>
      <w:bookmarkStart w:id="5621" w:name="_Toc1460868054"/>
      <w:bookmarkStart w:id="5622" w:name="_Toc1765352892"/>
      <w:bookmarkStart w:id="5623" w:name="_Toc1864740190"/>
      <w:bookmarkStart w:id="5624" w:name="_Toc1217273708"/>
      <w:bookmarkStart w:id="5625" w:name="_Toc592572587"/>
      <w:bookmarkStart w:id="5626" w:name="_Toc333863481"/>
      <w:bookmarkStart w:id="5627" w:name="_Toc1906066987"/>
      <w:bookmarkStart w:id="5628" w:name="_Toc1537861058"/>
      <w:bookmarkStart w:id="5629" w:name="_Toc1763861930"/>
      <w:bookmarkStart w:id="5630" w:name="_Toc1791822048"/>
      <w:bookmarkStart w:id="5631" w:name="_Toc1567820906"/>
      <w:bookmarkStart w:id="5632" w:name="_Toc298074891"/>
      <w:bookmarkStart w:id="5633" w:name="_Toc53951906"/>
      <w:bookmarkStart w:id="5634" w:name="_Toc1579362027"/>
      <w:bookmarkStart w:id="5635" w:name="_Toc1457221080"/>
      <w:bookmarkStart w:id="5636" w:name="_Toc1918190046"/>
      <w:bookmarkStart w:id="5637" w:name="_Toc233336070"/>
      <w:bookmarkStart w:id="5638" w:name="_Toc212325814"/>
      <w:bookmarkStart w:id="5639" w:name="_Toc1551384835"/>
      <w:bookmarkStart w:id="5640" w:name="_Toc1321442964"/>
      <w:bookmarkStart w:id="5641" w:name="_Toc2107510431"/>
      <w:bookmarkStart w:id="5642" w:name="_Toc1652265737"/>
      <w:bookmarkStart w:id="5643" w:name="_Toc2113715460"/>
      <w:bookmarkStart w:id="5644" w:name="_Toc360520638"/>
      <w:bookmarkStart w:id="5645" w:name="_Toc271113688"/>
      <w:bookmarkStart w:id="5646" w:name="_Toc175968816"/>
      <w:bookmarkStart w:id="5647" w:name="_Toc2086487552"/>
      <w:bookmarkStart w:id="5648" w:name="_Toc1432787004"/>
      <w:bookmarkStart w:id="5649" w:name="_Toc1110327697"/>
      <w:bookmarkStart w:id="5650" w:name="_Toc1450234699"/>
      <w:bookmarkStart w:id="5651" w:name="_Toc202607062"/>
      <w:bookmarkStart w:id="5652" w:name="_Toc906949609"/>
      <w:bookmarkStart w:id="5653" w:name="_Toc956092379"/>
      <w:bookmarkStart w:id="5654" w:name="_Toc114345112"/>
      <w:bookmarkStart w:id="5655" w:name="_Toc184070000"/>
      <w:bookmarkStart w:id="5656" w:name="_Toc1029935789"/>
      <w:bookmarkStart w:id="5657" w:name="_Toc681482755"/>
      <w:bookmarkStart w:id="5658" w:name="_Toc1454162067"/>
      <w:bookmarkStart w:id="5659" w:name="_Toc1284492052"/>
      <w:bookmarkStart w:id="5660" w:name="_Toc346653399"/>
      <w:bookmarkStart w:id="5661" w:name="_Toc80313235"/>
      <w:bookmarkStart w:id="5662" w:name="_Toc1740793555"/>
      <w:bookmarkStart w:id="5663" w:name="_Toc180933339"/>
      <w:bookmarkStart w:id="5664" w:name="_Toc1864755705"/>
      <w:bookmarkStart w:id="5665" w:name="_Toc181956402"/>
      <w:bookmarkStart w:id="5666" w:name="_Toc1299263106"/>
      <w:bookmarkStart w:id="5667" w:name="_Toc577556708"/>
      <w:bookmarkStart w:id="5668" w:name="_Toc1895346977"/>
      <w:bookmarkStart w:id="5669" w:name="_Toc1277139030"/>
      <w:bookmarkStart w:id="5670" w:name="_Toc475244736"/>
      <w:bookmarkStart w:id="5671" w:name="_Toc930083918"/>
      <w:bookmarkStart w:id="5672" w:name="_Toc1792506708"/>
      <w:bookmarkStart w:id="5673" w:name="_Toc1061911097"/>
      <w:bookmarkStart w:id="5674" w:name="_Toc6937060"/>
      <w:bookmarkStart w:id="5675" w:name="_Toc2119498512"/>
      <w:bookmarkStart w:id="5676" w:name="_Toc474370020"/>
      <w:bookmarkStart w:id="5677" w:name="_Toc658198915"/>
      <w:bookmarkStart w:id="5678" w:name="_Toc231778311"/>
      <w:bookmarkStart w:id="5679" w:name="_Toc1658727615"/>
      <w:bookmarkStart w:id="5680" w:name="_Toc1211599010"/>
      <w:bookmarkStart w:id="5681" w:name="_Toc299349861"/>
      <w:bookmarkStart w:id="5682" w:name="_Toc761009456"/>
      <w:bookmarkStart w:id="5683" w:name="_Toc668818013"/>
      <w:bookmarkStart w:id="5684" w:name="_Toc1549701186"/>
      <w:bookmarkStart w:id="5685" w:name="_Toc1113528596"/>
      <w:bookmarkStart w:id="5686" w:name="_Toc1550811520"/>
      <w:bookmarkStart w:id="5687" w:name="_Toc1065086947"/>
      <w:bookmarkStart w:id="5688" w:name="_Toc1695474721"/>
      <w:bookmarkStart w:id="5689" w:name="_Toc578735164"/>
      <w:bookmarkStart w:id="5690" w:name="_Toc1278132791"/>
      <w:bookmarkStart w:id="5691" w:name="_Toc580540796"/>
      <w:bookmarkStart w:id="5692" w:name="_Toc2063645164"/>
      <w:bookmarkStart w:id="5693" w:name="_Toc1197679750"/>
      <w:bookmarkStart w:id="5694" w:name="_Toc416921121"/>
      <w:bookmarkStart w:id="5695" w:name="_Toc177136907"/>
      <w:r w:rsidRPr="00B30CF2">
        <w:t xml:space="preserve">What public transport goes to the various </w:t>
      </w:r>
      <w:r w:rsidR="007E6070" w:rsidRPr="00B30CF2">
        <w:t>TU Dublin</w:t>
      </w:r>
      <w:r w:rsidRPr="00B30CF2">
        <w:t xml:space="preserve"> locations?</w:t>
      </w:r>
      <w:bookmarkEnd w:id="5607"/>
      <w:bookmarkEnd w:id="5608"/>
      <w:bookmarkEnd w:id="5609"/>
      <w:bookmarkEnd w:id="5695"/>
      <w:r w:rsidRPr="00B30CF2">
        <w:t xml:space="preserve"> </w:t>
      </w:r>
      <w:bookmarkEnd w:id="5610"/>
      <w:bookmarkEnd w:id="5611"/>
      <w:bookmarkEnd w:id="5612"/>
      <w:bookmarkEnd w:id="5613"/>
      <w:bookmarkEnd w:id="5614"/>
      <w:bookmarkEnd w:id="5615"/>
      <w:bookmarkEnd w:id="5616"/>
      <w:bookmarkEnd w:id="5617"/>
      <w:bookmarkEnd w:id="5618"/>
      <w:bookmarkEnd w:id="5619"/>
      <w:bookmarkEnd w:id="5620"/>
      <w:bookmarkEnd w:id="5621"/>
      <w:bookmarkEnd w:id="5622"/>
      <w:bookmarkEnd w:id="5623"/>
      <w:bookmarkEnd w:id="5624"/>
      <w:bookmarkEnd w:id="5625"/>
      <w:bookmarkEnd w:id="5626"/>
      <w:bookmarkEnd w:id="5627"/>
      <w:bookmarkEnd w:id="5628"/>
      <w:bookmarkEnd w:id="5629"/>
      <w:bookmarkEnd w:id="5630"/>
      <w:bookmarkEnd w:id="5631"/>
      <w:bookmarkEnd w:id="5632"/>
      <w:bookmarkEnd w:id="5633"/>
      <w:bookmarkEnd w:id="5634"/>
      <w:bookmarkEnd w:id="5635"/>
      <w:bookmarkEnd w:id="5636"/>
      <w:bookmarkEnd w:id="5637"/>
      <w:bookmarkEnd w:id="5638"/>
      <w:bookmarkEnd w:id="5639"/>
      <w:bookmarkEnd w:id="5640"/>
      <w:bookmarkEnd w:id="5641"/>
      <w:bookmarkEnd w:id="5642"/>
      <w:bookmarkEnd w:id="5643"/>
      <w:bookmarkEnd w:id="5644"/>
      <w:bookmarkEnd w:id="5645"/>
      <w:bookmarkEnd w:id="5646"/>
      <w:bookmarkEnd w:id="5647"/>
      <w:bookmarkEnd w:id="5648"/>
      <w:bookmarkEnd w:id="5649"/>
      <w:bookmarkEnd w:id="5650"/>
      <w:bookmarkEnd w:id="5651"/>
      <w:bookmarkEnd w:id="5652"/>
      <w:bookmarkEnd w:id="5653"/>
      <w:bookmarkEnd w:id="5654"/>
      <w:bookmarkEnd w:id="5655"/>
      <w:bookmarkEnd w:id="5656"/>
      <w:bookmarkEnd w:id="5657"/>
      <w:bookmarkEnd w:id="5658"/>
      <w:bookmarkEnd w:id="5659"/>
      <w:bookmarkEnd w:id="5660"/>
      <w:bookmarkEnd w:id="5661"/>
      <w:bookmarkEnd w:id="5662"/>
      <w:bookmarkEnd w:id="5663"/>
      <w:bookmarkEnd w:id="5664"/>
      <w:bookmarkEnd w:id="5665"/>
      <w:bookmarkEnd w:id="5666"/>
      <w:bookmarkEnd w:id="5667"/>
      <w:bookmarkEnd w:id="5668"/>
      <w:bookmarkEnd w:id="5669"/>
      <w:bookmarkEnd w:id="5670"/>
      <w:bookmarkEnd w:id="5671"/>
      <w:bookmarkEnd w:id="5672"/>
      <w:bookmarkEnd w:id="5673"/>
      <w:bookmarkEnd w:id="5674"/>
      <w:bookmarkEnd w:id="5675"/>
      <w:bookmarkEnd w:id="5676"/>
      <w:bookmarkEnd w:id="5677"/>
      <w:bookmarkEnd w:id="5678"/>
      <w:bookmarkEnd w:id="5679"/>
      <w:bookmarkEnd w:id="5680"/>
      <w:bookmarkEnd w:id="5681"/>
      <w:bookmarkEnd w:id="5682"/>
      <w:bookmarkEnd w:id="5683"/>
      <w:bookmarkEnd w:id="5684"/>
      <w:bookmarkEnd w:id="5685"/>
      <w:bookmarkEnd w:id="5686"/>
      <w:bookmarkEnd w:id="5687"/>
      <w:bookmarkEnd w:id="5688"/>
      <w:bookmarkEnd w:id="5689"/>
      <w:bookmarkEnd w:id="5690"/>
      <w:bookmarkEnd w:id="5691"/>
      <w:bookmarkEnd w:id="5692"/>
      <w:bookmarkEnd w:id="5693"/>
      <w:bookmarkEnd w:id="5694"/>
    </w:p>
    <w:p w14:paraId="1403B64C" w14:textId="2D305169" w:rsidR="00A41139" w:rsidRPr="00CF5CF4" w:rsidRDefault="00A41139" w:rsidP="00F4141F">
      <w:pPr>
        <w:spacing w:after="0"/>
        <w:rPr>
          <w:sz w:val="24"/>
          <w:szCs w:val="24"/>
        </w:rPr>
      </w:pPr>
      <w:r w:rsidRPr="00CF5CF4">
        <w:rPr>
          <w:sz w:val="24"/>
          <w:szCs w:val="24"/>
        </w:rPr>
        <w:t xml:space="preserve">See </w:t>
      </w:r>
      <w:hyperlink r:id="rId87" w:history="1">
        <w:r w:rsidR="00CF5CF4" w:rsidRPr="00CF5CF4">
          <w:rPr>
            <w:rStyle w:val="Hyperlink"/>
            <w:sz w:val="24"/>
            <w:szCs w:val="24"/>
          </w:rPr>
          <w:t>Transport and Mobility | TU Dublin</w:t>
        </w:r>
      </w:hyperlink>
      <w:r w:rsidR="007E6070" w:rsidRPr="00CF5CF4">
        <w:rPr>
          <w:sz w:val="24"/>
          <w:szCs w:val="24"/>
        </w:rPr>
        <w:t>.</w:t>
      </w:r>
    </w:p>
    <w:p w14:paraId="6113B857" w14:textId="77777777" w:rsidR="000E56A5" w:rsidRDefault="000E56A5">
      <w:pPr>
        <w:jc w:val="left"/>
      </w:pPr>
      <w:bookmarkStart w:id="5696" w:name="_Toc353548097"/>
      <w:bookmarkStart w:id="5697" w:name="_Toc1825963112"/>
      <w:bookmarkStart w:id="5698" w:name="_Toc1963028238"/>
      <w:bookmarkStart w:id="5699" w:name="_Toc1803167105"/>
      <w:bookmarkStart w:id="5700" w:name="_Toc705911724"/>
      <w:bookmarkStart w:id="5701" w:name="_Toc470139932"/>
      <w:bookmarkStart w:id="5702" w:name="_Toc1719653522"/>
      <w:bookmarkStart w:id="5703" w:name="_Toc2100507848"/>
      <w:bookmarkStart w:id="5704" w:name="_Toc1703622703"/>
      <w:bookmarkStart w:id="5705" w:name="_Toc1690050962"/>
      <w:bookmarkStart w:id="5706" w:name="_Toc799855420"/>
      <w:bookmarkStart w:id="5707" w:name="_Toc2064920179"/>
      <w:bookmarkStart w:id="5708" w:name="_Toc1608313275"/>
      <w:bookmarkStart w:id="5709" w:name="_Toc406627822"/>
      <w:bookmarkStart w:id="5710" w:name="_Toc2022988261"/>
      <w:bookmarkStart w:id="5711" w:name="_Toc888815321"/>
      <w:bookmarkStart w:id="5712" w:name="_Toc1575503100"/>
      <w:bookmarkStart w:id="5713" w:name="_Toc1618022292"/>
      <w:bookmarkStart w:id="5714" w:name="_Toc104457235"/>
      <w:bookmarkStart w:id="5715" w:name="_Toc920992605"/>
      <w:bookmarkStart w:id="5716" w:name="_Toc565515101"/>
      <w:bookmarkStart w:id="5717" w:name="_Toc226035264"/>
      <w:bookmarkStart w:id="5718" w:name="_Toc1187314176"/>
      <w:bookmarkStart w:id="5719" w:name="_Toc417901780"/>
      <w:bookmarkStart w:id="5720" w:name="_Toc1001253247"/>
      <w:bookmarkStart w:id="5721" w:name="_Toc2007556049"/>
      <w:bookmarkStart w:id="5722" w:name="_Toc840989988"/>
      <w:bookmarkStart w:id="5723" w:name="_Toc574092554"/>
      <w:bookmarkStart w:id="5724" w:name="_Toc1259770033"/>
      <w:bookmarkStart w:id="5725" w:name="_Toc1004749047"/>
      <w:bookmarkStart w:id="5726" w:name="_Toc1704811670"/>
      <w:bookmarkStart w:id="5727" w:name="_Toc348895348"/>
      <w:bookmarkStart w:id="5728" w:name="_Toc1353405600"/>
      <w:bookmarkStart w:id="5729" w:name="_Toc1412347970"/>
      <w:bookmarkStart w:id="5730" w:name="_Toc371374716"/>
      <w:bookmarkStart w:id="5731" w:name="_Toc54868747"/>
      <w:bookmarkStart w:id="5732" w:name="_Toc959523190"/>
      <w:bookmarkStart w:id="5733" w:name="_Toc1219179290"/>
      <w:bookmarkStart w:id="5734" w:name="_Toc2037443274"/>
      <w:bookmarkStart w:id="5735" w:name="_Toc396682423"/>
      <w:bookmarkStart w:id="5736" w:name="_Toc1995504340"/>
      <w:bookmarkStart w:id="5737" w:name="_Toc1239217253"/>
      <w:bookmarkStart w:id="5738" w:name="_Toc339036295"/>
      <w:bookmarkStart w:id="5739" w:name="_Toc2053980511"/>
      <w:bookmarkStart w:id="5740" w:name="_Toc175486065"/>
      <w:bookmarkStart w:id="5741" w:name="_Toc2115169027"/>
      <w:bookmarkStart w:id="5742" w:name="_Toc1515759428"/>
      <w:bookmarkStart w:id="5743" w:name="_Toc1892516677"/>
      <w:bookmarkStart w:id="5744" w:name="_Toc1243575229"/>
      <w:bookmarkStart w:id="5745" w:name="_Toc972838424"/>
      <w:bookmarkStart w:id="5746" w:name="_Toc15404245"/>
      <w:bookmarkStart w:id="5747" w:name="_Toc1174206943"/>
      <w:bookmarkStart w:id="5748" w:name="_Toc27122252"/>
      <w:bookmarkStart w:id="5749" w:name="_Toc1730645703"/>
      <w:bookmarkStart w:id="5750" w:name="_Toc92816861"/>
      <w:bookmarkStart w:id="5751" w:name="_Toc1090801636"/>
      <w:bookmarkStart w:id="5752" w:name="_Toc454276422"/>
      <w:bookmarkStart w:id="5753" w:name="_Toc910643035"/>
      <w:bookmarkStart w:id="5754" w:name="_Toc528154353"/>
      <w:bookmarkStart w:id="5755" w:name="_Toc264193097"/>
      <w:bookmarkStart w:id="5756" w:name="_Toc1303555264"/>
      <w:bookmarkStart w:id="5757" w:name="_Toc77422843"/>
      <w:bookmarkStart w:id="5758" w:name="_Toc56739479"/>
      <w:bookmarkStart w:id="5759" w:name="_Toc54267281"/>
      <w:bookmarkStart w:id="5760" w:name="_Toc1775377054"/>
      <w:bookmarkStart w:id="5761" w:name="_Toc156177307"/>
      <w:bookmarkStart w:id="5762" w:name="_Toc1373655216"/>
      <w:bookmarkStart w:id="5763" w:name="_Toc2003307941"/>
      <w:bookmarkStart w:id="5764" w:name="_Toc54658532"/>
      <w:bookmarkStart w:id="5765" w:name="_Toc562651684"/>
      <w:bookmarkStart w:id="5766" w:name="_Toc327666016"/>
      <w:bookmarkStart w:id="5767" w:name="_Toc1317261142"/>
      <w:bookmarkStart w:id="5768" w:name="_Toc1141805953"/>
      <w:bookmarkStart w:id="5769" w:name="_Toc2042241446"/>
      <w:bookmarkStart w:id="5770" w:name="_Toc615419626"/>
      <w:bookmarkStart w:id="5771" w:name="_Toc1352521439"/>
      <w:bookmarkStart w:id="5772" w:name="_Toc1182664521"/>
      <w:bookmarkStart w:id="5773" w:name="_Toc986975889"/>
      <w:bookmarkStart w:id="5774" w:name="_Toc1867086329"/>
      <w:bookmarkStart w:id="5775" w:name="_Toc1179865887"/>
      <w:bookmarkStart w:id="5776" w:name="_Toc50577388"/>
      <w:bookmarkStart w:id="5777" w:name="_Toc852483154"/>
      <w:bookmarkStart w:id="5778" w:name="_Toc2043578533"/>
      <w:bookmarkStart w:id="5779" w:name="_Toc768697509"/>
      <w:bookmarkStart w:id="5780" w:name="_Toc1169924388"/>
      <w:bookmarkStart w:id="5781" w:name="_Toc997070871"/>
      <w:bookmarkStart w:id="5782" w:name="_Toc120277515"/>
      <w:bookmarkStart w:id="5783" w:name="_Toc144119013"/>
      <w:bookmarkStart w:id="5784" w:name="_Toc145517163"/>
    </w:p>
    <w:p w14:paraId="6D75421F" w14:textId="190F2CED" w:rsidR="00AE17BC" w:rsidRDefault="004E6CC2" w:rsidP="00AE17BC">
      <w:pPr>
        <w:pStyle w:val="Heading2"/>
        <w:ind w:left="567" w:hanging="567"/>
      </w:pPr>
      <w:bookmarkStart w:id="5785" w:name="_Toc177136908"/>
      <w:r>
        <w:t>Useful Links</w:t>
      </w:r>
      <w:bookmarkEnd w:id="5696"/>
      <w:bookmarkEnd w:id="5697"/>
      <w:bookmarkEnd w:id="5698"/>
      <w:bookmarkEnd w:id="5699"/>
      <w:bookmarkEnd w:id="5700"/>
      <w:bookmarkEnd w:id="5701"/>
      <w:bookmarkEnd w:id="5702"/>
      <w:bookmarkEnd w:id="5703"/>
      <w:bookmarkEnd w:id="5704"/>
      <w:bookmarkEnd w:id="5705"/>
      <w:bookmarkEnd w:id="5706"/>
      <w:bookmarkEnd w:id="5707"/>
      <w:bookmarkEnd w:id="5708"/>
      <w:bookmarkEnd w:id="5709"/>
      <w:bookmarkEnd w:id="5710"/>
      <w:bookmarkEnd w:id="5711"/>
      <w:bookmarkEnd w:id="5712"/>
      <w:bookmarkEnd w:id="5713"/>
      <w:bookmarkEnd w:id="5714"/>
      <w:bookmarkEnd w:id="5715"/>
      <w:bookmarkEnd w:id="5716"/>
      <w:bookmarkEnd w:id="5717"/>
      <w:bookmarkEnd w:id="5718"/>
      <w:bookmarkEnd w:id="5719"/>
      <w:bookmarkEnd w:id="5720"/>
      <w:bookmarkEnd w:id="5721"/>
      <w:bookmarkEnd w:id="5722"/>
      <w:bookmarkEnd w:id="5723"/>
      <w:bookmarkEnd w:id="5724"/>
      <w:bookmarkEnd w:id="5725"/>
      <w:bookmarkEnd w:id="5726"/>
      <w:bookmarkEnd w:id="5727"/>
      <w:bookmarkEnd w:id="5728"/>
      <w:bookmarkEnd w:id="5729"/>
      <w:bookmarkEnd w:id="5730"/>
      <w:bookmarkEnd w:id="5731"/>
      <w:bookmarkEnd w:id="5732"/>
      <w:bookmarkEnd w:id="5733"/>
      <w:bookmarkEnd w:id="5734"/>
      <w:bookmarkEnd w:id="5735"/>
      <w:bookmarkEnd w:id="5736"/>
      <w:bookmarkEnd w:id="5737"/>
      <w:bookmarkEnd w:id="5738"/>
      <w:bookmarkEnd w:id="5739"/>
      <w:bookmarkEnd w:id="5740"/>
      <w:bookmarkEnd w:id="5741"/>
      <w:bookmarkEnd w:id="5742"/>
      <w:bookmarkEnd w:id="5743"/>
      <w:bookmarkEnd w:id="5744"/>
      <w:bookmarkEnd w:id="5745"/>
      <w:bookmarkEnd w:id="5746"/>
      <w:bookmarkEnd w:id="5747"/>
      <w:bookmarkEnd w:id="5748"/>
      <w:bookmarkEnd w:id="5749"/>
      <w:bookmarkEnd w:id="5750"/>
      <w:bookmarkEnd w:id="5751"/>
      <w:bookmarkEnd w:id="5752"/>
      <w:bookmarkEnd w:id="5753"/>
      <w:bookmarkEnd w:id="5754"/>
      <w:bookmarkEnd w:id="5755"/>
      <w:bookmarkEnd w:id="5756"/>
      <w:bookmarkEnd w:id="5757"/>
      <w:bookmarkEnd w:id="5758"/>
      <w:bookmarkEnd w:id="5759"/>
      <w:bookmarkEnd w:id="5760"/>
      <w:bookmarkEnd w:id="5761"/>
      <w:bookmarkEnd w:id="5762"/>
      <w:bookmarkEnd w:id="5763"/>
      <w:bookmarkEnd w:id="5764"/>
      <w:bookmarkEnd w:id="5765"/>
      <w:bookmarkEnd w:id="5766"/>
      <w:bookmarkEnd w:id="5767"/>
      <w:bookmarkEnd w:id="5768"/>
      <w:bookmarkEnd w:id="5769"/>
      <w:bookmarkEnd w:id="5770"/>
      <w:bookmarkEnd w:id="5771"/>
      <w:bookmarkEnd w:id="5772"/>
      <w:bookmarkEnd w:id="5773"/>
      <w:bookmarkEnd w:id="5774"/>
      <w:bookmarkEnd w:id="5775"/>
      <w:bookmarkEnd w:id="5776"/>
      <w:bookmarkEnd w:id="5777"/>
      <w:bookmarkEnd w:id="5778"/>
      <w:bookmarkEnd w:id="5779"/>
      <w:bookmarkEnd w:id="5780"/>
      <w:bookmarkEnd w:id="5781"/>
      <w:bookmarkEnd w:id="5782"/>
      <w:bookmarkEnd w:id="5783"/>
      <w:bookmarkEnd w:id="5784"/>
      <w:bookmarkEnd w:id="5785"/>
      <w:r w:rsidR="000078A5">
        <w:t xml:space="preserve"> </w:t>
      </w:r>
    </w:p>
    <w:p w14:paraId="46768829" w14:textId="77777777" w:rsidR="00233A6D" w:rsidRPr="00EA098C" w:rsidRDefault="00233A6D" w:rsidP="00AE17BC">
      <w:pPr>
        <w:pStyle w:val="ListParagraph"/>
        <w:numPr>
          <w:ilvl w:val="0"/>
          <w:numId w:val="49"/>
        </w:numPr>
        <w:ind w:left="426" w:hanging="426"/>
        <w:rPr>
          <w:sz w:val="24"/>
        </w:rPr>
      </w:pPr>
      <w:r w:rsidRPr="00EA098C">
        <w:rPr>
          <w:sz w:val="24"/>
        </w:rPr>
        <w:t xml:space="preserve">Technological University Dublin– </w:t>
      </w:r>
      <w:hyperlink r:id="rId88" w:history="1">
        <w:r w:rsidRPr="00EA098C">
          <w:rPr>
            <w:rStyle w:val="Hyperlink"/>
            <w:sz w:val="24"/>
          </w:rPr>
          <w:t>https://www.tudublin.ie/</w:t>
        </w:r>
      </w:hyperlink>
    </w:p>
    <w:p w14:paraId="4C52721F"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Academic Calendar - </w:t>
      </w:r>
      <w:hyperlink r:id="rId89" w:history="1">
        <w:r w:rsidRPr="00EA098C">
          <w:rPr>
            <w:rStyle w:val="Hyperlink"/>
            <w:sz w:val="24"/>
          </w:rPr>
          <w:t>https://tudublin.ie/explore/university-calendar/</w:t>
        </w:r>
      </w:hyperlink>
    </w:p>
    <w:p w14:paraId="11F0F850"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Access Service –</w:t>
      </w:r>
      <w:r w:rsidR="00E17043" w:rsidRPr="00EA098C">
        <w:rPr>
          <w:sz w:val="24"/>
        </w:rPr>
        <w:t xml:space="preserve"> </w:t>
      </w:r>
      <w:hyperlink r:id="rId90" w:history="1">
        <w:r w:rsidR="00AE17BC" w:rsidRPr="00EA098C">
          <w:rPr>
            <w:rStyle w:val="Hyperlink"/>
            <w:sz w:val="24"/>
          </w:rPr>
          <w:t>https://www.tudublin.ie/for-students/student-services-and-support/access-support/</w:t>
        </w:r>
      </w:hyperlink>
    </w:p>
    <w:p w14:paraId="6472E1DD" w14:textId="3226DE44" w:rsidR="00AE17BC" w:rsidRPr="00EA098C" w:rsidRDefault="00233A6D" w:rsidP="000011E3">
      <w:pPr>
        <w:pStyle w:val="ListParagraph"/>
        <w:numPr>
          <w:ilvl w:val="0"/>
          <w:numId w:val="49"/>
        </w:numPr>
        <w:spacing w:after="0"/>
        <w:ind w:left="426" w:hanging="426"/>
        <w:jc w:val="left"/>
        <w:rPr>
          <w:rStyle w:val="Hyperlink"/>
          <w:color w:val="auto"/>
          <w:sz w:val="24"/>
          <w:u w:val="none"/>
        </w:rPr>
      </w:pPr>
      <w:r w:rsidRPr="00EA098C">
        <w:rPr>
          <w:sz w:val="24"/>
        </w:rPr>
        <w:t xml:space="preserve">Accommodation Service - </w:t>
      </w:r>
      <w:hyperlink r:id="rId91" w:history="1">
        <w:r w:rsidR="00190AB5" w:rsidRPr="006B78E5">
          <w:rPr>
            <w:rStyle w:val="Hyperlink"/>
            <w:sz w:val="24"/>
            <w:szCs w:val="24"/>
          </w:rPr>
          <w:t>Student Life | TU Dublin</w:t>
        </w:r>
      </w:hyperlink>
    </w:p>
    <w:p w14:paraId="264FBC18" w14:textId="07C5AC66" w:rsidR="00233A6D" w:rsidRPr="00EA098C" w:rsidRDefault="00233A6D" w:rsidP="000011E3">
      <w:pPr>
        <w:pStyle w:val="ListParagraph"/>
        <w:numPr>
          <w:ilvl w:val="0"/>
          <w:numId w:val="49"/>
        </w:numPr>
        <w:spacing w:after="0"/>
        <w:ind w:left="426" w:hanging="426"/>
        <w:jc w:val="left"/>
        <w:rPr>
          <w:sz w:val="24"/>
        </w:rPr>
      </w:pPr>
      <w:r w:rsidRPr="00EA098C">
        <w:rPr>
          <w:sz w:val="24"/>
        </w:rPr>
        <w:t xml:space="preserve">Brightspace - </w:t>
      </w:r>
      <w:hyperlink r:id="rId92" w:history="1">
        <w:r w:rsidR="008777D7" w:rsidRPr="008777D7">
          <w:rPr>
            <w:rStyle w:val="Hyperlink"/>
            <w:sz w:val="24"/>
            <w:szCs w:val="24"/>
          </w:rPr>
          <w:t>https://www.tudublin.ie/for-students/</w:t>
        </w:r>
      </w:hyperlink>
    </w:p>
    <w:p w14:paraId="5BEFB245"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Career Development Centre - </w:t>
      </w:r>
      <w:hyperlink r:id="rId93" w:history="1">
        <w:r w:rsidRPr="00EA098C">
          <w:rPr>
            <w:rStyle w:val="Hyperlink"/>
            <w:sz w:val="24"/>
          </w:rPr>
          <w:t>https://www.tudublin.ie/for-students/career-development-centre/</w:t>
        </w:r>
      </w:hyperlink>
      <w:r w:rsidRPr="00EA098C">
        <w:rPr>
          <w:sz w:val="24"/>
        </w:rPr>
        <w:t xml:space="preserve"> </w:t>
      </w:r>
    </w:p>
    <w:p w14:paraId="1596DAD5"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Chaplaincy - </w:t>
      </w:r>
      <w:hyperlink r:id="rId94" w:history="1">
        <w:r w:rsidR="00AE17BC" w:rsidRPr="00EA098C">
          <w:rPr>
            <w:rStyle w:val="Hyperlink"/>
            <w:sz w:val="24"/>
          </w:rPr>
          <w:t>https://www.tudublin.ie/for-students/student-services-and-support/student-wellbeing/pastoral-care-chaplaincy/</w:t>
        </w:r>
      </w:hyperlink>
    </w:p>
    <w:p w14:paraId="5755E815"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Counselling - </w:t>
      </w:r>
      <w:hyperlink r:id="rId95" w:history="1">
        <w:r w:rsidR="00AE17BC" w:rsidRPr="00EA098C">
          <w:rPr>
            <w:rStyle w:val="Hyperlink"/>
            <w:sz w:val="24"/>
          </w:rPr>
          <w:t>https://www.tudublin.ie/for-students/student-services-and-support/student-wellbeing/counselling-service/</w:t>
        </w:r>
      </w:hyperlink>
    </w:p>
    <w:p w14:paraId="15B54B24" w14:textId="77777777" w:rsidR="00233A6D" w:rsidRPr="00EA098C" w:rsidRDefault="00233A6D" w:rsidP="00A11FFA">
      <w:pPr>
        <w:pStyle w:val="ListParagraph"/>
        <w:numPr>
          <w:ilvl w:val="0"/>
          <w:numId w:val="49"/>
        </w:numPr>
        <w:spacing w:after="0"/>
        <w:ind w:left="426" w:hanging="426"/>
        <w:jc w:val="left"/>
        <w:rPr>
          <w:color w:val="0000FF"/>
          <w:sz w:val="24"/>
          <w:u w:val="single"/>
        </w:rPr>
      </w:pPr>
      <w:r w:rsidRPr="00EA098C">
        <w:rPr>
          <w:sz w:val="24"/>
        </w:rPr>
        <w:t xml:space="preserve">Disability Support Service </w:t>
      </w:r>
      <w:r w:rsidR="00A11FFA" w:rsidRPr="00EA098C">
        <w:rPr>
          <w:sz w:val="24"/>
        </w:rPr>
        <w:t xml:space="preserve">- </w:t>
      </w:r>
      <w:r w:rsidR="00A11FFA" w:rsidRPr="00EA098C">
        <w:rPr>
          <w:color w:val="0000FF"/>
          <w:sz w:val="24"/>
          <w:u w:val="single"/>
        </w:rPr>
        <w:t xml:space="preserve">https://www.tudublin.ie/for-students/student-services-and-support/student-wellbeing/disability-support-service/  </w:t>
      </w:r>
    </w:p>
    <w:p w14:paraId="671071ED"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E</w:t>
      </w:r>
      <w:r w:rsidR="00FE6CFF" w:rsidRPr="00EA098C">
        <w:rPr>
          <w:sz w:val="24"/>
        </w:rPr>
        <w:t>-m</w:t>
      </w:r>
      <w:r w:rsidRPr="00EA098C">
        <w:rPr>
          <w:sz w:val="24"/>
        </w:rPr>
        <w:t xml:space="preserve">ail - </w:t>
      </w:r>
      <w:hyperlink r:id="rId96" w:history="1">
        <w:r w:rsidRPr="00EA098C">
          <w:rPr>
            <w:rStyle w:val="Hyperlink"/>
            <w:rFonts w:ascii="Calibri" w:eastAsia="Times New Roman" w:hAnsi="Calibri" w:cs="Calibri"/>
            <w:sz w:val="24"/>
          </w:rPr>
          <w:t>https://www.tudublin.ie/for-students/student-login/city-centre/</w:t>
        </w:r>
      </w:hyperlink>
      <w:r w:rsidRPr="00EA098C">
        <w:rPr>
          <w:sz w:val="24"/>
        </w:rPr>
        <w:t xml:space="preserve"> (via Office 365)</w:t>
      </w:r>
    </w:p>
    <w:p w14:paraId="7CEF86BB"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Feedback Forms - </w:t>
      </w:r>
      <w:hyperlink r:id="rId97" w:history="1">
        <w:r w:rsidR="008768E8" w:rsidRPr="00EA098C">
          <w:rPr>
            <w:rStyle w:val="Hyperlink"/>
            <w:sz w:val="24"/>
          </w:rPr>
          <w:t>https://www.tudublin.ie/explore/about-the-university/academic-affairs/academic-quality-assurance-and-enhancement/quality-assurance-and-enhancement-processes/city-centre-quality-assurance/quality-assurance-forms/</w:t>
        </w:r>
      </w:hyperlink>
    </w:p>
    <w:p w14:paraId="0C10BAE2"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Financial Assistance - </w:t>
      </w:r>
      <w:hyperlink r:id="rId98" w:history="1">
        <w:r w:rsidR="008768E8" w:rsidRPr="00EA098C">
          <w:rPr>
            <w:rStyle w:val="Hyperlink"/>
            <w:sz w:val="24"/>
          </w:rPr>
          <w:t>https://www.tudublin.ie/for-students/returning-students/student-life/</w:t>
        </w:r>
      </w:hyperlink>
    </w:p>
    <w:p w14:paraId="78DE28D2" w14:textId="77777777" w:rsidR="008768E8" w:rsidRPr="00EA098C" w:rsidRDefault="00233A6D" w:rsidP="008768E8">
      <w:pPr>
        <w:pStyle w:val="ListParagraph"/>
        <w:numPr>
          <w:ilvl w:val="0"/>
          <w:numId w:val="49"/>
        </w:numPr>
        <w:spacing w:after="0"/>
        <w:ind w:left="426" w:hanging="426"/>
        <w:jc w:val="left"/>
        <w:rPr>
          <w:sz w:val="24"/>
        </w:rPr>
      </w:pPr>
      <w:r w:rsidRPr="00EA098C">
        <w:rPr>
          <w:sz w:val="24"/>
        </w:rPr>
        <w:t xml:space="preserve">General Assessment Regulations - </w:t>
      </w:r>
      <w:hyperlink r:id="rId99" w:history="1">
        <w:r w:rsidR="008768E8" w:rsidRPr="00EA098C">
          <w:rPr>
            <w:rStyle w:val="Hyperlink"/>
            <w:sz w:val="24"/>
          </w:rPr>
          <w:t>https://www.tudublin.ie/explore/about-the-university/academic-affairs/assessment-regulations/city-student-assessment-regulations/general-assessment-regulations</w:t>
        </w:r>
      </w:hyperlink>
    </w:p>
    <w:p w14:paraId="7DD0ED62" w14:textId="77777777" w:rsidR="00233A6D" w:rsidRPr="00EA098C" w:rsidRDefault="00233A6D" w:rsidP="008768E8">
      <w:pPr>
        <w:pStyle w:val="ListParagraph"/>
        <w:numPr>
          <w:ilvl w:val="0"/>
          <w:numId w:val="49"/>
        </w:numPr>
        <w:spacing w:after="0"/>
        <w:ind w:left="426" w:hanging="426"/>
        <w:jc w:val="left"/>
        <w:rPr>
          <w:rStyle w:val="Hyperlink"/>
          <w:color w:val="auto"/>
          <w:sz w:val="24"/>
          <w:u w:val="none"/>
        </w:rPr>
      </w:pPr>
      <w:r w:rsidRPr="00EA098C">
        <w:rPr>
          <w:sz w:val="24"/>
        </w:rPr>
        <w:lastRenderedPageBreak/>
        <w:t xml:space="preserve">Health and Safety - </w:t>
      </w:r>
      <w:hyperlink r:id="rId100" w:history="1">
        <w:r w:rsidR="008768E8" w:rsidRPr="00EA098C">
          <w:rPr>
            <w:rStyle w:val="Hyperlink"/>
            <w:sz w:val="24"/>
          </w:rPr>
          <w:t>https://www.tudublin.ie/for-staff/human-resources/people-development/professional-development/health-and-safety/</w:t>
        </w:r>
      </w:hyperlink>
    </w:p>
    <w:p w14:paraId="532FB46C" w14:textId="77777777" w:rsidR="00233A6D" w:rsidRPr="00EA098C" w:rsidRDefault="00233A6D" w:rsidP="008768E8">
      <w:pPr>
        <w:pStyle w:val="ListParagraph"/>
        <w:numPr>
          <w:ilvl w:val="0"/>
          <w:numId w:val="49"/>
        </w:numPr>
        <w:spacing w:after="0"/>
        <w:ind w:left="426" w:hanging="426"/>
        <w:jc w:val="left"/>
        <w:rPr>
          <w:sz w:val="24"/>
        </w:rPr>
      </w:pPr>
      <w:r w:rsidRPr="00EA098C">
        <w:rPr>
          <w:sz w:val="24"/>
        </w:rPr>
        <w:t xml:space="preserve">Health Centre - </w:t>
      </w:r>
      <w:hyperlink r:id="rId101" w:history="1">
        <w:r w:rsidR="008768E8" w:rsidRPr="00EA098C">
          <w:rPr>
            <w:rStyle w:val="Hyperlink"/>
            <w:sz w:val="24"/>
          </w:rPr>
          <w:t>https://www.tudublin.ie/for-students/student-services-and-support/student-wellbeing/student-health-centres/grangegorman-aungier-street/</w:t>
        </w:r>
      </w:hyperlink>
      <w:r w:rsidR="008768E8" w:rsidRPr="00EA098C">
        <w:rPr>
          <w:sz w:val="24"/>
        </w:rPr>
        <w:t xml:space="preserve"> </w:t>
      </w:r>
      <w:r w:rsidRPr="00EA098C">
        <w:rPr>
          <w:sz w:val="24"/>
        </w:rPr>
        <w:t xml:space="preserve"> </w:t>
      </w:r>
    </w:p>
    <w:p w14:paraId="68297BC2"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Information Systems - </w:t>
      </w:r>
      <w:hyperlink r:id="rId102" w:history="1">
        <w:r w:rsidRPr="00EA098C">
          <w:rPr>
            <w:rStyle w:val="Hyperlink"/>
            <w:rFonts w:ascii="Calibri" w:eastAsia="Times New Roman" w:hAnsi="Calibri" w:cs="Calibri"/>
            <w:sz w:val="24"/>
            <w:bdr w:val="none" w:sz="0" w:space="0" w:color="auto" w:frame="1"/>
          </w:rPr>
          <w:t>https://www.tudublin.ie/for-students/student-login/</w:t>
        </w:r>
      </w:hyperlink>
      <w:r w:rsidRPr="00EA098C">
        <w:rPr>
          <w:rFonts w:ascii="Calibri" w:eastAsia="Times New Roman" w:hAnsi="Calibri" w:cs="Calibri"/>
          <w:color w:val="000000"/>
          <w:sz w:val="24"/>
          <w:bdr w:val="none" w:sz="0" w:space="0" w:color="auto" w:frame="1"/>
        </w:rPr>
        <w:t xml:space="preserve"> </w:t>
      </w:r>
    </w:p>
    <w:p w14:paraId="1A7DAA3B"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Library - </w:t>
      </w:r>
      <w:hyperlink r:id="rId103" w:history="1">
        <w:r w:rsidRPr="00EA098C">
          <w:rPr>
            <w:rStyle w:val="Hyperlink"/>
            <w:sz w:val="24"/>
          </w:rPr>
          <w:t>https://www.tudublin.ie/library/</w:t>
        </w:r>
      </w:hyperlink>
      <w:r w:rsidRPr="00EA098C">
        <w:rPr>
          <w:sz w:val="24"/>
        </w:rPr>
        <w:t xml:space="preserve"> </w:t>
      </w:r>
    </w:p>
    <w:p w14:paraId="61F84A5C"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Office 365</w:t>
      </w:r>
      <w:r w:rsidR="00FE6CFF" w:rsidRPr="00EA098C">
        <w:rPr>
          <w:sz w:val="24"/>
        </w:rPr>
        <w:t xml:space="preserve"> - </w:t>
      </w:r>
      <w:hyperlink r:id="rId104" w:history="1">
        <w:r w:rsidRPr="00EA098C">
          <w:rPr>
            <w:rStyle w:val="Hyperlink"/>
            <w:rFonts w:ascii="Calibri" w:eastAsia="Times New Roman" w:hAnsi="Calibri" w:cs="Calibri"/>
            <w:sz w:val="24"/>
          </w:rPr>
          <w:t>https://www.tudublin.ie/for-students/student-login/city-centre/</w:t>
        </w:r>
      </w:hyperlink>
    </w:p>
    <w:p w14:paraId="0D499CB8"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Quality Enhancement Handbook - </w:t>
      </w:r>
      <w:hyperlink r:id="rId105" w:history="1">
        <w:r w:rsidR="008768E8" w:rsidRPr="00EA098C">
          <w:rPr>
            <w:rStyle w:val="Hyperlink"/>
            <w:sz w:val="24"/>
            <w:lang w:val="en-US"/>
          </w:rPr>
          <w:t>https://www.tudublin.ie/media/website/explore/about-the-university/academic-affairs/documents/Approved-Annual-Quality-Enhancement-Process-23June2021.pdf</w:t>
        </w:r>
      </w:hyperlink>
    </w:p>
    <w:p w14:paraId="5C0DE488"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Registrations - </w:t>
      </w:r>
      <w:hyperlink r:id="rId106" w:history="1">
        <w:r w:rsidRPr="00EA098C">
          <w:rPr>
            <w:rStyle w:val="Hyperlink"/>
            <w:sz w:val="24"/>
          </w:rPr>
          <w:t>https://www.tudublin.ie/study/undergraduate/feesregistration/</w:t>
        </w:r>
      </w:hyperlink>
      <w:r w:rsidR="008768E8" w:rsidRPr="00EA098C">
        <w:rPr>
          <w:rStyle w:val="Hyperlink"/>
          <w:sz w:val="24"/>
        </w:rPr>
        <w:t xml:space="preserve"> </w:t>
      </w:r>
    </w:p>
    <w:p w14:paraId="1C051D42"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Societies - </w:t>
      </w:r>
      <w:hyperlink r:id="rId107" w:history="1">
        <w:r w:rsidRPr="00EA098C">
          <w:rPr>
            <w:rStyle w:val="Hyperlink"/>
            <w:sz w:val="24"/>
          </w:rPr>
          <w:t>https://www.tudublin.ie/for-students/student-life/societies/</w:t>
        </w:r>
      </w:hyperlink>
    </w:p>
    <w:p w14:paraId="0B403D61"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Sports - </w:t>
      </w:r>
      <w:hyperlink r:id="rId108" w:history="1">
        <w:r w:rsidRPr="00EA098C">
          <w:rPr>
            <w:rStyle w:val="Hyperlink"/>
            <w:sz w:val="24"/>
          </w:rPr>
          <w:t>https://www.tudublin.ie/for-students/student-life/sport/</w:t>
        </w:r>
      </w:hyperlink>
      <w:r w:rsidRPr="00EA098C">
        <w:rPr>
          <w:sz w:val="24"/>
        </w:rPr>
        <w:t xml:space="preserve"> </w:t>
      </w:r>
    </w:p>
    <w:p w14:paraId="3A7F61E5" w14:textId="77777777" w:rsidR="006E52D9" w:rsidRPr="00EA098C" w:rsidRDefault="00233A6D" w:rsidP="000011E3">
      <w:pPr>
        <w:pStyle w:val="ListParagraph"/>
        <w:numPr>
          <w:ilvl w:val="0"/>
          <w:numId w:val="49"/>
        </w:numPr>
        <w:spacing w:after="0"/>
        <w:ind w:left="426" w:hanging="426"/>
        <w:jc w:val="left"/>
        <w:rPr>
          <w:sz w:val="24"/>
        </w:rPr>
      </w:pPr>
      <w:r w:rsidRPr="00EA098C">
        <w:rPr>
          <w:sz w:val="24"/>
        </w:rPr>
        <w:t xml:space="preserve">Student Regulations for Information Systems - </w:t>
      </w:r>
      <w:hyperlink r:id="rId109" w:tgtFrame="_blank" w:history="1">
        <w:r w:rsidR="006E52D9" w:rsidRPr="00EA098C">
          <w:rPr>
            <w:rStyle w:val="Hyperlink"/>
            <w:rFonts w:eastAsia="Times New Roman"/>
            <w:sz w:val="24"/>
          </w:rPr>
          <w:t>https://www.tudublin.ie/explore/policies-and-forms/technology-services/</w:t>
        </w:r>
      </w:hyperlink>
    </w:p>
    <w:p w14:paraId="43DB55BF" w14:textId="77777777" w:rsidR="00233A6D" w:rsidRPr="00EA098C" w:rsidRDefault="00233A6D" w:rsidP="000011E3">
      <w:pPr>
        <w:pStyle w:val="ListParagraph"/>
        <w:numPr>
          <w:ilvl w:val="0"/>
          <w:numId w:val="49"/>
        </w:numPr>
        <w:spacing w:after="0"/>
        <w:ind w:left="426" w:hanging="426"/>
        <w:jc w:val="left"/>
        <w:rPr>
          <w:sz w:val="24"/>
        </w:rPr>
      </w:pPr>
      <w:r w:rsidRPr="00EA098C">
        <w:rPr>
          <w:sz w:val="24"/>
        </w:rPr>
        <w:t xml:space="preserve">Student Services and Support - </w:t>
      </w:r>
      <w:hyperlink r:id="rId110" w:history="1">
        <w:r w:rsidRPr="00EA098C">
          <w:rPr>
            <w:rStyle w:val="Hyperlink"/>
            <w:sz w:val="24"/>
          </w:rPr>
          <w:t>https://www.tudublin.ie/for-students/student-services-and-support/</w:t>
        </w:r>
      </w:hyperlink>
    </w:p>
    <w:p w14:paraId="50756C22"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 xml:space="preserve">Student Union - </w:t>
      </w:r>
      <w:hyperlink r:id="rId111" w:history="1">
        <w:r w:rsidRPr="00EA098C">
          <w:rPr>
            <w:rStyle w:val="Hyperlink"/>
            <w:sz w:val="24"/>
          </w:rPr>
          <w:t>https://www.tudublinsu.ie/</w:t>
        </w:r>
      </w:hyperlink>
    </w:p>
    <w:p w14:paraId="43C235D5" w14:textId="77777777" w:rsidR="00233A6D" w:rsidRPr="00EA098C" w:rsidRDefault="00233A6D" w:rsidP="00AE17BC">
      <w:pPr>
        <w:pStyle w:val="ListParagraph"/>
        <w:numPr>
          <w:ilvl w:val="0"/>
          <w:numId w:val="49"/>
        </w:numPr>
        <w:spacing w:after="0"/>
        <w:ind w:left="426" w:hanging="426"/>
        <w:jc w:val="left"/>
        <w:rPr>
          <w:sz w:val="24"/>
        </w:rPr>
      </w:pPr>
      <w:r w:rsidRPr="00EA098C">
        <w:rPr>
          <w:sz w:val="24"/>
        </w:rPr>
        <w:t>Teams (Microsoft Teams)</w:t>
      </w:r>
      <w:r w:rsidR="00FE6CFF" w:rsidRPr="00EA098C">
        <w:rPr>
          <w:sz w:val="24"/>
        </w:rPr>
        <w:t xml:space="preserve"> -</w:t>
      </w:r>
      <w:r w:rsidRPr="00EA098C">
        <w:rPr>
          <w:sz w:val="24"/>
        </w:rPr>
        <w:t xml:space="preserve"> </w:t>
      </w:r>
      <w:hyperlink r:id="rId112" w:history="1">
        <w:r w:rsidRPr="00EA098C">
          <w:rPr>
            <w:rStyle w:val="Hyperlink"/>
            <w:rFonts w:ascii="Calibri" w:eastAsia="Times New Roman" w:hAnsi="Calibri" w:cs="Calibri"/>
            <w:sz w:val="24"/>
          </w:rPr>
          <w:t>https://www.tudublin.ie/for-students/student-login/city-centre/</w:t>
        </w:r>
      </w:hyperlink>
      <w:r w:rsidRPr="00EA098C">
        <w:rPr>
          <w:sz w:val="24"/>
        </w:rPr>
        <w:t xml:space="preserve"> (via Office 365)</w:t>
      </w:r>
    </w:p>
    <w:p w14:paraId="0C981249" w14:textId="5DBC0308" w:rsidR="00D515F1" w:rsidRPr="00CA0E25" w:rsidRDefault="004D7457" w:rsidP="00AE17BC">
      <w:pPr>
        <w:pStyle w:val="ListParagraph"/>
        <w:numPr>
          <w:ilvl w:val="0"/>
          <w:numId w:val="49"/>
        </w:numPr>
        <w:spacing w:after="0"/>
        <w:ind w:left="426" w:hanging="426"/>
        <w:jc w:val="left"/>
        <w:rPr>
          <w:rStyle w:val="Hyperlink"/>
          <w:color w:val="auto"/>
          <w:sz w:val="24"/>
          <w:u w:val="none"/>
        </w:rPr>
      </w:pPr>
      <w:r w:rsidRPr="00EA098C">
        <w:rPr>
          <w:sz w:val="24"/>
        </w:rPr>
        <w:t>Timetables –</w:t>
      </w:r>
      <w:r w:rsidR="00233A6D" w:rsidRPr="00EA098C">
        <w:rPr>
          <w:sz w:val="24"/>
        </w:rPr>
        <w:t xml:space="preserve"> </w:t>
      </w:r>
      <w:r w:rsidR="001011E7" w:rsidRPr="00EA098C">
        <w:rPr>
          <w:sz w:val="24"/>
        </w:rPr>
        <w:t xml:space="preserve"> </w:t>
      </w:r>
      <w:hyperlink r:id="rId113" w:history="1">
        <w:r w:rsidR="001011E7" w:rsidRPr="00EA098C">
          <w:rPr>
            <w:rStyle w:val="Hyperlink"/>
            <w:sz w:val="24"/>
          </w:rPr>
          <w:t>https://www.tudublin.ie/for-students/timetables/</w:t>
        </w:r>
      </w:hyperlink>
      <w:r w:rsidR="001011E7" w:rsidRPr="00EA098C">
        <w:rPr>
          <w:rStyle w:val="Hyperlink"/>
          <w:sz w:val="24"/>
        </w:rPr>
        <w:t xml:space="preserve">     </w:t>
      </w:r>
    </w:p>
    <w:sectPr w:rsidR="00D515F1" w:rsidRPr="00CA0E25" w:rsidSect="00DF3BCD">
      <w:pgSz w:w="12240" w:h="15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2D8F5D3" w14:textId="77777777" w:rsidR="00095094" w:rsidRDefault="00095094" w:rsidP="00507DDE">
      <w:pPr>
        <w:spacing w:after="0" w:line="240" w:lineRule="auto"/>
      </w:pPr>
      <w:r>
        <w:separator/>
      </w:r>
    </w:p>
  </w:endnote>
  <w:endnote w:type="continuationSeparator" w:id="0">
    <w:p w14:paraId="635741BC" w14:textId="77777777" w:rsidR="00095094" w:rsidRDefault="00095094" w:rsidP="00507D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CEC587" w14:textId="77777777" w:rsidR="00F30733" w:rsidRDefault="00F30733">
    <w:pPr>
      <w:pStyle w:val="Footer"/>
      <w:jc w:val="center"/>
    </w:pPr>
  </w:p>
  <w:p w14:paraId="4E7C8B48" w14:textId="77777777" w:rsidR="00F30733" w:rsidRDefault="00F307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3891919"/>
      <w:docPartObj>
        <w:docPartGallery w:val="Page Numbers (Bottom of Page)"/>
        <w:docPartUnique/>
      </w:docPartObj>
    </w:sdtPr>
    <w:sdtEndPr>
      <w:rPr>
        <w:noProof/>
        <w:sz w:val="20"/>
      </w:rPr>
    </w:sdtEndPr>
    <w:sdtContent>
      <w:p w14:paraId="3E23CE22" w14:textId="1F3F253A" w:rsidR="00F30733" w:rsidRPr="0058699F" w:rsidRDefault="00F30733">
        <w:pPr>
          <w:pStyle w:val="Footer"/>
          <w:jc w:val="center"/>
          <w:rPr>
            <w:sz w:val="20"/>
          </w:rPr>
        </w:pPr>
        <w:r w:rsidRPr="0058699F">
          <w:rPr>
            <w:sz w:val="20"/>
          </w:rPr>
          <w:fldChar w:fldCharType="begin"/>
        </w:r>
        <w:r w:rsidRPr="0058699F">
          <w:rPr>
            <w:sz w:val="20"/>
          </w:rPr>
          <w:instrText xml:space="preserve"> PAGE   \* MERGEFORMAT </w:instrText>
        </w:r>
        <w:r w:rsidRPr="0058699F">
          <w:rPr>
            <w:sz w:val="20"/>
          </w:rPr>
          <w:fldChar w:fldCharType="separate"/>
        </w:r>
        <w:r w:rsidR="003A410F">
          <w:rPr>
            <w:noProof/>
            <w:sz w:val="20"/>
          </w:rPr>
          <w:t>24</w:t>
        </w:r>
        <w:r w:rsidRPr="0058699F">
          <w:rPr>
            <w:noProof/>
            <w:sz w:val="20"/>
          </w:rPr>
          <w:fldChar w:fldCharType="end"/>
        </w:r>
      </w:p>
    </w:sdtContent>
  </w:sdt>
  <w:p w14:paraId="7EA7D107" w14:textId="77777777" w:rsidR="00F30733" w:rsidRDefault="00F307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3058A70" w14:textId="77777777" w:rsidR="00095094" w:rsidRDefault="00095094" w:rsidP="00507DDE">
      <w:pPr>
        <w:spacing w:after="0" w:line="240" w:lineRule="auto"/>
      </w:pPr>
      <w:r>
        <w:separator/>
      </w:r>
    </w:p>
  </w:footnote>
  <w:footnote w:type="continuationSeparator" w:id="0">
    <w:p w14:paraId="42B43430" w14:textId="77777777" w:rsidR="00095094" w:rsidRDefault="00095094" w:rsidP="00507DD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70D416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4E4610E"/>
    <w:multiLevelType w:val="hybridMultilevel"/>
    <w:tmpl w:val="4056888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3063FD"/>
    <w:multiLevelType w:val="hybridMultilevel"/>
    <w:tmpl w:val="484271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8350F3E"/>
    <w:multiLevelType w:val="hybridMultilevel"/>
    <w:tmpl w:val="F852F1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D163C7"/>
    <w:multiLevelType w:val="hybridMultilevel"/>
    <w:tmpl w:val="317CEB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08371A"/>
    <w:multiLevelType w:val="hybridMultilevel"/>
    <w:tmpl w:val="3466A16A"/>
    <w:lvl w:ilvl="0" w:tplc="D68406A4">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0916387A"/>
    <w:multiLevelType w:val="hybridMultilevel"/>
    <w:tmpl w:val="9CAE55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098C724B"/>
    <w:multiLevelType w:val="hybridMultilevel"/>
    <w:tmpl w:val="F4E4670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D8178C"/>
    <w:multiLevelType w:val="hybridMultilevel"/>
    <w:tmpl w:val="2EA4A3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11076252"/>
    <w:multiLevelType w:val="hybridMultilevel"/>
    <w:tmpl w:val="1ED05DEA"/>
    <w:lvl w:ilvl="0" w:tplc="D4242282">
      <w:start w:val="3"/>
      <w:numFmt w:val="bullet"/>
      <w:lvlText w:val=""/>
      <w:lvlJc w:val="left"/>
      <w:pPr>
        <w:ind w:left="720" w:hanging="360"/>
      </w:pPr>
      <w:rPr>
        <w:rFonts w:ascii="Symbol" w:eastAsia="Calibri" w:hAnsi="Symbol"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1F353DE"/>
    <w:multiLevelType w:val="hybridMultilevel"/>
    <w:tmpl w:val="5336C316"/>
    <w:lvl w:ilvl="0" w:tplc="9ABEDEA6">
      <w:start w:val="1"/>
      <w:numFmt w:val="decimal"/>
      <w:lvlText w:val="%1."/>
      <w:lvlJc w:val="left"/>
      <w:pPr>
        <w:ind w:left="641" w:hanging="540"/>
      </w:pPr>
      <w:rPr>
        <w:rFonts w:ascii="Arial" w:eastAsia="Arial" w:hAnsi="Arial" w:hint="default"/>
        <w:b/>
        <w:bCs/>
        <w:i/>
        <w:spacing w:val="-3"/>
        <w:w w:val="98"/>
        <w:sz w:val="24"/>
        <w:szCs w:val="24"/>
      </w:rPr>
    </w:lvl>
    <w:lvl w:ilvl="1" w:tplc="04883D8A">
      <w:start w:val="1"/>
      <w:numFmt w:val="upperLetter"/>
      <w:lvlText w:val="%2."/>
      <w:lvlJc w:val="left"/>
      <w:pPr>
        <w:ind w:left="744" w:hanging="540"/>
        <w:jc w:val="right"/>
      </w:pPr>
      <w:rPr>
        <w:rFonts w:ascii="Arial" w:eastAsia="Arial" w:hAnsi="Arial" w:hint="default"/>
        <w:b/>
        <w:bCs/>
        <w:spacing w:val="-9"/>
        <w:w w:val="98"/>
        <w:sz w:val="24"/>
        <w:szCs w:val="24"/>
      </w:rPr>
    </w:lvl>
    <w:lvl w:ilvl="2" w:tplc="61881CD0">
      <w:start w:val="1"/>
      <w:numFmt w:val="bullet"/>
      <w:lvlText w:val=""/>
      <w:lvlJc w:val="left"/>
      <w:pPr>
        <w:ind w:left="824" w:hanging="361"/>
      </w:pPr>
      <w:rPr>
        <w:rFonts w:ascii="Symbol" w:eastAsia="Symbol" w:hAnsi="Symbol" w:hint="default"/>
        <w:w w:val="100"/>
        <w:sz w:val="22"/>
        <w:szCs w:val="22"/>
      </w:rPr>
    </w:lvl>
    <w:lvl w:ilvl="3" w:tplc="C442A810">
      <w:start w:val="1"/>
      <w:numFmt w:val="bullet"/>
      <w:lvlText w:val="•"/>
      <w:lvlJc w:val="left"/>
      <w:pPr>
        <w:ind w:left="1862" w:hanging="361"/>
      </w:pPr>
      <w:rPr>
        <w:rFonts w:hint="default"/>
      </w:rPr>
    </w:lvl>
    <w:lvl w:ilvl="4" w:tplc="0A329D10">
      <w:start w:val="1"/>
      <w:numFmt w:val="bullet"/>
      <w:lvlText w:val="•"/>
      <w:lvlJc w:val="left"/>
      <w:pPr>
        <w:ind w:left="2904" w:hanging="361"/>
      </w:pPr>
      <w:rPr>
        <w:rFonts w:hint="default"/>
      </w:rPr>
    </w:lvl>
    <w:lvl w:ilvl="5" w:tplc="F4A86510">
      <w:start w:val="1"/>
      <w:numFmt w:val="bullet"/>
      <w:lvlText w:val="•"/>
      <w:lvlJc w:val="left"/>
      <w:pPr>
        <w:ind w:left="3947" w:hanging="361"/>
      </w:pPr>
      <w:rPr>
        <w:rFonts w:hint="default"/>
      </w:rPr>
    </w:lvl>
    <w:lvl w:ilvl="6" w:tplc="87A65CE4">
      <w:start w:val="1"/>
      <w:numFmt w:val="bullet"/>
      <w:lvlText w:val="•"/>
      <w:lvlJc w:val="left"/>
      <w:pPr>
        <w:ind w:left="4989" w:hanging="361"/>
      </w:pPr>
      <w:rPr>
        <w:rFonts w:hint="default"/>
      </w:rPr>
    </w:lvl>
    <w:lvl w:ilvl="7" w:tplc="2C341918">
      <w:start w:val="1"/>
      <w:numFmt w:val="bullet"/>
      <w:lvlText w:val="•"/>
      <w:lvlJc w:val="left"/>
      <w:pPr>
        <w:ind w:left="6032" w:hanging="361"/>
      </w:pPr>
      <w:rPr>
        <w:rFonts w:hint="default"/>
      </w:rPr>
    </w:lvl>
    <w:lvl w:ilvl="8" w:tplc="F4864B5E">
      <w:start w:val="1"/>
      <w:numFmt w:val="bullet"/>
      <w:lvlText w:val="•"/>
      <w:lvlJc w:val="left"/>
      <w:pPr>
        <w:ind w:left="7074" w:hanging="361"/>
      </w:pPr>
      <w:rPr>
        <w:rFonts w:hint="default"/>
      </w:rPr>
    </w:lvl>
  </w:abstractNum>
  <w:abstractNum w:abstractNumId="11" w15:restartNumberingAfterBreak="0">
    <w:nsid w:val="134B4542"/>
    <w:multiLevelType w:val="hybridMultilevel"/>
    <w:tmpl w:val="642C6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C93E98"/>
    <w:multiLevelType w:val="hybridMultilevel"/>
    <w:tmpl w:val="315AAEC6"/>
    <w:lvl w:ilvl="0" w:tplc="1809000F">
      <w:start w:val="1"/>
      <w:numFmt w:val="decimal"/>
      <w:lvlText w:val="%1."/>
      <w:lvlJc w:val="left"/>
      <w:pPr>
        <w:ind w:left="334" w:hanging="360"/>
      </w:pPr>
    </w:lvl>
    <w:lvl w:ilvl="1" w:tplc="18090019">
      <w:start w:val="1"/>
      <w:numFmt w:val="lowerLetter"/>
      <w:lvlText w:val="%2."/>
      <w:lvlJc w:val="left"/>
      <w:pPr>
        <w:ind w:left="1054" w:hanging="360"/>
      </w:pPr>
    </w:lvl>
    <w:lvl w:ilvl="2" w:tplc="1809001B" w:tentative="1">
      <w:start w:val="1"/>
      <w:numFmt w:val="lowerRoman"/>
      <w:lvlText w:val="%3."/>
      <w:lvlJc w:val="right"/>
      <w:pPr>
        <w:ind w:left="1774" w:hanging="180"/>
      </w:pPr>
    </w:lvl>
    <w:lvl w:ilvl="3" w:tplc="1809000F" w:tentative="1">
      <w:start w:val="1"/>
      <w:numFmt w:val="decimal"/>
      <w:lvlText w:val="%4."/>
      <w:lvlJc w:val="left"/>
      <w:pPr>
        <w:ind w:left="2494" w:hanging="360"/>
      </w:pPr>
    </w:lvl>
    <w:lvl w:ilvl="4" w:tplc="18090019" w:tentative="1">
      <w:start w:val="1"/>
      <w:numFmt w:val="lowerLetter"/>
      <w:lvlText w:val="%5."/>
      <w:lvlJc w:val="left"/>
      <w:pPr>
        <w:ind w:left="3214" w:hanging="360"/>
      </w:pPr>
    </w:lvl>
    <w:lvl w:ilvl="5" w:tplc="1809001B" w:tentative="1">
      <w:start w:val="1"/>
      <w:numFmt w:val="lowerRoman"/>
      <w:lvlText w:val="%6."/>
      <w:lvlJc w:val="right"/>
      <w:pPr>
        <w:ind w:left="3934" w:hanging="180"/>
      </w:pPr>
    </w:lvl>
    <w:lvl w:ilvl="6" w:tplc="1809000F" w:tentative="1">
      <w:start w:val="1"/>
      <w:numFmt w:val="decimal"/>
      <w:lvlText w:val="%7."/>
      <w:lvlJc w:val="left"/>
      <w:pPr>
        <w:ind w:left="4654" w:hanging="360"/>
      </w:pPr>
    </w:lvl>
    <w:lvl w:ilvl="7" w:tplc="18090019" w:tentative="1">
      <w:start w:val="1"/>
      <w:numFmt w:val="lowerLetter"/>
      <w:lvlText w:val="%8."/>
      <w:lvlJc w:val="left"/>
      <w:pPr>
        <w:ind w:left="5374" w:hanging="360"/>
      </w:pPr>
    </w:lvl>
    <w:lvl w:ilvl="8" w:tplc="1809001B" w:tentative="1">
      <w:start w:val="1"/>
      <w:numFmt w:val="lowerRoman"/>
      <w:lvlText w:val="%9."/>
      <w:lvlJc w:val="right"/>
      <w:pPr>
        <w:ind w:left="6094" w:hanging="180"/>
      </w:pPr>
    </w:lvl>
  </w:abstractNum>
  <w:abstractNum w:abstractNumId="13" w15:restartNumberingAfterBreak="0">
    <w:nsid w:val="15D41ADA"/>
    <w:multiLevelType w:val="multilevel"/>
    <w:tmpl w:val="0840F378"/>
    <w:lvl w:ilvl="0">
      <w:start w:val="1"/>
      <w:numFmt w:val="decimal"/>
      <w:pStyle w:val="Heading1"/>
      <w:lvlText w:val="%1. "/>
      <w:lvlJc w:val="left"/>
      <w:pPr>
        <w:ind w:left="502"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
      <w:lvlJc w:val="left"/>
      <w:pPr>
        <w:ind w:left="4690" w:hanging="72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162E3080"/>
    <w:multiLevelType w:val="hybridMultilevel"/>
    <w:tmpl w:val="C75A823E"/>
    <w:lvl w:ilvl="0" w:tplc="1EB0B0D6">
      <w:start w:val="1"/>
      <w:numFmt w:val="decimal"/>
      <w:lvlText w:val="%1."/>
      <w:lvlJc w:val="left"/>
      <w:pPr>
        <w:ind w:left="720" w:hanging="360"/>
      </w:pPr>
    </w:lvl>
    <w:lvl w:ilvl="1" w:tplc="8E4EDD96">
      <w:start w:val="1"/>
      <w:numFmt w:val="lowerLetter"/>
      <w:lvlText w:val="%2."/>
      <w:lvlJc w:val="left"/>
      <w:pPr>
        <w:ind w:left="1440" w:hanging="360"/>
      </w:pPr>
    </w:lvl>
    <w:lvl w:ilvl="2" w:tplc="8688AA6E">
      <w:start w:val="1"/>
      <w:numFmt w:val="lowerRoman"/>
      <w:lvlText w:val="%3."/>
      <w:lvlJc w:val="right"/>
      <w:pPr>
        <w:ind w:left="2160" w:hanging="180"/>
      </w:pPr>
    </w:lvl>
    <w:lvl w:ilvl="3" w:tplc="CB4E17F4">
      <w:start w:val="1"/>
      <w:numFmt w:val="decimal"/>
      <w:lvlText w:val="%4."/>
      <w:lvlJc w:val="left"/>
      <w:pPr>
        <w:ind w:left="2880" w:hanging="360"/>
      </w:pPr>
    </w:lvl>
    <w:lvl w:ilvl="4" w:tplc="5922DB40">
      <w:start w:val="1"/>
      <w:numFmt w:val="lowerLetter"/>
      <w:lvlText w:val="%5."/>
      <w:lvlJc w:val="left"/>
      <w:pPr>
        <w:ind w:left="3600" w:hanging="360"/>
      </w:pPr>
    </w:lvl>
    <w:lvl w:ilvl="5" w:tplc="DCE852BA">
      <w:start w:val="1"/>
      <w:numFmt w:val="lowerRoman"/>
      <w:lvlText w:val="%6."/>
      <w:lvlJc w:val="right"/>
      <w:pPr>
        <w:ind w:left="4320" w:hanging="180"/>
      </w:pPr>
    </w:lvl>
    <w:lvl w:ilvl="6" w:tplc="43382C92">
      <w:start w:val="1"/>
      <w:numFmt w:val="decimal"/>
      <w:lvlText w:val="%7."/>
      <w:lvlJc w:val="left"/>
      <w:pPr>
        <w:ind w:left="5040" w:hanging="360"/>
      </w:pPr>
    </w:lvl>
    <w:lvl w:ilvl="7" w:tplc="450A02CA">
      <w:start w:val="1"/>
      <w:numFmt w:val="lowerLetter"/>
      <w:lvlText w:val="%8."/>
      <w:lvlJc w:val="left"/>
      <w:pPr>
        <w:ind w:left="5760" w:hanging="360"/>
      </w:pPr>
    </w:lvl>
    <w:lvl w:ilvl="8" w:tplc="3B9A0F4A">
      <w:start w:val="1"/>
      <w:numFmt w:val="lowerRoman"/>
      <w:lvlText w:val="%9."/>
      <w:lvlJc w:val="right"/>
      <w:pPr>
        <w:ind w:left="6480" w:hanging="180"/>
      </w:pPr>
    </w:lvl>
  </w:abstractNum>
  <w:abstractNum w:abstractNumId="15" w15:restartNumberingAfterBreak="0">
    <w:nsid w:val="16CB1955"/>
    <w:multiLevelType w:val="hybridMultilevel"/>
    <w:tmpl w:val="485EACE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A1741B"/>
    <w:multiLevelType w:val="hybridMultilevel"/>
    <w:tmpl w:val="F37A33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E1C5553"/>
    <w:multiLevelType w:val="hybridMultilevel"/>
    <w:tmpl w:val="173A7C8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EF1454D"/>
    <w:multiLevelType w:val="hybridMultilevel"/>
    <w:tmpl w:val="C4FEC1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F176AD6"/>
    <w:multiLevelType w:val="hybridMultilevel"/>
    <w:tmpl w:val="DE3AE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4CA16E8"/>
    <w:multiLevelType w:val="hybridMultilevel"/>
    <w:tmpl w:val="038C6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96B37B8"/>
    <w:multiLevelType w:val="hybridMultilevel"/>
    <w:tmpl w:val="73CAAFB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9D8E0E9"/>
    <w:multiLevelType w:val="multilevel"/>
    <w:tmpl w:val="A782D042"/>
    <w:lvl w:ilvl="0">
      <w:numFmt w:val="none"/>
      <w:lvlText w:val=""/>
      <w:lvlJc w:val="left"/>
      <w:pPr>
        <w:tabs>
          <w:tab w:val="num" w:pos="360"/>
        </w:tabs>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2A912903"/>
    <w:multiLevelType w:val="hybridMultilevel"/>
    <w:tmpl w:val="0A3E62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AC615E3"/>
    <w:multiLevelType w:val="hybridMultilevel"/>
    <w:tmpl w:val="A86A79DA"/>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2B6A3BA2"/>
    <w:multiLevelType w:val="multilevel"/>
    <w:tmpl w:val="958A4F9A"/>
    <w:lvl w:ilvl="0">
      <w:start w:val="1"/>
      <w:numFmt w:val="decimal"/>
      <w:lvlText w:val="%1."/>
      <w:lvlJc w:val="left"/>
      <w:pPr>
        <w:tabs>
          <w:tab w:val="num" w:pos="1366"/>
        </w:tabs>
        <w:ind w:left="1026" w:firstLine="0"/>
      </w:pPr>
      <w:rPr>
        <w:rFonts w:hint="default"/>
      </w:rPr>
    </w:lvl>
    <w:lvl w:ilvl="1">
      <w:start w:val="1"/>
      <w:numFmt w:val="lowerLetter"/>
      <w:lvlText w:val="(%2)"/>
      <w:lvlJc w:val="left"/>
      <w:pPr>
        <w:tabs>
          <w:tab w:val="num" w:pos="1746"/>
        </w:tabs>
        <w:ind w:left="1746" w:hanging="360"/>
      </w:pPr>
      <w:rPr>
        <w:rFonts w:hint="default"/>
      </w:rPr>
    </w:lvl>
    <w:lvl w:ilvl="2">
      <w:start w:val="1"/>
      <w:numFmt w:val="lowerRoman"/>
      <w:lvlText w:val="%3."/>
      <w:lvlJc w:val="right"/>
      <w:pPr>
        <w:tabs>
          <w:tab w:val="num" w:pos="2466"/>
        </w:tabs>
        <w:ind w:left="2466" w:hanging="180"/>
      </w:pPr>
      <w:rPr>
        <w:rFonts w:hint="default"/>
      </w:rPr>
    </w:lvl>
    <w:lvl w:ilvl="3">
      <w:start w:val="1"/>
      <w:numFmt w:val="decimal"/>
      <w:lvlText w:val="%4."/>
      <w:lvlJc w:val="left"/>
      <w:pPr>
        <w:tabs>
          <w:tab w:val="num" w:pos="3186"/>
        </w:tabs>
        <w:ind w:left="3186" w:hanging="360"/>
      </w:pPr>
      <w:rPr>
        <w:rFonts w:hint="default"/>
      </w:rPr>
    </w:lvl>
    <w:lvl w:ilvl="4">
      <w:start w:val="1"/>
      <w:numFmt w:val="lowerLetter"/>
      <w:lvlText w:val="%5."/>
      <w:lvlJc w:val="left"/>
      <w:pPr>
        <w:tabs>
          <w:tab w:val="num" w:pos="3906"/>
        </w:tabs>
        <w:ind w:left="3906" w:hanging="360"/>
      </w:pPr>
      <w:rPr>
        <w:rFonts w:hint="default"/>
      </w:rPr>
    </w:lvl>
    <w:lvl w:ilvl="5">
      <w:start w:val="1"/>
      <w:numFmt w:val="lowerRoman"/>
      <w:lvlText w:val="%6."/>
      <w:lvlJc w:val="right"/>
      <w:pPr>
        <w:tabs>
          <w:tab w:val="num" w:pos="4626"/>
        </w:tabs>
        <w:ind w:left="4626" w:hanging="180"/>
      </w:pPr>
      <w:rPr>
        <w:rFonts w:hint="default"/>
      </w:rPr>
    </w:lvl>
    <w:lvl w:ilvl="6">
      <w:start w:val="1"/>
      <w:numFmt w:val="decimal"/>
      <w:lvlText w:val="%7."/>
      <w:lvlJc w:val="left"/>
      <w:pPr>
        <w:tabs>
          <w:tab w:val="num" w:pos="5346"/>
        </w:tabs>
        <w:ind w:left="5346" w:hanging="360"/>
      </w:pPr>
      <w:rPr>
        <w:rFonts w:hint="default"/>
      </w:rPr>
    </w:lvl>
    <w:lvl w:ilvl="7">
      <w:start w:val="1"/>
      <w:numFmt w:val="lowerLetter"/>
      <w:lvlText w:val="%8."/>
      <w:lvlJc w:val="left"/>
      <w:pPr>
        <w:tabs>
          <w:tab w:val="num" w:pos="6066"/>
        </w:tabs>
        <w:ind w:left="6066" w:hanging="360"/>
      </w:pPr>
      <w:rPr>
        <w:rFonts w:hint="default"/>
      </w:rPr>
    </w:lvl>
    <w:lvl w:ilvl="8">
      <w:start w:val="1"/>
      <w:numFmt w:val="lowerRoman"/>
      <w:lvlText w:val="%9."/>
      <w:lvlJc w:val="right"/>
      <w:pPr>
        <w:tabs>
          <w:tab w:val="num" w:pos="6786"/>
        </w:tabs>
        <w:ind w:left="6786" w:hanging="180"/>
      </w:pPr>
      <w:rPr>
        <w:rFonts w:hint="default"/>
      </w:rPr>
    </w:lvl>
  </w:abstractNum>
  <w:abstractNum w:abstractNumId="26" w15:restartNumberingAfterBreak="0">
    <w:nsid w:val="2D056078"/>
    <w:multiLevelType w:val="hybridMultilevel"/>
    <w:tmpl w:val="49F6D1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D501133"/>
    <w:multiLevelType w:val="hybridMultilevel"/>
    <w:tmpl w:val="06DC96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2F5F1ADC"/>
    <w:multiLevelType w:val="hybridMultilevel"/>
    <w:tmpl w:val="B364AE5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2397289"/>
    <w:multiLevelType w:val="hybridMultilevel"/>
    <w:tmpl w:val="759A09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33B15BF9"/>
    <w:multiLevelType w:val="hybridMultilevel"/>
    <w:tmpl w:val="7292A848"/>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31" w15:restartNumberingAfterBreak="0">
    <w:nsid w:val="375B5323"/>
    <w:multiLevelType w:val="hybridMultilevel"/>
    <w:tmpl w:val="47CE21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9257E41"/>
    <w:multiLevelType w:val="hybridMultilevel"/>
    <w:tmpl w:val="29C24C5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3B5F64F7"/>
    <w:multiLevelType w:val="hybridMultilevel"/>
    <w:tmpl w:val="FFDAF2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3C6B0868"/>
    <w:multiLevelType w:val="hybridMultilevel"/>
    <w:tmpl w:val="5630E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3DC03B7E"/>
    <w:multiLevelType w:val="hybridMultilevel"/>
    <w:tmpl w:val="88AEDA78"/>
    <w:lvl w:ilvl="0" w:tplc="F0C69340">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473343E1"/>
    <w:multiLevelType w:val="multilevel"/>
    <w:tmpl w:val="9D0AFF6A"/>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37" w15:restartNumberingAfterBreak="0">
    <w:nsid w:val="4B844C32"/>
    <w:multiLevelType w:val="hybridMultilevel"/>
    <w:tmpl w:val="EB883FD8"/>
    <w:lvl w:ilvl="0" w:tplc="CD4C65CE">
      <w:start w:val="4"/>
      <w:numFmt w:val="bullet"/>
      <w:lvlText w:val=""/>
      <w:lvlJc w:val="left"/>
      <w:pPr>
        <w:ind w:left="720" w:hanging="360"/>
      </w:pPr>
      <w:rPr>
        <w:rFonts w:ascii="Symbol" w:eastAsiaTheme="minorEastAsia" w:hAnsi="Symbol"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8" w15:restartNumberingAfterBreak="0">
    <w:nsid w:val="4C32701C"/>
    <w:multiLevelType w:val="hybridMultilevel"/>
    <w:tmpl w:val="51A69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018785F"/>
    <w:multiLevelType w:val="hybridMultilevel"/>
    <w:tmpl w:val="44247C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52874ED2"/>
    <w:multiLevelType w:val="hybridMultilevel"/>
    <w:tmpl w:val="1362E3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54046E3E"/>
    <w:multiLevelType w:val="hybridMultilevel"/>
    <w:tmpl w:val="FFAAD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56D86EE2"/>
    <w:multiLevelType w:val="hybridMultilevel"/>
    <w:tmpl w:val="43A68E1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3" w15:restartNumberingAfterBreak="0">
    <w:nsid w:val="584E7D32"/>
    <w:multiLevelType w:val="hybridMultilevel"/>
    <w:tmpl w:val="56741C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4" w15:restartNumberingAfterBreak="0">
    <w:nsid w:val="59F600D9"/>
    <w:multiLevelType w:val="hybridMultilevel"/>
    <w:tmpl w:val="A592809C"/>
    <w:lvl w:ilvl="0" w:tplc="14E62EDA">
      <w:start w:val="60"/>
      <w:numFmt w:val="bullet"/>
      <w:lvlText w:val=""/>
      <w:lvlJc w:val="left"/>
      <w:pPr>
        <w:ind w:left="564" w:hanging="360"/>
      </w:pPr>
      <w:rPr>
        <w:rFonts w:ascii="Symbol" w:eastAsiaTheme="minorEastAsia" w:hAnsi="Symbol" w:cstheme="minorBidi" w:hint="default"/>
      </w:rPr>
    </w:lvl>
    <w:lvl w:ilvl="1" w:tplc="18090003" w:tentative="1">
      <w:start w:val="1"/>
      <w:numFmt w:val="bullet"/>
      <w:lvlText w:val="o"/>
      <w:lvlJc w:val="left"/>
      <w:pPr>
        <w:ind w:left="1284" w:hanging="360"/>
      </w:pPr>
      <w:rPr>
        <w:rFonts w:ascii="Courier New" w:hAnsi="Courier New" w:cs="Courier New" w:hint="default"/>
      </w:rPr>
    </w:lvl>
    <w:lvl w:ilvl="2" w:tplc="18090005" w:tentative="1">
      <w:start w:val="1"/>
      <w:numFmt w:val="bullet"/>
      <w:lvlText w:val=""/>
      <w:lvlJc w:val="left"/>
      <w:pPr>
        <w:ind w:left="2004" w:hanging="360"/>
      </w:pPr>
      <w:rPr>
        <w:rFonts w:ascii="Wingdings" w:hAnsi="Wingdings" w:hint="default"/>
      </w:rPr>
    </w:lvl>
    <w:lvl w:ilvl="3" w:tplc="18090001" w:tentative="1">
      <w:start w:val="1"/>
      <w:numFmt w:val="bullet"/>
      <w:lvlText w:val=""/>
      <w:lvlJc w:val="left"/>
      <w:pPr>
        <w:ind w:left="2724" w:hanging="360"/>
      </w:pPr>
      <w:rPr>
        <w:rFonts w:ascii="Symbol" w:hAnsi="Symbol" w:hint="default"/>
      </w:rPr>
    </w:lvl>
    <w:lvl w:ilvl="4" w:tplc="18090003" w:tentative="1">
      <w:start w:val="1"/>
      <w:numFmt w:val="bullet"/>
      <w:lvlText w:val="o"/>
      <w:lvlJc w:val="left"/>
      <w:pPr>
        <w:ind w:left="3444" w:hanging="360"/>
      </w:pPr>
      <w:rPr>
        <w:rFonts w:ascii="Courier New" w:hAnsi="Courier New" w:cs="Courier New" w:hint="default"/>
      </w:rPr>
    </w:lvl>
    <w:lvl w:ilvl="5" w:tplc="18090005" w:tentative="1">
      <w:start w:val="1"/>
      <w:numFmt w:val="bullet"/>
      <w:lvlText w:val=""/>
      <w:lvlJc w:val="left"/>
      <w:pPr>
        <w:ind w:left="4164" w:hanging="360"/>
      </w:pPr>
      <w:rPr>
        <w:rFonts w:ascii="Wingdings" w:hAnsi="Wingdings" w:hint="default"/>
      </w:rPr>
    </w:lvl>
    <w:lvl w:ilvl="6" w:tplc="18090001" w:tentative="1">
      <w:start w:val="1"/>
      <w:numFmt w:val="bullet"/>
      <w:lvlText w:val=""/>
      <w:lvlJc w:val="left"/>
      <w:pPr>
        <w:ind w:left="4884" w:hanging="360"/>
      </w:pPr>
      <w:rPr>
        <w:rFonts w:ascii="Symbol" w:hAnsi="Symbol" w:hint="default"/>
      </w:rPr>
    </w:lvl>
    <w:lvl w:ilvl="7" w:tplc="18090003" w:tentative="1">
      <w:start w:val="1"/>
      <w:numFmt w:val="bullet"/>
      <w:lvlText w:val="o"/>
      <w:lvlJc w:val="left"/>
      <w:pPr>
        <w:ind w:left="5604" w:hanging="360"/>
      </w:pPr>
      <w:rPr>
        <w:rFonts w:ascii="Courier New" w:hAnsi="Courier New" w:cs="Courier New" w:hint="default"/>
      </w:rPr>
    </w:lvl>
    <w:lvl w:ilvl="8" w:tplc="18090005" w:tentative="1">
      <w:start w:val="1"/>
      <w:numFmt w:val="bullet"/>
      <w:lvlText w:val=""/>
      <w:lvlJc w:val="left"/>
      <w:pPr>
        <w:ind w:left="6324" w:hanging="360"/>
      </w:pPr>
      <w:rPr>
        <w:rFonts w:ascii="Wingdings" w:hAnsi="Wingdings" w:hint="default"/>
      </w:rPr>
    </w:lvl>
  </w:abstractNum>
  <w:abstractNum w:abstractNumId="45" w15:restartNumberingAfterBreak="0">
    <w:nsid w:val="60A73DAE"/>
    <w:multiLevelType w:val="hybridMultilevel"/>
    <w:tmpl w:val="E5627E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641D7908"/>
    <w:multiLevelType w:val="hybridMultilevel"/>
    <w:tmpl w:val="19F04C96"/>
    <w:lvl w:ilvl="0" w:tplc="04090017">
      <w:start w:val="1"/>
      <w:numFmt w:val="lowerLetter"/>
      <w:lvlText w:val="%1)"/>
      <w:lvlJc w:val="lef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4F66F37"/>
    <w:multiLevelType w:val="hybridMultilevel"/>
    <w:tmpl w:val="B40E09A8"/>
    <w:lvl w:ilvl="0" w:tplc="0809000F">
      <w:start w:val="1"/>
      <w:numFmt w:val="decimal"/>
      <w:lvlText w:val="%1."/>
      <w:lvlJc w:val="left"/>
      <w:pPr>
        <w:ind w:left="1571" w:hanging="360"/>
      </w:pPr>
    </w:lvl>
    <w:lvl w:ilvl="1" w:tplc="08090019" w:tentative="1">
      <w:start w:val="1"/>
      <w:numFmt w:val="lowerLetter"/>
      <w:lvlText w:val="%2."/>
      <w:lvlJc w:val="left"/>
      <w:pPr>
        <w:ind w:left="2291" w:hanging="360"/>
      </w:pPr>
    </w:lvl>
    <w:lvl w:ilvl="2" w:tplc="0809001B" w:tentative="1">
      <w:start w:val="1"/>
      <w:numFmt w:val="lowerRoman"/>
      <w:lvlText w:val="%3."/>
      <w:lvlJc w:val="right"/>
      <w:pPr>
        <w:ind w:left="3011" w:hanging="180"/>
      </w:pPr>
    </w:lvl>
    <w:lvl w:ilvl="3" w:tplc="0809000F" w:tentative="1">
      <w:start w:val="1"/>
      <w:numFmt w:val="decimal"/>
      <w:lvlText w:val="%4."/>
      <w:lvlJc w:val="left"/>
      <w:pPr>
        <w:ind w:left="3731" w:hanging="360"/>
      </w:pPr>
    </w:lvl>
    <w:lvl w:ilvl="4" w:tplc="08090019" w:tentative="1">
      <w:start w:val="1"/>
      <w:numFmt w:val="lowerLetter"/>
      <w:lvlText w:val="%5."/>
      <w:lvlJc w:val="left"/>
      <w:pPr>
        <w:ind w:left="4451" w:hanging="360"/>
      </w:pPr>
    </w:lvl>
    <w:lvl w:ilvl="5" w:tplc="0809001B" w:tentative="1">
      <w:start w:val="1"/>
      <w:numFmt w:val="lowerRoman"/>
      <w:lvlText w:val="%6."/>
      <w:lvlJc w:val="right"/>
      <w:pPr>
        <w:ind w:left="5171" w:hanging="180"/>
      </w:pPr>
    </w:lvl>
    <w:lvl w:ilvl="6" w:tplc="0809000F" w:tentative="1">
      <w:start w:val="1"/>
      <w:numFmt w:val="decimal"/>
      <w:lvlText w:val="%7."/>
      <w:lvlJc w:val="left"/>
      <w:pPr>
        <w:ind w:left="5891" w:hanging="360"/>
      </w:pPr>
    </w:lvl>
    <w:lvl w:ilvl="7" w:tplc="08090019" w:tentative="1">
      <w:start w:val="1"/>
      <w:numFmt w:val="lowerLetter"/>
      <w:lvlText w:val="%8."/>
      <w:lvlJc w:val="left"/>
      <w:pPr>
        <w:ind w:left="6611" w:hanging="360"/>
      </w:pPr>
    </w:lvl>
    <w:lvl w:ilvl="8" w:tplc="0809001B" w:tentative="1">
      <w:start w:val="1"/>
      <w:numFmt w:val="lowerRoman"/>
      <w:lvlText w:val="%9."/>
      <w:lvlJc w:val="right"/>
      <w:pPr>
        <w:ind w:left="7331" w:hanging="180"/>
      </w:pPr>
    </w:lvl>
  </w:abstractNum>
  <w:abstractNum w:abstractNumId="48" w15:restartNumberingAfterBreak="0">
    <w:nsid w:val="659B395A"/>
    <w:multiLevelType w:val="hybridMultilevel"/>
    <w:tmpl w:val="DDF23A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65DC73C3"/>
    <w:multiLevelType w:val="hybridMultilevel"/>
    <w:tmpl w:val="81BEFB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676D7B6A"/>
    <w:multiLevelType w:val="hybridMultilevel"/>
    <w:tmpl w:val="AC9EB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AE92E59"/>
    <w:multiLevelType w:val="hybridMultilevel"/>
    <w:tmpl w:val="8C844D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B49257D"/>
    <w:multiLevelType w:val="hybridMultilevel"/>
    <w:tmpl w:val="CAB4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6F75267B"/>
    <w:multiLevelType w:val="hybridMultilevel"/>
    <w:tmpl w:val="1DF6AFD8"/>
    <w:lvl w:ilvl="0" w:tplc="A4E43DD4">
      <w:start w:val="1"/>
      <w:numFmt w:val="bullet"/>
      <w:lvlText w:val=""/>
      <w:lvlJc w:val="left"/>
      <w:pPr>
        <w:ind w:left="720" w:hanging="360"/>
      </w:pPr>
      <w:rPr>
        <w:rFonts w:ascii="Symbol" w:hAnsi="Symbol" w:hint="default"/>
        <w:color w:val="auto"/>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4" w15:restartNumberingAfterBreak="0">
    <w:nsid w:val="713B4163"/>
    <w:multiLevelType w:val="hybridMultilevel"/>
    <w:tmpl w:val="4F1401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2FE3D92"/>
    <w:multiLevelType w:val="hybridMultilevel"/>
    <w:tmpl w:val="9718F2F0"/>
    <w:lvl w:ilvl="0" w:tplc="29A4DB50">
      <w:start w:val="1"/>
      <w:numFmt w:val="bullet"/>
      <w:lvlText w:val=""/>
      <w:lvlJc w:val="left"/>
      <w:pPr>
        <w:tabs>
          <w:tab w:val="num" w:pos="1650"/>
        </w:tabs>
        <w:ind w:left="1650" w:hanging="340"/>
      </w:pPr>
      <w:rPr>
        <w:rFonts w:ascii="Symbol" w:hAnsi="Symbol" w:hint="default"/>
        <w:sz w:val="20"/>
        <w:szCs w:val="20"/>
      </w:rPr>
    </w:lvl>
    <w:lvl w:ilvl="1" w:tplc="08090003" w:tentative="1">
      <w:start w:val="1"/>
      <w:numFmt w:val="bullet"/>
      <w:lvlText w:val="o"/>
      <w:lvlJc w:val="left"/>
      <w:pPr>
        <w:tabs>
          <w:tab w:val="num" w:pos="2466"/>
        </w:tabs>
        <w:ind w:left="2466" w:hanging="360"/>
      </w:pPr>
      <w:rPr>
        <w:rFonts w:ascii="Courier New" w:hAnsi="Courier New" w:cs="Courier New" w:hint="default"/>
      </w:rPr>
    </w:lvl>
    <w:lvl w:ilvl="2" w:tplc="08090005" w:tentative="1">
      <w:start w:val="1"/>
      <w:numFmt w:val="bullet"/>
      <w:lvlText w:val=""/>
      <w:lvlJc w:val="left"/>
      <w:pPr>
        <w:tabs>
          <w:tab w:val="num" w:pos="3186"/>
        </w:tabs>
        <w:ind w:left="3186" w:hanging="360"/>
      </w:pPr>
      <w:rPr>
        <w:rFonts w:ascii="Wingdings" w:hAnsi="Wingdings" w:hint="default"/>
      </w:rPr>
    </w:lvl>
    <w:lvl w:ilvl="3" w:tplc="08090001" w:tentative="1">
      <w:start w:val="1"/>
      <w:numFmt w:val="bullet"/>
      <w:lvlText w:val=""/>
      <w:lvlJc w:val="left"/>
      <w:pPr>
        <w:tabs>
          <w:tab w:val="num" w:pos="3906"/>
        </w:tabs>
        <w:ind w:left="3906" w:hanging="360"/>
      </w:pPr>
      <w:rPr>
        <w:rFonts w:ascii="Symbol" w:hAnsi="Symbol" w:hint="default"/>
      </w:rPr>
    </w:lvl>
    <w:lvl w:ilvl="4" w:tplc="08090003" w:tentative="1">
      <w:start w:val="1"/>
      <w:numFmt w:val="bullet"/>
      <w:lvlText w:val="o"/>
      <w:lvlJc w:val="left"/>
      <w:pPr>
        <w:tabs>
          <w:tab w:val="num" w:pos="4626"/>
        </w:tabs>
        <w:ind w:left="4626" w:hanging="360"/>
      </w:pPr>
      <w:rPr>
        <w:rFonts w:ascii="Courier New" w:hAnsi="Courier New" w:cs="Courier New" w:hint="default"/>
      </w:rPr>
    </w:lvl>
    <w:lvl w:ilvl="5" w:tplc="08090005" w:tentative="1">
      <w:start w:val="1"/>
      <w:numFmt w:val="bullet"/>
      <w:lvlText w:val=""/>
      <w:lvlJc w:val="left"/>
      <w:pPr>
        <w:tabs>
          <w:tab w:val="num" w:pos="5346"/>
        </w:tabs>
        <w:ind w:left="5346" w:hanging="360"/>
      </w:pPr>
      <w:rPr>
        <w:rFonts w:ascii="Wingdings" w:hAnsi="Wingdings" w:hint="default"/>
      </w:rPr>
    </w:lvl>
    <w:lvl w:ilvl="6" w:tplc="08090001" w:tentative="1">
      <w:start w:val="1"/>
      <w:numFmt w:val="bullet"/>
      <w:lvlText w:val=""/>
      <w:lvlJc w:val="left"/>
      <w:pPr>
        <w:tabs>
          <w:tab w:val="num" w:pos="6066"/>
        </w:tabs>
        <w:ind w:left="6066" w:hanging="360"/>
      </w:pPr>
      <w:rPr>
        <w:rFonts w:ascii="Symbol" w:hAnsi="Symbol" w:hint="default"/>
      </w:rPr>
    </w:lvl>
    <w:lvl w:ilvl="7" w:tplc="08090003" w:tentative="1">
      <w:start w:val="1"/>
      <w:numFmt w:val="bullet"/>
      <w:lvlText w:val="o"/>
      <w:lvlJc w:val="left"/>
      <w:pPr>
        <w:tabs>
          <w:tab w:val="num" w:pos="6786"/>
        </w:tabs>
        <w:ind w:left="6786" w:hanging="360"/>
      </w:pPr>
      <w:rPr>
        <w:rFonts w:ascii="Courier New" w:hAnsi="Courier New" w:cs="Courier New" w:hint="default"/>
      </w:rPr>
    </w:lvl>
    <w:lvl w:ilvl="8" w:tplc="08090005" w:tentative="1">
      <w:start w:val="1"/>
      <w:numFmt w:val="bullet"/>
      <w:lvlText w:val=""/>
      <w:lvlJc w:val="left"/>
      <w:pPr>
        <w:tabs>
          <w:tab w:val="num" w:pos="7506"/>
        </w:tabs>
        <w:ind w:left="7506" w:hanging="360"/>
      </w:pPr>
      <w:rPr>
        <w:rFonts w:ascii="Wingdings" w:hAnsi="Wingdings" w:hint="default"/>
      </w:rPr>
    </w:lvl>
  </w:abstractNum>
  <w:abstractNum w:abstractNumId="56" w15:restartNumberingAfterBreak="0">
    <w:nsid w:val="76014970"/>
    <w:multiLevelType w:val="hybridMultilevel"/>
    <w:tmpl w:val="00365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86519F2"/>
    <w:multiLevelType w:val="hybridMultilevel"/>
    <w:tmpl w:val="2BDE6C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88608F0"/>
    <w:multiLevelType w:val="hybridMultilevel"/>
    <w:tmpl w:val="1A3A6A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9" w15:restartNumberingAfterBreak="0">
    <w:nsid w:val="7B5E1408"/>
    <w:multiLevelType w:val="hybridMultilevel"/>
    <w:tmpl w:val="7C1CC2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44889036">
    <w:abstractNumId w:val="22"/>
  </w:num>
  <w:num w:numId="2" w16cid:durableId="1380784801">
    <w:abstractNumId w:val="14"/>
  </w:num>
  <w:num w:numId="3" w16cid:durableId="2001888570">
    <w:abstractNumId w:val="13"/>
  </w:num>
  <w:num w:numId="4" w16cid:durableId="1747995297">
    <w:abstractNumId w:val="18"/>
  </w:num>
  <w:num w:numId="5" w16cid:durableId="1506703540">
    <w:abstractNumId w:val="50"/>
  </w:num>
  <w:num w:numId="6" w16cid:durableId="1432434552">
    <w:abstractNumId w:val="23"/>
  </w:num>
  <w:num w:numId="7" w16cid:durableId="253972960">
    <w:abstractNumId w:val="54"/>
  </w:num>
  <w:num w:numId="8" w16cid:durableId="1043363250">
    <w:abstractNumId w:val="11"/>
  </w:num>
  <w:num w:numId="9" w16cid:durableId="1263145460">
    <w:abstractNumId w:val="31"/>
  </w:num>
  <w:num w:numId="10" w16cid:durableId="625082531">
    <w:abstractNumId w:val="38"/>
  </w:num>
  <w:num w:numId="11" w16cid:durableId="343433884">
    <w:abstractNumId w:val="0"/>
  </w:num>
  <w:num w:numId="12" w16cid:durableId="1796826869">
    <w:abstractNumId w:val="56"/>
  </w:num>
  <w:num w:numId="13" w16cid:durableId="1166555405">
    <w:abstractNumId w:val="26"/>
  </w:num>
  <w:num w:numId="14" w16cid:durableId="1299414721">
    <w:abstractNumId w:val="51"/>
  </w:num>
  <w:num w:numId="15" w16cid:durableId="1855804035">
    <w:abstractNumId w:val="57"/>
  </w:num>
  <w:num w:numId="16" w16cid:durableId="1276864623">
    <w:abstractNumId w:val="3"/>
  </w:num>
  <w:num w:numId="17" w16cid:durableId="311063611">
    <w:abstractNumId w:val="43"/>
  </w:num>
  <w:num w:numId="18" w16cid:durableId="1128204420">
    <w:abstractNumId w:val="21"/>
  </w:num>
  <w:num w:numId="19" w16cid:durableId="1646472968">
    <w:abstractNumId w:val="17"/>
  </w:num>
  <w:num w:numId="20" w16cid:durableId="756173811">
    <w:abstractNumId w:val="40"/>
  </w:num>
  <w:num w:numId="21" w16cid:durableId="377363015">
    <w:abstractNumId w:val="6"/>
  </w:num>
  <w:num w:numId="22" w16cid:durableId="1189102540">
    <w:abstractNumId w:val="4"/>
  </w:num>
  <w:num w:numId="23" w16cid:durableId="1533301364">
    <w:abstractNumId w:val="32"/>
  </w:num>
  <w:num w:numId="24" w16cid:durableId="1144466968">
    <w:abstractNumId w:val="28"/>
  </w:num>
  <w:num w:numId="25" w16cid:durableId="1760563689">
    <w:abstractNumId w:val="46"/>
  </w:num>
  <w:num w:numId="26" w16cid:durableId="1449664020">
    <w:abstractNumId w:val="7"/>
  </w:num>
  <w:num w:numId="27" w16cid:durableId="449397039">
    <w:abstractNumId w:val="59"/>
  </w:num>
  <w:num w:numId="28" w16cid:durableId="1442189674">
    <w:abstractNumId w:val="45"/>
  </w:num>
  <w:num w:numId="29" w16cid:durableId="851379875">
    <w:abstractNumId w:val="20"/>
  </w:num>
  <w:num w:numId="30" w16cid:durableId="87629351">
    <w:abstractNumId w:val="19"/>
  </w:num>
  <w:num w:numId="31" w16cid:durableId="910038703">
    <w:abstractNumId w:val="16"/>
  </w:num>
  <w:num w:numId="32" w16cid:durableId="834345178">
    <w:abstractNumId w:val="48"/>
  </w:num>
  <w:num w:numId="33" w16cid:durableId="1289048712">
    <w:abstractNumId w:val="2"/>
  </w:num>
  <w:num w:numId="34" w16cid:durableId="1679624589">
    <w:abstractNumId w:val="34"/>
  </w:num>
  <w:num w:numId="35" w16cid:durableId="1216547297">
    <w:abstractNumId w:val="41"/>
  </w:num>
  <w:num w:numId="36" w16cid:durableId="989409722">
    <w:abstractNumId w:val="49"/>
  </w:num>
  <w:num w:numId="37" w16cid:durableId="1420368934">
    <w:abstractNumId w:val="39"/>
  </w:num>
  <w:num w:numId="38" w16cid:durableId="1466897829">
    <w:abstractNumId w:val="25"/>
  </w:num>
  <w:num w:numId="39" w16cid:durableId="271475268">
    <w:abstractNumId w:val="55"/>
  </w:num>
  <w:num w:numId="40" w16cid:durableId="1980109854">
    <w:abstractNumId w:val="30"/>
  </w:num>
  <w:num w:numId="41" w16cid:durableId="1940600248">
    <w:abstractNumId w:val="52"/>
  </w:num>
  <w:num w:numId="42" w16cid:durableId="788203951">
    <w:abstractNumId w:val="13"/>
    <w:lvlOverride w:ilvl="0">
      <w:startOverride w:val="1"/>
    </w:lvlOverride>
    <w:lvlOverride w:ilvl="1">
      <w:startOverride w:val="4"/>
    </w:lvlOverride>
  </w:num>
  <w:num w:numId="43" w16cid:durableId="1850483685">
    <w:abstractNumId w:val="37"/>
  </w:num>
  <w:num w:numId="44" w16cid:durableId="793255842">
    <w:abstractNumId w:val="9"/>
  </w:num>
  <w:num w:numId="45" w16cid:durableId="205553949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590314647">
    <w:abstractNumId w:val="15"/>
  </w:num>
  <w:num w:numId="47" w16cid:durableId="1046224180">
    <w:abstractNumId w:val="29"/>
  </w:num>
  <w:num w:numId="48" w16cid:durableId="883448164">
    <w:abstractNumId w:val="8"/>
  </w:num>
  <w:num w:numId="49" w16cid:durableId="1177774089">
    <w:abstractNumId w:val="53"/>
  </w:num>
  <w:num w:numId="50" w16cid:durableId="810098262">
    <w:abstractNumId w:val="35"/>
  </w:num>
  <w:num w:numId="51" w16cid:durableId="1043023312">
    <w:abstractNumId w:val="33"/>
  </w:num>
  <w:num w:numId="52" w16cid:durableId="1179271774">
    <w:abstractNumId w:val="5"/>
  </w:num>
  <w:num w:numId="53" w16cid:durableId="634288497">
    <w:abstractNumId w:val="10"/>
  </w:num>
  <w:num w:numId="54" w16cid:durableId="791442411">
    <w:abstractNumId w:val="44"/>
  </w:num>
  <w:num w:numId="55" w16cid:durableId="541015287">
    <w:abstractNumId w:val="47"/>
  </w:num>
  <w:num w:numId="56" w16cid:durableId="423503768">
    <w:abstractNumId w:val="24"/>
  </w:num>
  <w:num w:numId="57" w16cid:durableId="6493845">
    <w:abstractNumId w:val="42"/>
  </w:num>
  <w:num w:numId="58" w16cid:durableId="283122015">
    <w:abstractNumId w:val="12"/>
  </w:num>
  <w:num w:numId="59" w16cid:durableId="1675722698">
    <w:abstractNumId w:val="36"/>
  </w:num>
  <w:num w:numId="60" w16cid:durableId="73939409">
    <w:abstractNumId w:val="58"/>
  </w:num>
  <w:num w:numId="61" w16cid:durableId="442115560">
    <w:abstractNumId w:val="1"/>
  </w:num>
  <w:num w:numId="62" w16cid:durableId="1432243165">
    <w:abstractNumId w:val="2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displayBackgroundShape/>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DDE"/>
    <w:rsid w:val="000011BC"/>
    <w:rsid w:val="000011E3"/>
    <w:rsid w:val="00003C0E"/>
    <w:rsid w:val="000078A5"/>
    <w:rsid w:val="00007DB5"/>
    <w:rsid w:val="00016C87"/>
    <w:rsid w:val="00024F5D"/>
    <w:rsid w:val="00026911"/>
    <w:rsid w:val="00032B81"/>
    <w:rsid w:val="000337F1"/>
    <w:rsid w:val="00033A45"/>
    <w:rsid w:val="00042755"/>
    <w:rsid w:val="000502EF"/>
    <w:rsid w:val="00050C7C"/>
    <w:rsid w:val="00055507"/>
    <w:rsid w:val="00070487"/>
    <w:rsid w:val="00073726"/>
    <w:rsid w:val="000740B2"/>
    <w:rsid w:val="00075E28"/>
    <w:rsid w:val="00076C45"/>
    <w:rsid w:val="00083C4F"/>
    <w:rsid w:val="00085947"/>
    <w:rsid w:val="00095094"/>
    <w:rsid w:val="000A08AF"/>
    <w:rsid w:val="000A2859"/>
    <w:rsid w:val="000A3E60"/>
    <w:rsid w:val="000A622F"/>
    <w:rsid w:val="000A721D"/>
    <w:rsid w:val="000B5DD1"/>
    <w:rsid w:val="000C250C"/>
    <w:rsid w:val="000C5593"/>
    <w:rsid w:val="000C79D7"/>
    <w:rsid w:val="000D2D63"/>
    <w:rsid w:val="000D508A"/>
    <w:rsid w:val="000E0222"/>
    <w:rsid w:val="000E56A5"/>
    <w:rsid w:val="000F486E"/>
    <w:rsid w:val="000F5777"/>
    <w:rsid w:val="00100770"/>
    <w:rsid w:val="001011E7"/>
    <w:rsid w:val="00101259"/>
    <w:rsid w:val="00101F70"/>
    <w:rsid w:val="00103365"/>
    <w:rsid w:val="00106347"/>
    <w:rsid w:val="00111354"/>
    <w:rsid w:val="00116F1F"/>
    <w:rsid w:val="001173EC"/>
    <w:rsid w:val="00117B89"/>
    <w:rsid w:val="00117DA5"/>
    <w:rsid w:val="00120276"/>
    <w:rsid w:val="0012083D"/>
    <w:rsid w:val="00127465"/>
    <w:rsid w:val="00137ABB"/>
    <w:rsid w:val="00143CFA"/>
    <w:rsid w:val="00145994"/>
    <w:rsid w:val="00147C63"/>
    <w:rsid w:val="00150205"/>
    <w:rsid w:val="001570DB"/>
    <w:rsid w:val="00161401"/>
    <w:rsid w:val="0016642E"/>
    <w:rsid w:val="00170015"/>
    <w:rsid w:val="00175A64"/>
    <w:rsid w:val="00180379"/>
    <w:rsid w:val="00183C68"/>
    <w:rsid w:val="00185CE2"/>
    <w:rsid w:val="00190AB5"/>
    <w:rsid w:val="00192B25"/>
    <w:rsid w:val="00194088"/>
    <w:rsid w:val="00194C5A"/>
    <w:rsid w:val="001A0899"/>
    <w:rsid w:val="001A3DB7"/>
    <w:rsid w:val="001A731A"/>
    <w:rsid w:val="001B0768"/>
    <w:rsid w:val="001C4443"/>
    <w:rsid w:val="001C5049"/>
    <w:rsid w:val="001D07B7"/>
    <w:rsid w:val="001E11C5"/>
    <w:rsid w:val="001E22A2"/>
    <w:rsid w:val="001F6E39"/>
    <w:rsid w:val="00200B65"/>
    <w:rsid w:val="00212D4B"/>
    <w:rsid w:val="002136D5"/>
    <w:rsid w:val="00213B8A"/>
    <w:rsid w:val="0021680F"/>
    <w:rsid w:val="002250EF"/>
    <w:rsid w:val="0023135E"/>
    <w:rsid w:val="0023158B"/>
    <w:rsid w:val="00233A6D"/>
    <w:rsid w:val="00237066"/>
    <w:rsid w:val="002378E6"/>
    <w:rsid w:val="00256D05"/>
    <w:rsid w:val="00257089"/>
    <w:rsid w:val="0026310C"/>
    <w:rsid w:val="002657D3"/>
    <w:rsid w:val="0026689A"/>
    <w:rsid w:val="00272685"/>
    <w:rsid w:val="002740AB"/>
    <w:rsid w:val="002747DA"/>
    <w:rsid w:val="0028433A"/>
    <w:rsid w:val="00295C77"/>
    <w:rsid w:val="002A41B4"/>
    <w:rsid w:val="002B3BE4"/>
    <w:rsid w:val="002B5777"/>
    <w:rsid w:val="002C054D"/>
    <w:rsid w:val="002C5BC4"/>
    <w:rsid w:val="002D3D4C"/>
    <w:rsid w:val="002E0799"/>
    <w:rsid w:val="002E10C1"/>
    <w:rsid w:val="002E2DA9"/>
    <w:rsid w:val="002E3802"/>
    <w:rsid w:val="002F2FB9"/>
    <w:rsid w:val="002F3763"/>
    <w:rsid w:val="002F4F0E"/>
    <w:rsid w:val="00303CB2"/>
    <w:rsid w:val="00311402"/>
    <w:rsid w:val="00317584"/>
    <w:rsid w:val="00323631"/>
    <w:rsid w:val="003261DA"/>
    <w:rsid w:val="00331DCD"/>
    <w:rsid w:val="00340F99"/>
    <w:rsid w:val="00342900"/>
    <w:rsid w:val="0035242E"/>
    <w:rsid w:val="00352E32"/>
    <w:rsid w:val="003532DF"/>
    <w:rsid w:val="00363A70"/>
    <w:rsid w:val="00363C61"/>
    <w:rsid w:val="00363D45"/>
    <w:rsid w:val="00363FB4"/>
    <w:rsid w:val="00367E85"/>
    <w:rsid w:val="00380F10"/>
    <w:rsid w:val="00381B27"/>
    <w:rsid w:val="0038536B"/>
    <w:rsid w:val="00385AE7"/>
    <w:rsid w:val="003876BF"/>
    <w:rsid w:val="00387A7C"/>
    <w:rsid w:val="0039184B"/>
    <w:rsid w:val="003964B9"/>
    <w:rsid w:val="003A23FA"/>
    <w:rsid w:val="003A410F"/>
    <w:rsid w:val="003B0AFF"/>
    <w:rsid w:val="003B13A6"/>
    <w:rsid w:val="003B3AA1"/>
    <w:rsid w:val="003B5C38"/>
    <w:rsid w:val="003B6F27"/>
    <w:rsid w:val="003C0D58"/>
    <w:rsid w:val="003C1457"/>
    <w:rsid w:val="003C55C4"/>
    <w:rsid w:val="003C5C4E"/>
    <w:rsid w:val="003D055D"/>
    <w:rsid w:val="003D2C84"/>
    <w:rsid w:val="003D31F4"/>
    <w:rsid w:val="003D3B2A"/>
    <w:rsid w:val="003D3CC1"/>
    <w:rsid w:val="003D3FAC"/>
    <w:rsid w:val="003D4D68"/>
    <w:rsid w:val="003E0090"/>
    <w:rsid w:val="003E0365"/>
    <w:rsid w:val="003E18D1"/>
    <w:rsid w:val="003F09EF"/>
    <w:rsid w:val="00400494"/>
    <w:rsid w:val="00401B85"/>
    <w:rsid w:val="00403C97"/>
    <w:rsid w:val="00407F4A"/>
    <w:rsid w:val="00416336"/>
    <w:rsid w:val="0042299B"/>
    <w:rsid w:val="00426295"/>
    <w:rsid w:val="0043198D"/>
    <w:rsid w:val="0043350D"/>
    <w:rsid w:val="00440536"/>
    <w:rsid w:val="00440DC9"/>
    <w:rsid w:val="0045174A"/>
    <w:rsid w:val="00452441"/>
    <w:rsid w:val="00454D22"/>
    <w:rsid w:val="004633B9"/>
    <w:rsid w:val="00463FE2"/>
    <w:rsid w:val="00466DDA"/>
    <w:rsid w:val="00473004"/>
    <w:rsid w:val="00473BA9"/>
    <w:rsid w:val="00476CCE"/>
    <w:rsid w:val="00482191"/>
    <w:rsid w:val="00487BD2"/>
    <w:rsid w:val="004901BD"/>
    <w:rsid w:val="00491C7E"/>
    <w:rsid w:val="0049773B"/>
    <w:rsid w:val="004A0902"/>
    <w:rsid w:val="004A09C9"/>
    <w:rsid w:val="004A0FE8"/>
    <w:rsid w:val="004A306B"/>
    <w:rsid w:val="004A319F"/>
    <w:rsid w:val="004B1469"/>
    <w:rsid w:val="004B73FD"/>
    <w:rsid w:val="004C0617"/>
    <w:rsid w:val="004C3970"/>
    <w:rsid w:val="004C4A25"/>
    <w:rsid w:val="004C513B"/>
    <w:rsid w:val="004C55D7"/>
    <w:rsid w:val="004C5B39"/>
    <w:rsid w:val="004D0539"/>
    <w:rsid w:val="004D30E4"/>
    <w:rsid w:val="004D5552"/>
    <w:rsid w:val="004D5BC1"/>
    <w:rsid w:val="004D7457"/>
    <w:rsid w:val="004E0119"/>
    <w:rsid w:val="004E5455"/>
    <w:rsid w:val="004E6CC2"/>
    <w:rsid w:val="004F0520"/>
    <w:rsid w:val="004F7591"/>
    <w:rsid w:val="004F75D9"/>
    <w:rsid w:val="00500D93"/>
    <w:rsid w:val="005037DE"/>
    <w:rsid w:val="00506B7F"/>
    <w:rsid w:val="00507DDE"/>
    <w:rsid w:val="00513C2E"/>
    <w:rsid w:val="00515686"/>
    <w:rsid w:val="00524F31"/>
    <w:rsid w:val="00540A62"/>
    <w:rsid w:val="00540AE0"/>
    <w:rsid w:val="00543C62"/>
    <w:rsid w:val="005500AD"/>
    <w:rsid w:val="0056242A"/>
    <w:rsid w:val="0056357D"/>
    <w:rsid w:val="00567C1F"/>
    <w:rsid w:val="005764D8"/>
    <w:rsid w:val="00581B64"/>
    <w:rsid w:val="0058413B"/>
    <w:rsid w:val="0058699F"/>
    <w:rsid w:val="0059274C"/>
    <w:rsid w:val="005940AA"/>
    <w:rsid w:val="005961BC"/>
    <w:rsid w:val="00596B17"/>
    <w:rsid w:val="005A2D29"/>
    <w:rsid w:val="005A714D"/>
    <w:rsid w:val="005B0237"/>
    <w:rsid w:val="005B516A"/>
    <w:rsid w:val="005C1D79"/>
    <w:rsid w:val="005C30A3"/>
    <w:rsid w:val="005C4749"/>
    <w:rsid w:val="005D1EB4"/>
    <w:rsid w:val="005D396F"/>
    <w:rsid w:val="005D4C4B"/>
    <w:rsid w:val="005D790A"/>
    <w:rsid w:val="005D7CEE"/>
    <w:rsid w:val="005E32A3"/>
    <w:rsid w:val="005E4276"/>
    <w:rsid w:val="005F1FC5"/>
    <w:rsid w:val="005F34CA"/>
    <w:rsid w:val="005F4D7E"/>
    <w:rsid w:val="005F528B"/>
    <w:rsid w:val="005F63D9"/>
    <w:rsid w:val="005F7CA4"/>
    <w:rsid w:val="00600B8E"/>
    <w:rsid w:val="00601C5F"/>
    <w:rsid w:val="006021BC"/>
    <w:rsid w:val="00602226"/>
    <w:rsid w:val="00611A43"/>
    <w:rsid w:val="00626930"/>
    <w:rsid w:val="0063194C"/>
    <w:rsid w:val="00631C79"/>
    <w:rsid w:val="00632399"/>
    <w:rsid w:val="00644616"/>
    <w:rsid w:val="006470BE"/>
    <w:rsid w:val="006603CB"/>
    <w:rsid w:val="00660A2D"/>
    <w:rsid w:val="00663B66"/>
    <w:rsid w:val="00665D11"/>
    <w:rsid w:val="006666C9"/>
    <w:rsid w:val="00673A69"/>
    <w:rsid w:val="006801E7"/>
    <w:rsid w:val="00683650"/>
    <w:rsid w:val="00687270"/>
    <w:rsid w:val="0069053A"/>
    <w:rsid w:val="00690A3A"/>
    <w:rsid w:val="00691109"/>
    <w:rsid w:val="006914C4"/>
    <w:rsid w:val="00691E30"/>
    <w:rsid w:val="00694A4B"/>
    <w:rsid w:val="006B270D"/>
    <w:rsid w:val="006B6532"/>
    <w:rsid w:val="006B78E5"/>
    <w:rsid w:val="006B79F8"/>
    <w:rsid w:val="006C0F43"/>
    <w:rsid w:val="006C1ECE"/>
    <w:rsid w:val="006C56E2"/>
    <w:rsid w:val="006D2064"/>
    <w:rsid w:val="006D7BEF"/>
    <w:rsid w:val="006E0787"/>
    <w:rsid w:val="006E1F8B"/>
    <w:rsid w:val="006E24FC"/>
    <w:rsid w:val="006E254F"/>
    <w:rsid w:val="006E3419"/>
    <w:rsid w:val="006E52D9"/>
    <w:rsid w:val="006F0B9C"/>
    <w:rsid w:val="006F14E1"/>
    <w:rsid w:val="006F22D5"/>
    <w:rsid w:val="006F3EB8"/>
    <w:rsid w:val="006F5911"/>
    <w:rsid w:val="00702475"/>
    <w:rsid w:val="0070311B"/>
    <w:rsid w:val="007045E1"/>
    <w:rsid w:val="00712DEE"/>
    <w:rsid w:val="00717825"/>
    <w:rsid w:val="00720FC9"/>
    <w:rsid w:val="007253AC"/>
    <w:rsid w:val="007270D5"/>
    <w:rsid w:val="00727A35"/>
    <w:rsid w:val="00733633"/>
    <w:rsid w:val="00735265"/>
    <w:rsid w:val="007406A0"/>
    <w:rsid w:val="00741E0C"/>
    <w:rsid w:val="00742827"/>
    <w:rsid w:val="00746537"/>
    <w:rsid w:val="00747FB0"/>
    <w:rsid w:val="007556EF"/>
    <w:rsid w:val="0075691D"/>
    <w:rsid w:val="00757241"/>
    <w:rsid w:val="00767BD3"/>
    <w:rsid w:val="00773766"/>
    <w:rsid w:val="00773E35"/>
    <w:rsid w:val="00783AAC"/>
    <w:rsid w:val="007844E0"/>
    <w:rsid w:val="00785014"/>
    <w:rsid w:val="00786074"/>
    <w:rsid w:val="00787379"/>
    <w:rsid w:val="0079019D"/>
    <w:rsid w:val="00796B1B"/>
    <w:rsid w:val="007A2C7B"/>
    <w:rsid w:val="007A4843"/>
    <w:rsid w:val="007B2665"/>
    <w:rsid w:val="007B3B8A"/>
    <w:rsid w:val="007B3EA1"/>
    <w:rsid w:val="007C08F3"/>
    <w:rsid w:val="007C09DF"/>
    <w:rsid w:val="007C20ED"/>
    <w:rsid w:val="007C427D"/>
    <w:rsid w:val="007C4A5E"/>
    <w:rsid w:val="007C5351"/>
    <w:rsid w:val="007D086B"/>
    <w:rsid w:val="007D26BC"/>
    <w:rsid w:val="007E21B5"/>
    <w:rsid w:val="007E4B76"/>
    <w:rsid w:val="007E6070"/>
    <w:rsid w:val="007E718B"/>
    <w:rsid w:val="007F07DB"/>
    <w:rsid w:val="007F154E"/>
    <w:rsid w:val="007F6E68"/>
    <w:rsid w:val="00800C73"/>
    <w:rsid w:val="00810044"/>
    <w:rsid w:val="00810A9B"/>
    <w:rsid w:val="0081416C"/>
    <w:rsid w:val="00814CA2"/>
    <w:rsid w:val="008226A6"/>
    <w:rsid w:val="00826E4F"/>
    <w:rsid w:val="00827A30"/>
    <w:rsid w:val="0083198E"/>
    <w:rsid w:val="00835819"/>
    <w:rsid w:val="00837F9C"/>
    <w:rsid w:val="00842F53"/>
    <w:rsid w:val="00844A03"/>
    <w:rsid w:val="00853A6F"/>
    <w:rsid w:val="008574C9"/>
    <w:rsid w:val="00864A45"/>
    <w:rsid w:val="00865A3A"/>
    <w:rsid w:val="0086652C"/>
    <w:rsid w:val="00870E34"/>
    <w:rsid w:val="0087150A"/>
    <w:rsid w:val="00875177"/>
    <w:rsid w:val="008755CC"/>
    <w:rsid w:val="00876599"/>
    <w:rsid w:val="008768E8"/>
    <w:rsid w:val="008777D7"/>
    <w:rsid w:val="00882FB9"/>
    <w:rsid w:val="00883E0E"/>
    <w:rsid w:val="00891067"/>
    <w:rsid w:val="00894F21"/>
    <w:rsid w:val="00894F77"/>
    <w:rsid w:val="00896BA0"/>
    <w:rsid w:val="008A2C7D"/>
    <w:rsid w:val="008A506F"/>
    <w:rsid w:val="008A7AA4"/>
    <w:rsid w:val="008B1EB2"/>
    <w:rsid w:val="008B3709"/>
    <w:rsid w:val="008B6785"/>
    <w:rsid w:val="008C3538"/>
    <w:rsid w:val="008C3782"/>
    <w:rsid w:val="008C7A62"/>
    <w:rsid w:val="008D09B7"/>
    <w:rsid w:val="008D34AA"/>
    <w:rsid w:val="008D4D2A"/>
    <w:rsid w:val="008E5040"/>
    <w:rsid w:val="008E6226"/>
    <w:rsid w:val="008E6C91"/>
    <w:rsid w:val="008F57E1"/>
    <w:rsid w:val="009124A3"/>
    <w:rsid w:val="009234AB"/>
    <w:rsid w:val="00924D48"/>
    <w:rsid w:val="00931002"/>
    <w:rsid w:val="009555C0"/>
    <w:rsid w:val="0095585D"/>
    <w:rsid w:val="00967188"/>
    <w:rsid w:val="00967C8C"/>
    <w:rsid w:val="00972467"/>
    <w:rsid w:val="00982A07"/>
    <w:rsid w:val="00983E82"/>
    <w:rsid w:val="009907B4"/>
    <w:rsid w:val="009931E4"/>
    <w:rsid w:val="00993E59"/>
    <w:rsid w:val="0099561F"/>
    <w:rsid w:val="009B19E8"/>
    <w:rsid w:val="009B298A"/>
    <w:rsid w:val="009B559D"/>
    <w:rsid w:val="009B697D"/>
    <w:rsid w:val="009C000C"/>
    <w:rsid w:val="009C6189"/>
    <w:rsid w:val="009D16CC"/>
    <w:rsid w:val="009D4047"/>
    <w:rsid w:val="009D5F7F"/>
    <w:rsid w:val="009D7590"/>
    <w:rsid w:val="009E0051"/>
    <w:rsid w:val="009E7CEF"/>
    <w:rsid w:val="009F15D3"/>
    <w:rsid w:val="009F47EA"/>
    <w:rsid w:val="00A008F7"/>
    <w:rsid w:val="00A01F98"/>
    <w:rsid w:val="00A02423"/>
    <w:rsid w:val="00A06E9F"/>
    <w:rsid w:val="00A07452"/>
    <w:rsid w:val="00A07E91"/>
    <w:rsid w:val="00A11FFA"/>
    <w:rsid w:val="00A20A65"/>
    <w:rsid w:val="00A37A60"/>
    <w:rsid w:val="00A41139"/>
    <w:rsid w:val="00A42F34"/>
    <w:rsid w:val="00A444DD"/>
    <w:rsid w:val="00A46A78"/>
    <w:rsid w:val="00A53BBC"/>
    <w:rsid w:val="00A604E3"/>
    <w:rsid w:val="00A632A4"/>
    <w:rsid w:val="00A678A3"/>
    <w:rsid w:val="00A70B2D"/>
    <w:rsid w:val="00A7124E"/>
    <w:rsid w:val="00A71BB9"/>
    <w:rsid w:val="00A74702"/>
    <w:rsid w:val="00A7789A"/>
    <w:rsid w:val="00A80E0E"/>
    <w:rsid w:val="00A81ECC"/>
    <w:rsid w:val="00A91C2E"/>
    <w:rsid w:val="00A93025"/>
    <w:rsid w:val="00A9545E"/>
    <w:rsid w:val="00A96D30"/>
    <w:rsid w:val="00AA01AF"/>
    <w:rsid w:val="00AA5303"/>
    <w:rsid w:val="00AA53A4"/>
    <w:rsid w:val="00AA5A54"/>
    <w:rsid w:val="00AA5CC3"/>
    <w:rsid w:val="00AB1EAE"/>
    <w:rsid w:val="00AB7E1A"/>
    <w:rsid w:val="00AC480C"/>
    <w:rsid w:val="00AC6A14"/>
    <w:rsid w:val="00AC7613"/>
    <w:rsid w:val="00AD764E"/>
    <w:rsid w:val="00AE0019"/>
    <w:rsid w:val="00AE17BC"/>
    <w:rsid w:val="00AE1FF4"/>
    <w:rsid w:val="00AE3E05"/>
    <w:rsid w:val="00AE7075"/>
    <w:rsid w:val="00AF01B6"/>
    <w:rsid w:val="00AF2546"/>
    <w:rsid w:val="00AF3B9D"/>
    <w:rsid w:val="00AF7F45"/>
    <w:rsid w:val="00B0000F"/>
    <w:rsid w:val="00B0279D"/>
    <w:rsid w:val="00B1290F"/>
    <w:rsid w:val="00B13DCD"/>
    <w:rsid w:val="00B21714"/>
    <w:rsid w:val="00B23E8B"/>
    <w:rsid w:val="00B25020"/>
    <w:rsid w:val="00B253E8"/>
    <w:rsid w:val="00B30CF2"/>
    <w:rsid w:val="00B35386"/>
    <w:rsid w:val="00B3607D"/>
    <w:rsid w:val="00B413B0"/>
    <w:rsid w:val="00B43B08"/>
    <w:rsid w:val="00B44910"/>
    <w:rsid w:val="00B514A0"/>
    <w:rsid w:val="00B62BE0"/>
    <w:rsid w:val="00B67BF7"/>
    <w:rsid w:val="00B718E8"/>
    <w:rsid w:val="00B739BB"/>
    <w:rsid w:val="00B7438C"/>
    <w:rsid w:val="00B805B4"/>
    <w:rsid w:val="00B85A62"/>
    <w:rsid w:val="00B95ECC"/>
    <w:rsid w:val="00B96DCF"/>
    <w:rsid w:val="00BA05C4"/>
    <w:rsid w:val="00BA0B16"/>
    <w:rsid w:val="00BA1F61"/>
    <w:rsid w:val="00BA4AAA"/>
    <w:rsid w:val="00BA4C99"/>
    <w:rsid w:val="00BB74C5"/>
    <w:rsid w:val="00BC0F66"/>
    <w:rsid w:val="00BC1F6C"/>
    <w:rsid w:val="00BD01AA"/>
    <w:rsid w:val="00BD0703"/>
    <w:rsid w:val="00BE25CF"/>
    <w:rsid w:val="00BF66A1"/>
    <w:rsid w:val="00C04FCF"/>
    <w:rsid w:val="00C04FE7"/>
    <w:rsid w:val="00C10803"/>
    <w:rsid w:val="00C113C5"/>
    <w:rsid w:val="00C144E0"/>
    <w:rsid w:val="00C14C6B"/>
    <w:rsid w:val="00C24636"/>
    <w:rsid w:val="00C263C4"/>
    <w:rsid w:val="00C269D6"/>
    <w:rsid w:val="00C2775B"/>
    <w:rsid w:val="00C32E3D"/>
    <w:rsid w:val="00C353D7"/>
    <w:rsid w:val="00C37BFD"/>
    <w:rsid w:val="00C4156B"/>
    <w:rsid w:val="00C4505A"/>
    <w:rsid w:val="00C51259"/>
    <w:rsid w:val="00C55E9B"/>
    <w:rsid w:val="00C56E5B"/>
    <w:rsid w:val="00C56EF6"/>
    <w:rsid w:val="00C63BEC"/>
    <w:rsid w:val="00C646F6"/>
    <w:rsid w:val="00C65A69"/>
    <w:rsid w:val="00C67CF0"/>
    <w:rsid w:val="00C71BB8"/>
    <w:rsid w:val="00C73CCB"/>
    <w:rsid w:val="00C77454"/>
    <w:rsid w:val="00C810AB"/>
    <w:rsid w:val="00C81CF1"/>
    <w:rsid w:val="00C936E2"/>
    <w:rsid w:val="00C97843"/>
    <w:rsid w:val="00CA0E25"/>
    <w:rsid w:val="00CA473A"/>
    <w:rsid w:val="00CA64E9"/>
    <w:rsid w:val="00CA6B07"/>
    <w:rsid w:val="00CB1A40"/>
    <w:rsid w:val="00CB4452"/>
    <w:rsid w:val="00CB5BDA"/>
    <w:rsid w:val="00CC28D9"/>
    <w:rsid w:val="00CC3DC4"/>
    <w:rsid w:val="00CC655B"/>
    <w:rsid w:val="00CC712E"/>
    <w:rsid w:val="00CC7F08"/>
    <w:rsid w:val="00CD12ED"/>
    <w:rsid w:val="00CD1EF9"/>
    <w:rsid w:val="00CD3E79"/>
    <w:rsid w:val="00CD4380"/>
    <w:rsid w:val="00CD490E"/>
    <w:rsid w:val="00CE7B6C"/>
    <w:rsid w:val="00CE7C29"/>
    <w:rsid w:val="00CF102A"/>
    <w:rsid w:val="00CF5CF4"/>
    <w:rsid w:val="00D006C7"/>
    <w:rsid w:val="00D01EEF"/>
    <w:rsid w:val="00D0592C"/>
    <w:rsid w:val="00D13740"/>
    <w:rsid w:val="00D14817"/>
    <w:rsid w:val="00D151EF"/>
    <w:rsid w:val="00D166E3"/>
    <w:rsid w:val="00D25E34"/>
    <w:rsid w:val="00D31FF4"/>
    <w:rsid w:val="00D45292"/>
    <w:rsid w:val="00D515F1"/>
    <w:rsid w:val="00D53CE8"/>
    <w:rsid w:val="00D568BD"/>
    <w:rsid w:val="00D5710E"/>
    <w:rsid w:val="00D60E62"/>
    <w:rsid w:val="00D632DA"/>
    <w:rsid w:val="00D6761F"/>
    <w:rsid w:val="00D70DA8"/>
    <w:rsid w:val="00D72060"/>
    <w:rsid w:val="00D7388E"/>
    <w:rsid w:val="00D756D4"/>
    <w:rsid w:val="00D823E2"/>
    <w:rsid w:val="00D92816"/>
    <w:rsid w:val="00D933BC"/>
    <w:rsid w:val="00D9483C"/>
    <w:rsid w:val="00D9640D"/>
    <w:rsid w:val="00DA2B35"/>
    <w:rsid w:val="00DA74A0"/>
    <w:rsid w:val="00DB2765"/>
    <w:rsid w:val="00DB4C1B"/>
    <w:rsid w:val="00DB4F6A"/>
    <w:rsid w:val="00DB7D23"/>
    <w:rsid w:val="00DC0100"/>
    <w:rsid w:val="00DC1B8E"/>
    <w:rsid w:val="00DC2CE9"/>
    <w:rsid w:val="00DC3EEE"/>
    <w:rsid w:val="00DD098C"/>
    <w:rsid w:val="00DD184E"/>
    <w:rsid w:val="00DD7391"/>
    <w:rsid w:val="00DE0677"/>
    <w:rsid w:val="00DE0B88"/>
    <w:rsid w:val="00DE10C9"/>
    <w:rsid w:val="00DE64C5"/>
    <w:rsid w:val="00DE7ED9"/>
    <w:rsid w:val="00DF3BCD"/>
    <w:rsid w:val="00DF7DEC"/>
    <w:rsid w:val="00E00954"/>
    <w:rsid w:val="00E02A52"/>
    <w:rsid w:val="00E17043"/>
    <w:rsid w:val="00E23331"/>
    <w:rsid w:val="00E2412E"/>
    <w:rsid w:val="00E25503"/>
    <w:rsid w:val="00E26246"/>
    <w:rsid w:val="00E36891"/>
    <w:rsid w:val="00E463DA"/>
    <w:rsid w:val="00E55704"/>
    <w:rsid w:val="00E615ED"/>
    <w:rsid w:val="00E677E3"/>
    <w:rsid w:val="00E75BE8"/>
    <w:rsid w:val="00E76B4A"/>
    <w:rsid w:val="00E8172C"/>
    <w:rsid w:val="00E91960"/>
    <w:rsid w:val="00E929C2"/>
    <w:rsid w:val="00E92AEC"/>
    <w:rsid w:val="00E93635"/>
    <w:rsid w:val="00E93BC8"/>
    <w:rsid w:val="00E9441F"/>
    <w:rsid w:val="00E946DD"/>
    <w:rsid w:val="00EA098C"/>
    <w:rsid w:val="00EA287C"/>
    <w:rsid w:val="00EA4604"/>
    <w:rsid w:val="00EA4D40"/>
    <w:rsid w:val="00EB1307"/>
    <w:rsid w:val="00EC05D8"/>
    <w:rsid w:val="00EC0B1A"/>
    <w:rsid w:val="00ED00AF"/>
    <w:rsid w:val="00ED1F6E"/>
    <w:rsid w:val="00EE08EB"/>
    <w:rsid w:val="00EE3BD3"/>
    <w:rsid w:val="00EF057E"/>
    <w:rsid w:val="00EF5A5D"/>
    <w:rsid w:val="00F04561"/>
    <w:rsid w:val="00F06A66"/>
    <w:rsid w:val="00F11DF3"/>
    <w:rsid w:val="00F14F83"/>
    <w:rsid w:val="00F15FC1"/>
    <w:rsid w:val="00F16107"/>
    <w:rsid w:val="00F30733"/>
    <w:rsid w:val="00F31AB8"/>
    <w:rsid w:val="00F32C44"/>
    <w:rsid w:val="00F40659"/>
    <w:rsid w:val="00F40BE9"/>
    <w:rsid w:val="00F4141F"/>
    <w:rsid w:val="00F4656A"/>
    <w:rsid w:val="00F46CA9"/>
    <w:rsid w:val="00F47071"/>
    <w:rsid w:val="00F64559"/>
    <w:rsid w:val="00F7007A"/>
    <w:rsid w:val="00F80344"/>
    <w:rsid w:val="00FA4A21"/>
    <w:rsid w:val="00FB07D6"/>
    <w:rsid w:val="00FB1F86"/>
    <w:rsid w:val="00FB24FA"/>
    <w:rsid w:val="00FB2774"/>
    <w:rsid w:val="00FB2972"/>
    <w:rsid w:val="00FB417D"/>
    <w:rsid w:val="00FB50C0"/>
    <w:rsid w:val="00FC510E"/>
    <w:rsid w:val="00FD12E7"/>
    <w:rsid w:val="00FD3F03"/>
    <w:rsid w:val="00FE11F3"/>
    <w:rsid w:val="00FE22DC"/>
    <w:rsid w:val="00FE2653"/>
    <w:rsid w:val="00FE6CFF"/>
    <w:rsid w:val="00FF3561"/>
    <w:rsid w:val="00FF422F"/>
    <w:rsid w:val="010A72F1"/>
    <w:rsid w:val="0127E5DC"/>
    <w:rsid w:val="012B4442"/>
    <w:rsid w:val="0158AF20"/>
    <w:rsid w:val="01E79D19"/>
    <w:rsid w:val="022571EA"/>
    <w:rsid w:val="02687A46"/>
    <w:rsid w:val="02922841"/>
    <w:rsid w:val="02A2F166"/>
    <w:rsid w:val="02A64352"/>
    <w:rsid w:val="03168BD5"/>
    <w:rsid w:val="034D99F0"/>
    <w:rsid w:val="034EC7F0"/>
    <w:rsid w:val="03D3E466"/>
    <w:rsid w:val="044213B3"/>
    <w:rsid w:val="04602474"/>
    <w:rsid w:val="059F6A38"/>
    <w:rsid w:val="05A288E6"/>
    <w:rsid w:val="0658475B"/>
    <w:rsid w:val="066425F5"/>
    <w:rsid w:val="0691ADCE"/>
    <w:rsid w:val="06C29243"/>
    <w:rsid w:val="06F7729A"/>
    <w:rsid w:val="070DA884"/>
    <w:rsid w:val="0728A994"/>
    <w:rsid w:val="073B4D09"/>
    <w:rsid w:val="0747C9DD"/>
    <w:rsid w:val="07492704"/>
    <w:rsid w:val="0779B475"/>
    <w:rsid w:val="082D7E2F"/>
    <w:rsid w:val="0855ACB2"/>
    <w:rsid w:val="0857B87A"/>
    <w:rsid w:val="08821320"/>
    <w:rsid w:val="0898AA81"/>
    <w:rsid w:val="0A0A1E16"/>
    <w:rsid w:val="0A1E3D2C"/>
    <w:rsid w:val="0A2EB8BA"/>
    <w:rsid w:val="0A8204DC"/>
    <w:rsid w:val="0AA979F8"/>
    <w:rsid w:val="0AE7F07F"/>
    <w:rsid w:val="0B129021"/>
    <w:rsid w:val="0B166B6D"/>
    <w:rsid w:val="0B17EC8B"/>
    <w:rsid w:val="0B4C510F"/>
    <w:rsid w:val="0B8495BE"/>
    <w:rsid w:val="0BAF9F11"/>
    <w:rsid w:val="0BC8D558"/>
    <w:rsid w:val="0BF6410A"/>
    <w:rsid w:val="0BFD543F"/>
    <w:rsid w:val="0C2BE558"/>
    <w:rsid w:val="0D3CB591"/>
    <w:rsid w:val="0D5E5B76"/>
    <w:rsid w:val="0D7AF104"/>
    <w:rsid w:val="0DBEEDCF"/>
    <w:rsid w:val="0F405FB7"/>
    <w:rsid w:val="0F84C65A"/>
    <w:rsid w:val="101F67B7"/>
    <w:rsid w:val="1034C14E"/>
    <w:rsid w:val="1111551D"/>
    <w:rsid w:val="116D2121"/>
    <w:rsid w:val="120BB558"/>
    <w:rsid w:val="12847A80"/>
    <w:rsid w:val="132CC1D0"/>
    <w:rsid w:val="13476F1C"/>
    <w:rsid w:val="14009544"/>
    <w:rsid w:val="143CA389"/>
    <w:rsid w:val="14493348"/>
    <w:rsid w:val="1465C5BF"/>
    <w:rsid w:val="14705EA6"/>
    <w:rsid w:val="14C3EB89"/>
    <w:rsid w:val="14D45599"/>
    <w:rsid w:val="14E5A159"/>
    <w:rsid w:val="14EEDEBC"/>
    <w:rsid w:val="155AE7DE"/>
    <w:rsid w:val="15A4A5C4"/>
    <w:rsid w:val="15DE72CF"/>
    <w:rsid w:val="164DE2AA"/>
    <w:rsid w:val="169D4D49"/>
    <w:rsid w:val="16E3D1FE"/>
    <w:rsid w:val="170B2167"/>
    <w:rsid w:val="17DBBB99"/>
    <w:rsid w:val="17F23103"/>
    <w:rsid w:val="18130637"/>
    <w:rsid w:val="18267F7E"/>
    <w:rsid w:val="18308259"/>
    <w:rsid w:val="183FD333"/>
    <w:rsid w:val="185BE571"/>
    <w:rsid w:val="18B4D54A"/>
    <w:rsid w:val="18BBF14F"/>
    <w:rsid w:val="19C1795C"/>
    <w:rsid w:val="1A57C1B0"/>
    <w:rsid w:val="1A7816E7"/>
    <w:rsid w:val="1ACF6687"/>
    <w:rsid w:val="1B190065"/>
    <w:rsid w:val="1B19636A"/>
    <w:rsid w:val="1B24C85C"/>
    <w:rsid w:val="1B7773F5"/>
    <w:rsid w:val="1B915ECD"/>
    <w:rsid w:val="1BFA4634"/>
    <w:rsid w:val="1C132F0D"/>
    <w:rsid w:val="1C3046EC"/>
    <w:rsid w:val="1DA15B1D"/>
    <w:rsid w:val="1DC44871"/>
    <w:rsid w:val="1EB462DA"/>
    <w:rsid w:val="1EBBD537"/>
    <w:rsid w:val="1EE26E30"/>
    <w:rsid w:val="1EFF7D88"/>
    <w:rsid w:val="1F9955BB"/>
    <w:rsid w:val="2054447A"/>
    <w:rsid w:val="2109105E"/>
    <w:rsid w:val="21F014DB"/>
    <w:rsid w:val="22404253"/>
    <w:rsid w:val="224FADB0"/>
    <w:rsid w:val="22827D81"/>
    <w:rsid w:val="23763AE9"/>
    <w:rsid w:val="23CDCC31"/>
    <w:rsid w:val="23E1EFC4"/>
    <w:rsid w:val="247B6B31"/>
    <w:rsid w:val="2494C9E1"/>
    <w:rsid w:val="24B78BAE"/>
    <w:rsid w:val="252EDA13"/>
    <w:rsid w:val="25781F69"/>
    <w:rsid w:val="25C043E6"/>
    <w:rsid w:val="2645F5CC"/>
    <w:rsid w:val="26540B58"/>
    <w:rsid w:val="2668AFF3"/>
    <w:rsid w:val="28EAB096"/>
    <w:rsid w:val="295324C6"/>
    <w:rsid w:val="29936482"/>
    <w:rsid w:val="29F074FF"/>
    <w:rsid w:val="2A1FFA4E"/>
    <w:rsid w:val="2A8DE818"/>
    <w:rsid w:val="2AAB21B4"/>
    <w:rsid w:val="2AC932B6"/>
    <w:rsid w:val="2B686608"/>
    <w:rsid w:val="2BA2A252"/>
    <w:rsid w:val="2C32F4B7"/>
    <w:rsid w:val="2C48B4CC"/>
    <w:rsid w:val="2C6B8661"/>
    <w:rsid w:val="2C8ABA14"/>
    <w:rsid w:val="2CC96D3F"/>
    <w:rsid w:val="2CFA94E1"/>
    <w:rsid w:val="2D0B1F5A"/>
    <w:rsid w:val="2D63A7C1"/>
    <w:rsid w:val="2DC0E345"/>
    <w:rsid w:val="2E8D72B9"/>
    <w:rsid w:val="2E95BFB7"/>
    <w:rsid w:val="2F05D952"/>
    <w:rsid w:val="2F1A4BE2"/>
    <w:rsid w:val="2F896940"/>
    <w:rsid w:val="2FA36665"/>
    <w:rsid w:val="301BF133"/>
    <w:rsid w:val="3035EEDE"/>
    <w:rsid w:val="304C6F10"/>
    <w:rsid w:val="30E8B403"/>
    <w:rsid w:val="313EC6E6"/>
    <w:rsid w:val="31654FAD"/>
    <w:rsid w:val="316D31DB"/>
    <w:rsid w:val="3203F89B"/>
    <w:rsid w:val="322B3371"/>
    <w:rsid w:val="328D1BFB"/>
    <w:rsid w:val="32BE2024"/>
    <w:rsid w:val="32CF1EA2"/>
    <w:rsid w:val="336A7428"/>
    <w:rsid w:val="3425CFC6"/>
    <w:rsid w:val="344CEF26"/>
    <w:rsid w:val="348B3337"/>
    <w:rsid w:val="34E1F0BA"/>
    <w:rsid w:val="3570C1BA"/>
    <w:rsid w:val="35A808A4"/>
    <w:rsid w:val="35AAB42C"/>
    <w:rsid w:val="35B1E11B"/>
    <w:rsid w:val="3623E7C1"/>
    <w:rsid w:val="36A4CBBB"/>
    <w:rsid w:val="36E554F9"/>
    <w:rsid w:val="370D40B2"/>
    <w:rsid w:val="37104F80"/>
    <w:rsid w:val="37204A79"/>
    <w:rsid w:val="37426C93"/>
    <w:rsid w:val="38B17CDB"/>
    <w:rsid w:val="38DFA966"/>
    <w:rsid w:val="38EF779F"/>
    <w:rsid w:val="391AD3AD"/>
    <w:rsid w:val="3A0A5E38"/>
    <w:rsid w:val="3A396F57"/>
    <w:rsid w:val="3ADF5AF7"/>
    <w:rsid w:val="3B43C0A8"/>
    <w:rsid w:val="3B8D92D1"/>
    <w:rsid w:val="3BBC2CE7"/>
    <w:rsid w:val="3BF3BB9C"/>
    <w:rsid w:val="3C1FC8AC"/>
    <w:rsid w:val="3C4C1CB5"/>
    <w:rsid w:val="3C8E9829"/>
    <w:rsid w:val="3C908FCC"/>
    <w:rsid w:val="3CDE0BE8"/>
    <w:rsid w:val="3D58C55D"/>
    <w:rsid w:val="3DBA2B9F"/>
    <w:rsid w:val="3DFEBB90"/>
    <w:rsid w:val="3E0B899C"/>
    <w:rsid w:val="3E834EF0"/>
    <w:rsid w:val="3E8691C9"/>
    <w:rsid w:val="3EEB409D"/>
    <w:rsid w:val="3FBF5643"/>
    <w:rsid w:val="4024A364"/>
    <w:rsid w:val="408AC5A6"/>
    <w:rsid w:val="408E351A"/>
    <w:rsid w:val="40AD7460"/>
    <w:rsid w:val="40C7AE0C"/>
    <w:rsid w:val="41208446"/>
    <w:rsid w:val="416AF53B"/>
    <w:rsid w:val="4176A99F"/>
    <w:rsid w:val="41802170"/>
    <w:rsid w:val="41ACDF29"/>
    <w:rsid w:val="42376C6B"/>
    <w:rsid w:val="423B1600"/>
    <w:rsid w:val="4290FF49"/>
    <w:rsid w:val="42EB4646"/>
    <w:rsid w:val="43166326"/>
    <w:rsid w:val="4336319D"/>
    <w:rsid w:val="434ED28D"/>
    <w:rsid w:val="437464D1"/>
    <w:rsid w:val="43902686"/>
    <w:rsid w:val="439DD404"/>
    <w:rsid w:val="43A62C64"/>
    <w:rsid w:val="456EA4BD"/>
    <w:rsid w:val="45D96AAE"/>
    <w:rsid w:val="46223084"/>
    <w:rsid w:val="4754BEA2"/>
    <w:rsid w:val="48220B6A"/>
    <w:rsid w:val="4823828E"/>
    <w:rsid w:val="482A3136"/>
    <w:rsid w:val="485C9B6C"/>
    <w:rsid w:val="491314D4"/>
    <w:rsid w:val="491AADE6"/>
    <w:rsid w:val="493C114D"/>
    <w:rsid w:val="4A981EA5"/>
    <w:rsid w:val="4B42F05F"/>
    <w:rsid w:val="4B5C9C61"/>
    <w:rsid w:val="4DB7C3B1"/>
    <w:rsid w:val="4E014E3B"/>
    <w:rsid w:val="4E45C077"/>
    <w:rsid w:val="4E9B2D8F"/>
    <w:rsid w:val="4EB513C0"/>
    <w:rsid w:val="4ED7D252"/>
    <w:rsid w:val="4FACF1DD"/>
    <w:rsid w:val="5021F42A"/>
    <w:rsid w:val="504B3177"/>
    <w:rsid w:val="504F1308"/>
    <w:rsid w:val="50518713"/>
    <w:rsid w:val="50A5193E"/>
    <w:rsid w:val="50CBE244"/>
    <w:rsid w:val="50EE37CC"/>
    <w:rsid w:val="51B396C6"/>
    <w:rsid w:val="5277F53D"/>
    <w:rsid w:val="52BCE8E9"/>
    <w:rsid w:val="52EB15F8"/>
    <w:rsid w:val="53BBDC3B"/>
    <w:rsid w:val="541870BF"/>
    <w:rsid w:val="543E5F75"/>
    <w:rsid w:val="5456882C"/>
    <w:rsid w:val="549CDB58"/>
    <w:rsid w:val="54B22165"/>
    <w:rsid w:val="54D5AC44"/>
    <w:rsid w:val="54F2C7DB"/>
    <w:rsid w:val="55112CAE"/>
    <w:rsid w:val="5521B82A"/>
    <w:rsid w:val="55588D7D"/>
    <w:rsid w:val="55BABE21"/>
    <w:rsid w:val="56000DD8"/>
    <w:rsid w:val="5610CDA3"/>
    <w:rsid w:val="565F6E82"/>
    <w:rsid w:val="566DD02F"/>
    <w:rsid w:val="57153E8D"/>
    <w:rsid w:val="583D8139"/>
    <w:rsid w:val="5842E523"/>
    <w:rsid w:val="5878F5E5"/>
    <w:rsid w:val="58B9B4AC"/>
    <w:rsid w:val="5992EE54"/>
    <w:rsid w:val="5A084E02"/>
    <w:rsid w:val="5A3C3158"/>
    <w:rsid w:val="5A55850D"/>
    <w:rsid w:val="5A6A574C"/>
    <w:rsid w:val="5AEFFF2C"/>
    <w:rsid w:val="5B25C6AE"/>
    <w:rsid w:val="5B37C38A"/>
    <w:rsid w:val="5B88DD05"/>
    <w:rsid w:val="5B8D4853"/>
    <w:rsid w:val="5BCA3EF0"/>
    <w:rsid w:val="5C529058"/>
    <w:rsid w:val="5C695FC5"/>
    <w:rsid w:val="5CE7628C"/>
    <w:rsid w:val="5D758C02"/>
    <w:rsid w:val="5DE39389"/>
    <w:rsid w:val="5E12B975"/>
    <w:rsid w:val="5E9B82FB"/>
    <w:rsid w:val="5EB91703"/>
    <w:rsid w:val="5EF82A5B"/>
    <w:rsid w:val="5FABD1E7"/>
    <w:rsid w:val="5FE53969"/>
    <w:rsid w:val="5FF2338B"/>
    <w:rsid w:val="60B4C128"/>
    <w:rsid w:val="60E55505"/>
    <w:rsid w:val="60E64A10"/>
    <w:rsid w:val="6270A155"/>
    <w:rsid w:val="62E62A98"/>
    <w:rsid w:val="63551F19"/>
    <w:rsid w:val="63AC75D1"/>
    <w:rsid w:val="63C506B6"/>
    <w:rsid w:val="6487FAE1"/>
    <w:rsid w:val="65A5C5F6"/>
    <w:rsid w:val="65C04FF0"/>
    <w:rsid w:val="6650E70E"/>
    <w:rsid w:val="665ADF5B"/>
    <w:rsid w:val="666E7812"/>
    <w:rsid w:val="6672D24A"/>
    <w:rsid w:val="66E5A677"/>
    <w:rsid w:val="671ADFB8"/>
    <w:rsid w:val="67214C25"/>
    <w:rsid w:val="67558B89"/>
    <w:rsid w:val="676DF1D3"/>
    <w:rsid w:val="67A0735E"/>
    <w:rsid w:val="680DCBA6"/>
    <w:rsid w:val="686D555D"/>
    <w:rsid w:val="693194AD"/>
    <w:rsid w:val="693B798F"/>
    <w:rsid w:val="697F0921"/>
    <w:rsid w:val="69E128B8"/>
    <w:rsid w:val="6AB54463"/>
    <w:rsid w:val="6ABDFB37"/>
    <w:rsid w:val="6B7A95FB"/>
    <w:rsid w:val="6F0B712C"/>
    <w:rsid w:val="6F48795C"/>
    <w:rsid w:val="6FD9A9F8"/>
    <w:rsid w:val="70198938"/>
    <w:rsid w:val="7039FB15"/>
    <w:rsid w:val="7089AB8B"/>
    <w:rsid w:val="70B17494"/>
    <w:rsid w:val="7111B1DE"/>
    <w:rsid w:val="72076099"/>
    <w:rsid w:val="7249B825"/>
    <w:rsid w:val="724D44F5"/>
    <w:rsid w:val="72BECD49"/>
    <w:rsid w:val="72E24E3D"/>
    <w:rsid w:val="72E300DD"/>
    <w:rsid w:val="737347C0"/>
    <w:rsid w:val="73C257FD"/>
    <w:rsid w:val="73E86D38"/>
    <w:rsid w:val="73F374F1"/>
    <w:rsid w:val="74958E2B"/>
    <w:rsid w:val="75A9DB4E"/>
    <w:rsid w:val="75BD672C"/>
    <w:rsid w:val="763324F4"/>
    <w:rsid w:val="764A7C38"/>
    <w:rsid w:val="77089987"/>
    <w:rsid w:val="772BA9E9"/>
    <w:rsid w:val="775F3672"/>
    <w:rsid w:val="7783FE25"/>
    <w:rsid w:val="778A461E"/>
    <w:rsid w:val="7795941B"/>
    <w:rsid w:val="78BB6DB4"/>
    <w:rsid w:val="79A9DA95"/>
    <w:rsid w:val="79B89D1B"/>
    <w:rsid w:val="79C096D6"/>
    <w:rsid w:val="79E6711B"/>
    <w:rsid w:val="7A43728D"/>
    <w:rsid w:val="7A472F2D"/>
    <w:rsid w:val="7A840248"/>
    <w:rsid w:val="7A9EC645"/>
    <w:rsid w:val="7AB026CF"/>
    <w:rsid w:val="7B46D228"/>
    <w:rsid w:val="7C1F3717"/>
    <w:rsid w:val="7C31448A"/>
    <w:rsid w:val="7D0A6FF9"/>
    <w:rsid w:val="7D35AE03"/>
    <w:rsid w:val="7D597282"/>
    <w:rsid w:val="7DD2D22E"/>
    <w:rsid w:val="7E44A5DF"/>
    <w:rsid w:val="7E50711E"/>
    <w:rsid w:val="7E55FDB2"/>
    <w:rsid w:val="7E73A9BD"/>
    <w:rsid w:val="7EACA880"/>
    <w:rsid w:val="7EBAC975"/>
    <w:rsid w:val="7EF542E3"/>
    <w:rsid w:val="7F5611E5"/>
    <w:rsid w:val="7F57736B"/>
    <w:rsid w:val="7FA9BC0E"/>
    <w:rsid w:val="7FEEE6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9DBB3E"/>
  <w15:docId w15:val="{6CD6F7BA-A9A1-4D43-8BD5-8B786D267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57D"/>
    <w:pPr>
      <w:jc w:val="both"/>
    </w:pPr>
  </w:style>
  <w:style w:type="paragraph" w:styleId="Heading1">
    <w:name w:val="heading 1"/>
    <w:aliases w:val=" Char"/>
    <w:basedOn w:val="Normal"/>
    <w:next w:val="Normal"/>
    <w:link w:val="Heading1Char"/>
    <w:qFormat/>
    <w:rsid w:val="006E52D9"/>
    <w:pPr>
      <w:keepNext/>
      <w:keepLines/>
      <w:numPr>
        <w:numId w:val="3"/>
      </w:numPr>
      <w:spacing w:after="120"/>
      <w:ind w:left="360"/>
      <w:jc w:val="left"/>
      <w:outlineLvl w:val="0"/>
    </w:pPr>
    <w:rPr>
      <w:rFonts w:ascii="Arial Black" w:eastAsiaTheme="majorEastAsia" w:hAnsi="Arial Black" w:cstheme="majorBidi"/>
      <w:b/>
      <w:bCs/>
      <w:color w:val="000000" w:themeColor="text1"/>
      <w:szCs w:val="28"/>
    </w:rPr>
  </w:style>
  <w:style w:type="paragraph" w:styleId="Heading2">
    <w:name w:val="heading 2"/>
    <w:basedOn w:val="Normal"/>
    <w:next w:val="Normal"/>
    <w:link w:val="Heading2Char"/>
    <w:unhideWhenUsed/>
    <w:qFormat/>
    <w:rsid w:val="00CF102A"/>
    <w:pPr>
      <w:keepNext/>
      <w:keepLines/>
      <w:numPr>
        <w:ilvl w:val="1"/>
        <w:numId w:val="3"/>
      </w:numPr>
      <w:spacing w:before="120" w:after="120"/>
      <w:jc w:val="left"/>
      <w:outlineLvl w:val="1"/>
    </w:pPr>
    <w:rPr>
      <w:rFonts w:eastAsiaTheme="majorEastAsia" w:cstheme="majorBidi"/>
      <w:b/>
      <w:bCs/>
      <w:sz w:val="24"/>
      <w:szCs w:val="26"/>
    </w:rPr>
  </w:style>
  <w:style w:type="paragraph" w:styleId="Heading3">
    <w:name w:val="heading 3"/>
    <w:basedOn w:val="Normal"/>
    <w:next w:val="Normal"/>
    <w:link w:val="Heading3Char"/>
    <w:unhideWhenUsed/>
    <w:qFormat/>
    <w:rsid w:val="00BE25CF"/>
    <w:pPr>
      <w:keepNext/>
      <w:keepLines/>
      <w:spacing w:before="200" w:after="0"/>
      <w:outlineLvl w:val="2"/>
    </w:pPr>
    <w:rPr>
      <w:rFonts w:eastAsiaTheme="majorEastAsia" w:cstheme="majorBidi"/>
      <w:b/>
      <w:bCs/>
      <w:sz w:val="24"/>
    </w:rPr>
  </w:style>
  <w:style w:type="paragraph" w:styleId="Heading4">
    <w:name w:val="heading 4"/>
    <w:basedOn w:val="Normal"/>
    <w:next w:val="Normal"/>
    <w:link w:val="Heading4Char"/>
    <w:uiPriority w:val="9"/>
    <w:semiHidden/>
    <w:unhideWhenUsed/>
    <w:qFormat/>
    <w:rsid w:val="00BE25C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DC3EEE"/>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4A09C9"/>
    <w:pPr>
      <w:keepNext/>
      <w:keepLines/>
      <w:spacing w:before="200" w:after="0" w:line="240" w:lineRule="auto"/>
      <w:ind w:left="3600"/>
      <w:jc w:val="left"/>
      <w:outlineLvl w:val="5"/>
    </w:pPr>
    <w:rPr>
      <w:rFonts w:asciiTheme="majorHAnsi" w:eastAsiaTheme="majorEastAsia" w:hAnsiTheme="majorHAnsi" w:cstheme="majorBidi"/>
      <w:i/>
      <w:iCs/>
      <w:color w:val="243F60" w:themeColor="accent1" w:themeShade="7F"/>
      <w:sz w:val="24"/>
      <w:szCs w:val="24"/>
      <w:lang w:eastAsia="en-US"/>
    </w:rPr>
  </w:style>
  <w:style w:type="paragraph" w:styleId="Heading7">
    <w:name w:val="heading 7"/>
    <w:basedOn w:val="Normal"/>
    <w:next w:val="Normal"/>
    <w:link w:val="Heading7Char"/>
    <w:uiPriority w:val="9"/>
    <w:unhideWhenUsed/>
    <w:qFormat/>
    <w:rsid w:val="00BE25CF"/>
    <w:pPr>
      <w:keepNext/>
      <w:keepLines/>
      <w:widowControl w:val="0"/>
      <w:adjustRightInd w:val="0"/>
      <w:spacing w:before="200" w:after="0" w:line="240" w:lineRule="auto"/>
      <w:textAlignment w:val="baseline"/>
      <w:outlineLvl w:val="6"/>
    </w:pPr>
    <w:rPr>
      <w:rFonts w:asciiTheme="majorHAnsi" w:eastAsiaTheme="majorEastAsia" w:hAnsiTheme="majorHAnsi" w:cstheme="majorBidi"/>
      <w:i/>
      <w:iCs/>
      <w:color w:val="404040" w:themeColor="text1" w:themeTint="BF"/>
      <w:sz w:val="24"/>
      <w:szCs w:val="20"/>
      <w:lang w:val="en-GB"/>
    </w:rPr>
  </w:style>
  <w:style w:type="paragraph" w:styleId="Heading8">
    <w:name w:val="heading 8"/>
    <w:basedOn w:val="Normal"/>
    <w:next w:val="Normal"/>
    <w:link w:val="Heading8Char"/>
    <w:uiPriority w:val="9"/>
    <w:semiHidden/>
    <w:unhideWhenUsed/>
    <w:qFormat/>
    <w:rsid w:val="004A09C9"/>
    <w:pPr>
      <w:keepNext/>
      <w:keepLines/>
      <w:spacing w:before="200" w:after="0" w:line="240" w:lineRule="auto"/>
      <w:ind w:left="5040"/>
      <w:jc w:val="left"/>
      <w:outlineLvl w:val="7"/>
    </w:pPr>
    <w:rPr>
      <w:rFonts w:asciiTheme="majorHAnsi" w:eastAsiaTheme="majorEastAsia" w:hAnsiTheme="majorHAnsi" w:cstheme="majorBidi"/>
      <w:color w:val="404040" w:themeColor="text1" w:themeTint="BF"/>
      <w:sz w:val="20"/>
      <w:szCs w:val="20"/>
      <w:lang w:eastAsia="en-US"/>
    </w:rPr>
  </w:style>
  <w:style w:type="paragraph" w:styleId="Heading9">
    <w:name w:val="heading 9"/>
    <w:basedOn w:val="Normal"/>
    <w:next w:val="Normal"/>
    <w:link w:val="Heading9Char"/>
    <w:uiPriority w:val="9"/>
    <w:semiHidden/>
    <w:unhideWhenUsed/>
    <w:qFormat/>
    <w:rsid w:val="004A09C9"/>
    <w:pPr>
      <w:keepNext/>
      <w:keepLines/>
      <w:spacing w:before="200" w:after="0" w:line="240" w:lineRule="auto"/>
      <w:ind w:left="5760"/>
      <w:jc w:val="left"/>
      <w:outlineLvl w:val="8"/>
    </w:pPr>
    <w:rPr>
      <w:rFonts w:asciiTheme="majorHAnsi" w:eastAsiaTheme="majorEastAsia" w:hAnsiTheme="majorHAnsi" w:cstheme="majorBidi"/>
      <w:i/>
      <w:iCs/>
      <w:color w:val="404040" w:themeColor="text1" w:themeTint="BF"/>
      <w:sz w:val="2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 Char Char"/>
    <w:basedOn w:val="DefaultParagraphFont"/>
    <w:link w:val="Heading1"/>
    <w:rsid w:val="006E52D9"/>
    <w:rPr>
      <w:rFonts w:ascii="Arial Black" w:eastAsiaTheme="majorEastAsia" w:hAnsi="Arial Black" w:cstheme="majorBidi"/>
      <w:b/>
      <w:bCs/>
      <w:color w:val="000000" w:themeColor="text1"/>
      <w:szCs w:val="28"/>
    </w:rPr>
  </w:style>
  <w:style w:type="character" w:customStyle="1" w:styleId="Heading2Char">
    <w:name w:val="Heading 2 Char"/>
    <w:basedOn w:val="DefaultParagraphFont"/>
    <w:link w:val="Heading2"/>
    <w:rsid w:val="00CF102A"/>
    <w:rPr>
      <w:rFonts w:eastAsiaTheme="majorEastAsia" w:cstheme="majorBidi"/>
      <w:b/>
      <w:bCs/>
      <w:sz w:val="24"/>
      <w:szCs w:val="26"/>
    </w:rPr>
  </w:style>
  <w:style w:type="character" w:customStyle="1" w:styleId="Heading3Char">
    <w:name w:val="Heading 3 Char"/>
    <w:basedOn w:val="DefaultParagraphFont"/>
    <w:link w:val="Heading3"/>
    <w:uiPriority w:val="9"/>
    <w:rsid w:val="00BE25CF"/>
    <w:rPr>
      <w:rFonts w:eastAsiaTheme="majorEastAsia" w:cstheme="majorBidi"/>
      <w:b/>
      <w:bCs/>
      <w:sz w:val="24"/>
    </w:rPr>
  </w:style>
  <w:style w:type="character" w:customStyle="1" w:styleId="Heading4Char">
    <w:name w:val="Heading 4 Char"/>
    <w:basedOn w:val="DefaultParagraphFont"/>
    <w:link w:val="Heading4"/>
    <w:uiPriority w:val="9"/>
    <w:semiHidden/>
    <w:rsid w:val="00BE25C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DC3EEE"/>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4A09C9"/>
    <w:rPr>
      <w:rFonts w:asciiTheme="majorHAnsi" w:eastAsiaTheme="majorEastAsia" w:hAnsiTheme="majorHAnsi" w:cstheme="majorBidi"/>
      <w:i/>
      <w:iCs/>
      <w:color w:val="243F60" w:themeColor="accent1" w:themeShade="7F"/>
      <w:sz w:val="24"/>
      <w:szCs w:val="24"/>
      <w:lang w:eastAsia="en-US"/>
    </w:rPr>
  </w:style>
  <w:style w:type="character" w:customStyle="1" w:styleId="Heading7Char">
    <w:name w:val="Heading 7 Char"/>
    <w:basedOn w:val="DefaultParagraphFont"/>
    <w:link w:val="Heading7"/>
    <w:rsid w:val="00BE25CF"/>
    <w:rPr>
      <w:rFonts w:asciiTheme="majorHAnsi" w:eastAsiaTheme="majorEastAsia" w:hAnsiTheme="majorHAnsi" w:cstheme="majorBidi"/>
      <w:i/>
      <w:iCs/>
      <w:color w:val="404040" w:themeColor="text1" w:themeTint="BF"/>
      <w:sz w:val="24"/>
      <w:szCs w:val="20"/>
      <w:lang w:val="en-GB"/>
    </w:rPr>
  </w:style>
  <w:style w:type="character" w:customStyle="1" w:styleId="Heading8Char">
    <w:name w:val="Heading 8 Char"/>
    <w:basedOn w:val="DefaultParagraphFont"/>
    <w:link w:val="Heading8"/>
    <w:uiPriority w:val="9"/>
    <w:semiHidden/>
    <w:rsid w:val="004A09C9"/>
    <w:rPr>
      <w:rFonts w:asciiTheme="majorHAnsi" w:eastAsiaTheme="majorEastAsia" w:hAnsiTheme="majorHAnsi" w:cstheme="majorBidi"/>
      <w:color w:val="404040" w:themeColor="text1" w:themeTint="BF"/>
      <w:sz w:val="20"/>
      <w:szCs w:val="20"/>
      <w:lang w:eastAsia="en-US"/>
    </w:rPr>
  </w:style>
  <w:style w:type="character" w:customStyle="1" w:styleId="Heading9Char">
    <w:name w:val="Heading 9 Char"/>
    <w:basedOn w:val="DefaultParagraphFont"/>
    <w:link w:val="Heading9"/>
    <w:uiPriority w:val="9"/>
    <w:semiHidden/>
    <w:rsid w:val="004A09C9"/>
    <w:rPr>
      <w:rFonts w:asciiTheme="majorHAnsi" w:eastAsiaTheme="majorEastAsia" w:hAnsiTheme="majorHAnsi" w:cstheme="majorBidi"/>
      <w:i/>
      <w:iCs/>
      <w:color w:val="404040" w:themeColor="text1" w:themeTint="BF"/>
      <w:sz w:val="20"/>
      <w:szCs w:val="20"/>
      <w:lang w:eastAsia="en-US"/>
    </w:rPr>
  </w:style>
  <w:style w:type="paragraph" w:styleId="BalloonText">
    <w:name w:val="Balloon Text"/>
    <w:basedOn w:val="Normal"/>
    <w:link w:val="BalloonTextChar"/>
    <w:uiPriority w:val="99"/>
    <w:semiHidden/>
    <w:unhideWhenUsed/>
    <w:rsid w:val="00507DD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7DDE"/>
    <w:rPr>
      <w:rFonts w:ascii="Tahoma" w:hAnsi="Tahoma" w:cs="Tahoma"/>
      <w:sz w:val="16"/>
      <w:szCs w:val="16"/>
    </w:rPr>
  </w:style>
  <w:style w:type="paragraph" w:styleId="Header">
    <w:name w:val="header"/>
    <w:basedOn w:val="Normal"/>
    <w:link w:val="HeaderChar"/>
    <w:uiPriority w:val="99"/>
    <w:unhideWhenUsed/>
    <w:rsid w:val="00507DD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7DDE"/>
  </w:style>
  <w:style w:type="paragraph" w:styleId="Footer">
    <w:name w:val="footer"/>
    <w:basedOn w:val="Normal"/>
    <w:link w:val="FooterChar"/>
    <w:uiPriority w:val="99"/>
    <w:unhideWhenUsed/>
    <w:rsid w:val="00507DD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7DDE"/>
  </w:style>
  <w:style w:type="table" w:styleId="TableGrid">
    <w:name w:val="Table Grid"/>
    <w:basedOn w:val="TableNormal"/>
    <w:uiPriority w:val="39"/>
    <w:rsid w:val="00814C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2C054D"/>
    <w:pPr>
      <w:spacing w:before="480" w:after="0"/>
      <w:outlineLvl w:val="9"/>
    </w:pPr>
    <w:rPr>
      <w:rFonts w:asciiTheme="majorHAnsi" w:hAnsiTheme="majorHAnsi"/>
      <w:color w:val="365F91" w:themeColor="accent1" w:themeShade="BF"/>
    </w:rPr>
  </w:style>
  <w:style w:type="paragraph" w:styleId="TOC1">
    <w:name w:val="toc 1"/>
    <w:basedOn w:val="Normal"/>
    <w:next w:val="Normal"/>
    <w:autoRedefine/>
    <w:uiPriority w:val="39"/>
    <w:unhideWhenUsed/>
    <w:rsid w:val="004D30E4"/>
    <w:pPr>
      <w:tabs>
        <w:tab w:val="right" w:leader="dot" w:pos="9350"/>
      </w:tabs>
      <w:spacing w:after="0"/>
      <w:ind w:left="567" w:hanging="567"/>
    </w:pPr>
  </w:style>
  <w:style w:type="character" w:styleId="Hyperlink">
    <w:name w:val="Hyperlink"/>
    <w:basedOn w:val="DefaultParagraphFont"/>
    <w:uiPriority w:val="99"/>
    <w:unhideWhenUsed/>
    <w:rsid w:val="002C054D"/>
    <w:rPr>
      <w:color w:val="0000FF" w:themeColor="hyperlink"/>
      <w:u w:val="single"/>
    </w:rPr>
  </w:style>
  <w:style w:type="paragraph" w:styleId="Title">
    <w:name w:val="Title"/>
    <w:basedOn w:val="Normal"/>
    <w:next w:val="Normal"/>
    <w:link w:val="TitleChar"/>
    <w:qFormat/>
    <w:rsid w:val="002C054D"/>
    <w:pPr>
      <w:pBdr>
        <w:bottom w:val="single" w:sz="8" w:space="4" w:color="4F81BD" w:themeColor="accent1"/>
      </w:pBdr>
      <w:spacing w:before="240" w:after="240" w:line="240" w:lineRule="auto"/>
      <w:contextualSpacing/>
    </w:pPr>
    <w:rPr>
      <w:rFonts w:eastAsiaTheme="majorEastAsia" w:cstheme="majorBidi"/>
      <w:b/>
      <w:spacing w:val="5"/>
      <w:kern w:val="28"/>
      <w:sz w:val="32"/>
      <w:szCs w:val="52"/>
    </w:rPr>
  </w:style>
  <w:style w:type="character" w:customStyle="1" w:styleId="TitleChar">
    <w:name w:val="Title Char"/>
    <w:basedOn w:val="DefaultParagraphFont"/>
    <w:link w:val="Title"/>
    <w:uiPriority w:val="10"/>
    <w:rsid w:val="002C054D"/>
    <w:rPr>
      <w:rFonts w:eastAsiaTheme="majorEastAsia" w:cstheme="majorBidi"/>
      <w:b/>
      <w:spacing w:val="5"/>
      <w:kern w:val="28"/>
      <w:sz w:val="32"/>
      <w:szCs w:val="52"/>
    </w:rPr>
  </w:style>
  <w:style w:type="paragraph" w:styleId="ListParagraph">
    <w:name w:val="List Paragraph"/>
    <w:basedOn w:val="Normal"/>
    <w:uiPriority w:val="34"/>
    <w:qFormat/>
    <w:rsid w:val="00EE3BD3"/>
    <w:pPr>
      <w:ind w:left="720"/>
      <w:contextualSpacing/>
    </w:pPr>
  </w:style>
  <w:style w:type="paragraph" w:customStyle="1" w:styleId="AdditionalInformation">
    <w:name w:val="Additional Information"/>
    <w:basedOn w:val="Normal"/>
    <w:rsid w:val="00D60E62"/>
    <w:pPr>
      <w:spacing w:after="120" w:line="336" w:lineRule="auto"/>
    </w:pPr>
    <w:rPr>
      <w:rFonts w:ascii="Calibri" w:eastAsia="Times New Roman" w:hAnsi="Calibri" w:cs="Times New Roman"/>
      <w:sz w:val="18"/>
    </w:rPr>
  </w:style>
  <w:style w:type="paragraph" w:styleId="Caption">
    <w:name w:val="caption"/>
    <w:basedOn w:val="Normal"/>
    <w:next w:val="Normal"/>
    <w:uiPriority w:val="35"/>
    <w:unhideWhenUsed/>
    <w:qFormat/>
    <w:rsid w:val="008E6C91"/>
    <w:pPr>
      <w:spacing w:line="240" w:lineRule="auto"/>
      <w:jc w:val="center"/>
    </w:pPr>
    <w:rPr>
      <w:b/>
      <w:bCs/>
      <w:szCs w:val="18"/>
    </w:rPr>
  </w:style>
  <w:style w:type="paragraph" w:styleId="TOC2">
    <w:name w:val="toc 2"/>
    <w:basedOn w:val="Normal"/>
    <w:next w:val="Normal"/>
    <w:autoRedefine/>
    <w:uiPriority w:val="39"/>
    <w:unhideWhenUsed/>
    <w:rsid w:val="00783AAC"/>
    <w:pPr>
      <w:tabs>
        <w:tab w:val="left" w:pos="880"/>
        <w:tab w:val="right" w:leader="dot" w:pos="9350"/>
      </w:tabs>
      <w:spacing w:after="100"/>
      <w:ind w:left="851" w:hanging="709"/>
    </w:pPr>
  </w:style>
  <w:style w:type="paragraph" w:styleId="TOC3">
    <w:name w:val="toc 3"/>
    <w:basedOn w:val="Normal"/>
    <w:next w:val="Normal"/>
    <w:autoRedefine/>
    <w:uiPriority w:val="39"/>
    <w:unhideWhenUsed/>
    <w:rsid w:val="00BE25CF"/>
    <w:pPr>
      <w:spacing w:after="100"/>
      <w:ind w:left="440"/>
    </w:pPr>
  </w:style>
  <w:style w:type="character" w:styleId="CommentReference">
    <w:name w:val="annotation reference"/>
    <w:basedOn w:val="DefaultParagraphFont"/>
    <w:uiPriority w:val="99"/>
    <w:semiHidden/>
    <w:unhideWhenUsed/>
    <w:rsid w:val="007E718B"/>
    <w:rPr>
      <w:sz w:val="16"/>
      <w:szCs w:val="16"/>
    </w:rPr>
  </w:style>
  <w:style w:type="paragraph" w:styleId="CommentText">
    <w:name w:val="annotation text"/>
    <w:basedOn w:val="Normal"/>
    <w:link w:val="CommentTextChar"/>
    <w:uiPriority w:val="99"/>
    <w:unhideWhenUsed/>
    <w:rsid w:val="007E718B"/>
    <w:pPr>
      <w:spacing w:line="240" w:lineRule="auto"/>
    </w:pPr>
    <w:rPr>
      <w:sz w:val="20"/>
      <w:szCs w:val="20"/>
    </w:rPr>
  </w:style>
  <w:style w:type="character" w:customStyle="1" w:styleId="CommentTextChar">
    <w:name w:val="Comment Text Char"/>
    <w:basedOn w:val="DefaultParagraphFont"/>
    <w:link w:val="CommentText"/>
    <w:uiPriority w:val="99"/>
    <w:rsid w:val="007E718B"/>
    <w:rPr>
      <w:sz w:val="20"/>
      <w:szCs w:val="20"/>
    </w:rPr>
  </w:style>
  <w:style w:type="paragraph" w:styleId="CommentSubject">
    <w:name w:val="annotation subject"/>
    <w:basedOn w:val="CommentText"/>
    <w:next w:val="CommentText"/>
    <w:link w:val="CommentSubjectChar"/>
    <w:uiPriority w:val="99"/>
    <w:semiHidden/>
    <w:unhideWhenUsed/>
    <w:rsid w:val="007E718B"/>
    <w:rPr>
      <w:b/>
      <w:bCs/>
    </w:rPr>
  </w:style>
  <w:style w:type="character" w:customStyle="1" w:styleId="CommentSubjectChar">
    <w:name w:val="Comment Subject Char"/>
    <w:basedOn w:val="CommentTextChar"/>
    <w:link w:val="CommentSubject"/>
    <w:uiPriority w:val="99"/>
    <w:semiHidden/>
    <w:rsid w:val="007E718B"/>
    <w:rPr>
      <w:b/>
      <w:bCs/>
      <w:sz w:val="20"/>
      <w:szCs w:val="20"/>
    </w:rPr>
  </w:style>
  <w:style w:type="paragraph" w:styleId="Revision">
    <w:name w:val="Revision"/>
    <w:hidden/>
    <w:uiPriority w:val="99"/>
    <w:semiHidden/>
    <w:rsid w:val="00A7124E"/>
    <w:pPr>
      <w:spacing w:after="0" w:line="240" w:lineRule="auto"/>
    </w:pPr>
  </w:style>
  <w:style w:type="paragraph" w:styleId="BlockText">
    <w:name w:val="Block Text"/>
    <w:basedOn w:val="Normal"/>
    <w:rsid w:val="008B1EB2"/>
    <w:pPr>
      <w:widowControl w:val="0"/>
      <w:tabs>
        <w:tab w:val="left" w:pos="3600"/>
        <w:tab w:val="left" w:pos="8280"/>
      </w:tabs>
      <w:overflowPunct w:val="0"/>
      <w:autoSpaceDE w:val="0"/>
      <w:autoSpaceDN w:val="0"/>
      <w:adjustRightInd w:val="0"/>
      <w:spacing w:after="0" w:line="240" w:lineRule="auto"/>
      <w:ind w:left="3600" w:right="-511" w:hanging="3600"/>
      <w:textAlignment w:val="baseline"/>
    </w:pPr>
    <w:rPr>
      <w:rFonts w:ascii="Arial" w:eastAsia="Times New Roman" w:hAnsi="Arial" w:cs="Times New Roman"/>
      <w:sz w:val="24"/>
      <w:szCs w:val="20"/>
    </w:rPr>
  </w:style>
  <w:style w:type="paragraph" w:styleId="BodyText3">
    <w:name w:val="Body Text 3"/>
    <w:basedOn w:val="Normal"/>
    <w:link w:val="BodyText3Char"/>
    <w:rsid w:val="008B1EB2"/>
    <w:pPr>
      <w:spacing w:after="0" w:line="120" w:lineRule="atLeast"/>
    </w:pPr>
    <w:rPr>
      <w:rFonts w:ascii="Times New Roman" w:eastAsia="Times New Roman" w:hAnsi="Times New Roman" w:cs="Times New Roman"/>
      <w:i/>
      <w:iCs/>
      <w:sz w:val="20"/>
      <w:szCs w:val="20"/>
    </w:rPr>
  </w:style>
  <w:style w:type="character" w:customStyle="1" w:styleId="BodyText3Char">
    <w:name w:val="Body Text 3 Char"/>
    <w:basedOn w:val="DefaultParagraphFont"/>
    <w:link w:val="BodyText3"/>
    <w:rsid w:val="008B1EB2"/>
    <w:rPr>
      <w:rFonts w:ascii="Times New Roman" w:eastAsia="Times New Roman" w:hAnsi="Times New Roman" w:cs="Times New Roman"/>
      <w:i/>
      <w:iCs/>
      <w:sz w:val="20"/>
      <w:szCs w:val="20"/>
      <w:lang w:val="en-IE"/>
    </w:rPr>
  </w:style>
  <w:style w:type="paragraph" w:styleId="NormalWeb">
    <w:name w:val="Normal (Web)"/>
    <w:basedOn w:val="Normal"/>
    <w:uiPriority w:val="99"/>
    <w:unhideWhenUsed/>
    <w:rsid w:val="008B1EB2"/>
    <w:pPr>
      <w:spacing w:after="225" w:line="348" w:lineRule="atLeast"/>
    </w:pPr>
    <w:rPr>
      <w:rFonts w:ascii="Times New Roman" w:eastAsia="Times New Roman" w:hAnsi="Times New Roman" w:cs="Times New Roman"/>
      <w:sz w:val="24"/>
      <w:szCs w:val="24"/>
    </w:rPr>
  </w:style>
  <w:style w:type="paragraph" w:styleId="ListBullet">
    <w:name w:val="List Bullet"/>
    <w:basedOn w:val="Normal"/>
    <w:rsid w:val="008B1EB2"/>
    <w:pPr>
      <w:numPr>
        <w:numId w:val="11"/>
      </w:numPr>
      <w:spacing w:after="0" w:line="240" w:lineRule="auto"/>
      <w:contextualSpacing/>
    </w:pPr>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D25E34"/>
    <w:rPr>
      <w:color w:val="800080" w:themeColor="followedHyperlink"/>
      <w:u w:val="single"/>
    </w:rPr>
  </w:style>
  <w:style w:type="paragraph" w:styleId="BodyText">
    <w:name w:val="Body Text"/>
    <w:basedOn w:val="Normal"/>
    <w:link w:val="BodyTextChar"/>
    <w:uiPriority w:val="99"/>
    <w:unhideWhenUsed/>
    <w:rsid w:val="007C09DF"/>
    <w:pPr>
      <w:spacing w:after="120"/>
    </w:pPr>
  </w:style>
  <w:style w:type="character" w:customStyle="1" w:styleId="BodyTextChar">
    <w:name w:val="Body Text Char"/>
    <w:basedOn w:val="DefaultParagraphFont"/>
    <w:link w:val="BodyText"/>
    <w:uiPriority w:val="99"/>
    <w:rsid w:val="007C09DF"/>
  </w:style>
  <w:style w:type="paragraph" w:styleId="NoSpacing">
    <w:name w:val="No Spacing"/>
    <w:uiPriority w:val="1"/>
    <w:qFormat/>
    <w:rsid w:val="00C646F6"/>
    <w:pPr>
      <w:spacing w:after="0" w:line="240" w:lineRule="auto"/>
    </w:pPr>
    <w:rPr>
      <w:rFonts w:eastAsiaTheme="minorHAnsi"/>
      <w:lang w:eastAsia="en-US"/>
    </w:rPr>
  </w:style>
  <w:style w:type="paragraph" w:styleId="TOC4">
    <w:name w:val="toc 4"/>
    <w:basedOn w:val="Normal"/>
    <w:next w:val="Normal"/>
    <w:autoRedefine/>
    <w:uiPriority w:val="39"/>
    <w:unhideWhenUsed/>
    <w:rsid w:val="001A3DB7"/>
    <w:pPr>
      <w:spacing w:after="100" w:line="259" w:lineRule="auto"/>
      <w:ind w:left="660"/>
    </w:pPr>
    <w:rPr>
      <w:lang w:val="en-GB" w:eastAsia="en-GB"/>
    </w:rPr>
  </w:style>
  <w:style w:type="paragraph" w:styleId="TOC5">
    <w:name w:val="toc 5"/>
    <w:basedOn w:val="Normal"/>
    <w:next w:val="Normal"/>
    <w:autoRedefine/>
    <w:uiPriority w:val="39"/>
    <w:unhideWhenUsed/>
    <w:rsid w:val="001A3DB7"/>
    <w:pPr>
      <w:spacing w:after="100" w:line="259" w:lineRule="auto"/>
      <w:ind w:left="880"/>
    </w:pPr>
    <w:rPr>
      <w:lang w:val="en-GB" w:eastAsia="en-GB"/>
    </w:rPr>
  </w:style>
  <w:style w:type="paragraph" w:styleId="TOC6">
    <w:name w:val="toc 6"/>
    <w:basedOn w:val="Normal"/>
    <w:next w:val="Normal"/>
    <w:autoRedefine/>
    <w:uiPriority w:val="39"/>
    <w:unhideWhenUsed/>
    <w:rsid w:val="001A3DB7"/>
    <w:pPr>
      <w:spacing w:after="100" w:line="259" w:lineRule="auto"/>
      <w:ind w:left="1100"/>
    </w:pPr>
    <w:rPr>
      <w:lang w:val="en-GB" w:eastAsia="en-GB"/>
    </w:rPr>
  </w:style>
  <w:style w:type="paragraph" w:styleId="TOC7">
    <w:name w:val="toc 7"/>
    <w:basedOn w:val="Normal"/>
    <w:next w:val="Normal"/>
    <w:autoRedefine/>
    <w:uiPriority w:val="39"/>
    <w:unhideWhenUsed/>
    <w:rsid w:val="001A3DB7"/>
    <w:pPr>
      <w:spacing w:after="100" w:line="259" w:lineRule="auto"/>
      <w:ind w:left="1320"/>
    </w:pPr>
    <w:rPr>
      <w:lang w:val="en-GB" w:eastAsia="en-GB"/>
    </w:rPr>
  </w:style>
  <w:style w:type="paragraph" w:styleId="TOC8">
    <w:name w:val="toc 8"/>
    <w:basedOn w:val="Normal"/>
    <w:next w:val="Normal"/>
    <w:autoRedefine/>
    <w:uiPriority w:val="39"/>
    <w:unhideWhenUsed/>
    <w:rsid w:val="001A3DB7"/>
    <w:pPr>
      <w:spacing w:after="100" w:line="259" w:lineRule="auto"/>
      <w:ind w:left="1540"/>
    </w:pPr>
    <w:rPr>
      <w:lang w:val="en-GB" w:eastAsia="en-GB"/>
    </w:rPr>
  </w:style>
  <w:style w:type="paragraph" w:styleId="TOC9">
    <w:name w:val="toc 9"/>
    <w:basedOn w:val="Normal"/>
    <w:next w:val="Normal"/>
    <w:autoRedefine/>
    <w:uiPriority w:val="39"/>
    <w:unhideWhenUsed/>
    <w:rsid w:val="001A3DB7"/>
    <w:pPr>
      <w:spacing w:after="100" w:line="259" w:lineRule="auto"/>
      <w:ind w:left="1760"/>
    </w:pPr>
    <w:rPr>
      <w:lang w:val="en-GB" w:eastAsia="en-GB"/>
    </w:rPr>
  </w:style>
  <w:style w:type="character" w:customStyle="1" w:styleId="UnresolvedMention1">
    <w:name w:val="Unresolved Mention1"/>
    <w:basedOn w:val="DefaultParagraphFont"/>
    <w:uiPriority w:val="99"/>
    <w:semiHidden/>
    <w:unhideWhenUsed/>
    <w:rsid w:val="00506B7F"/>
    <w:rPr>
      <w:color w:val="605E5C"/>
      <w:shd w:val="clear" w:color="auto" w:fill="E1DFDD"/>
    </w:rPr>
  </w:style>
  <w:style w:type="character" w:styleId="Strong">
    <w:name w:val="Strong"/>
    <w:basedOn w:val="DefaultParagraphFont"/>
    <w:uiPriority w:val="22"/>
    <w:qFormat/>
    <w:rsid w:val="004F0520"/>
    <w:rPr>
      <w:b/>
      <w:bCs/>
    </w:rPr>
  </w:style>
  <w:style w:type="character" w:customStyle="1" w:styleId="UnresolvedMention2">
    <w:name w:val="Unresolved Mention2"/>
    <w:basedOn w:val="DefaultParagraphFont"/>
    <w:uiPriority w:val="99"/>
    <w:semiHidden/>
    <w:unhideWhenUsed/>
    <w:rsid w:val="00BA05C4"/>
    <w:rPr>
      <w:color w:val="605E5C"/>
      <w:shd w:val="clear" w:color="auto" w:fill="E1DFDD"/>
    </w:rPr>
  </w:style>
  <w:style w:type="paragraph" w:styleId="z-TopofForm">
    <w:name w:val="HTML Top of Form"/>
    <w:basedOn w:val="Normal"/>
    <w:next w:val="Normal"/>
    <w:link w:val="z-TopofFormChar"/>
    <w:hidden/>
    <w:uiPriority w:val="99"/>
    <w:semiHidden/>
    <w:unhideWhenUsed/>
    <w:rsid w:val="0086652C"/>
    <w:pPr>
      <w:pBdr>
        <w:bottom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TopofFormChar">
    <w:name w:val="z-Top of Form Char"/>
    <w:basedOn w:val="DefaultParagraphFont"/>
    <w:link w:val="z-TopofForm"/>
    <w:uiPriority w:val="99"/>
    <w:semiHidden/>
    <w:rsid w:val="0086652C"/>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86652C"/>
    <w:pPr>
      <w:pBdr>
        <w:top w:val="single" w:sz="6" w:space="1" w:color="auto"/>
      </w:pBdr>
      <w:spacing w:after="0" w:line="240" w:lineRule="auto"/>
      <w:jc w:val="center"/>
    </w:pPr>
    <w:rPr>
      <w:rFonts w:ascii="Arial" w:eastAsia="Times New Roman" w:hAnsi="Arial" w:cs="Arial"/>
      <w:vanish/>
      <w:sz w:val="16"/>
      <w:szCs w:val="16"/>
      <w:lang w:val="en-GB" w:eastAsia="en-GB"/>
    </w:rPr>
  </w:style>
  <w:style w:type="character" w:customStyle="1" w:styleId="z-BottomofFormChar">
    <w:name w:val="z-Bottom of Form Char"/>
    <w:basedOn w:val="DefaultParagraphFont"/>
    <w:link w:val="z-BottomofForm"/>
    <w:uiPriority w:val="99"/>
    <w:semiHidden/>
    <w:rsid w:val="0086652C"/>
    <w:rPr>
      <w:rFonts w:ascii="Arial" w:eastAsia="Times New Roman" w:hAnsi="Arial" w:cs="Arial"/>
      <w:vanish/>
      <w:sz w:val="16"/>
      <w:szCs w:val="16"/>
      <w:lang w:val="en-GB" w:eastAsia="en-GB"/>
    </w:rPr>
  </w:style>
  <w:style w:type="character" w:customStyle="1" w:styleId="UnresolvedMention3">
    <w:name w:val="Unresolved Mention3"/>
    <w:basedOn w:val="DefaultParagraphFont"/>
    <w:uiPriority w:val="99"/>
    <w:semiHidden/>
    <w:unhideWhenUsed/>
    <w:rsid w:val="00B67BF7"/>
    <w:rPr>
      <w:color w:val="605E5C"/>
      <w:shd w:val="clear" w:color="auto" w:fill="E1DFDD"/>
    </w:rPr>
  </w:style>
  <w:style w:type="paragraph" w:customStyle="1" w:styleId="xmsonormal">
    <w:name w:val="x_msonormal"/>
    <w:basedOn w:val="Normal"/>
    <w:rsid w:val="00B0000F"/>
    <w:pPr>
      <w:spacing w:after="0" w:line="240" w:lineRule="auto"/>
      <w:jc w:val="left"/>
    </w:pPr>
    <w:rPr>
      <w:rFonts w:ascii="Calibri" w:eastAsiaTheme="minorHAnsi" w:hAnsi="Calibri" w:cs="Calibri"/>
    </w:rPr>
  </w:style>
  <w:style w:type="character" w:customStyle="1" w:styleId="UnresolvedMention4">
    <w:name w:val="Unresolved Mention4"/>
    <w:basedOn w:val="DefaultParagraphFont"/>
    <w:uiPriority w:val="99"/>
    <w:semiHidden/>
    <w:unhideWhenUsed/>
    <w:rsid w:val="00482191"/>
    <w:rPr>
      <w:color w:val="605E5C"/>
      <w:shd w:val="clear" w:color="auto" w:fill="E1DFDD"/>
    </w:rPr>
  </w:style>
  <w:style w:type="paragraph" w:customStyle="1" w:styleId="TableParagraph">
    <w:name w:val="Table Paragraph"/>
    <w:basedOn w:val="Normal"/>
    <w:uiPriority w:val="1"/>
    <w:qFormat/>
    <w:rsid w:val="007B2665"/>
    <w:pPr>
      <w:widowControl w:val="0"/>
      <w:spacing w:after="0" w:line="240" w:lineRule="auto"/>
      <w:jc w:val="left"/>
    </w:pPr>
    <w:rPr>
      <w:rFonts w:eastAsiaTheme="minorHAnsi"/>
      <w:lang w:val="en-US" w:eastAsia="en-US"/>
    </w:rPr>
  </w:style>
  <w:style w:type="character" w:customStyle="1" w:styleId="UnresolvedMention5">
    <w:name w:val="Unresolved Mention5"/>
    <w:basedOn w:val="DefaultParagraphFont"/>
    <w:uiPriority w:val="99"/>
    <w:semiHidden/>
    <w:unhideWhenUsed/>
    <w:rsid w:val="00F80344"/>
    <w:rPr>
      <w:color w:val="605E5C"/>
      <w:shd w:val="clear" w:color="auto" w:fill="E1DFDD"/>
    </w:rPr>
  </w:style>
  <w:style w:type="paragraph" w:customStyle="1" w:styleId="Paragraph">
    <w:name w:val="Paragraph"/>
    <w:basedOn w:val="Normal"/>
    <w:autoRedefine/>
    <w:qFormat/>
    <w:rsid w:val="00FF3561"/>
    <w:pPr>
      <w:spacing w:after="0"/>
    </w:pPr>
    <w:rPr>
      <w:rFonts w:ascii="Calibri" w:eastAsia="Times New Roman" w:hAnsi="Calibri" w:cs="Arial"/>
      <w:sz w:val="24"/>
      <w:szCs w:val="24"/>
      <w:lang w:val="en-GB" w:eastAsia="en-US"/>
    </w:rPr>
  </w:style>
  <w:style w:type="character" w:customStyle="1" w:styleId="UnresolvedMention6">
    <w:name w:val="Unresolved Mention6"/>
    <w:basedOn w:val="DefaultParagraphFont"/>
    <w:uiPriority w:val="99"/>
    <w:semiHidden/>
    <w:unhideWhenUsed/>
    <w:rsid w:val="009E7CE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4064133">
      <w:bodyDiv w:val="1"/>
      <w:marLeft w:val="0"/>
      <w:marRight w:val="0"/>
      <w:marTop w:val="0"/>
      <w:marBottom w:val="0"/>
      <w:divBdr>
        <w:top w:val="none" w:sz="0" w:space="0" w:color="auto"/>
        <w:left w:val="none" w:sz="0" w:space="0" w:color="auto"/>
        <w:bottom w:val="none" w:sz="0" w:space="0" w:color="auto"/>
        <w:right w:val="none" w:sz="0" w:space="0" w:color="auto"/>
      </w:divBdr>
    </w:div>
    <w:div w:id="162359480">
      <w:bodyDiv w:val="1"/>
      <w:marLeft w:val="0"/>
      <w:marRight w:val="0"/>
      <w:marTop w:val="0"/>
      <w:marBottom w:val="0"/>
      <w:divBdr>
        <w:top w:val="none" w:sz="0" w:space="0" w:color="auto"/>
        <w:left w:val="none" w:sz="0" w:space="0" w:color="auto"/>
        <w:bottom w:val="none" w:sz="0" w:space="0" w:color="auto"/>
        <w:right w:val="none" w:sz="0" w:space="0" w:color="auto"/>
      </w:divBdr>
    </w:div>
    <w:div w:id="308050989">
      <w:bodyDiv w:val="1"/>
      <w:marLeft w:val="0"/>
      <w:marRight w:val="0"/>
      <w:marTop w:val="0"/>
      <w:marBottom w:val="0"/>
      <w:divBdr>
        <w:top w:val="none" w:sz="0" w:space="0" w:color="auto"/>
        <w:left w:val="none" w:sz="0" w:space="0" w:color="auto"/>
        <w:bottom w:val="none" w:sz="0" w:space="0" w:color="auto"/>
        <w:right w:val="none" w:sz="0" w:space="0" w:color="auto"/>
      </w:divBdr>
    </w:div>
    <w:div w:id="324480842">
      <w:bodyDiv w:val="1"/>
      <w:marLeft w:val="0"/>
      <w:marRight w:val="0"/>
      <w:marTop w:val="0"/>
      <w:marBottom w:val="0"/>
      <w:divBdr>
        <w:top w:val="none" w:sz="0" w:space="0" w:color="auto"/>
        <w:left w:val="none" w:sz="0" w:space="0" w:color="auto"/>
        <w:bottom w:val="none" w:sz="0" w:space="0" w:color="auto"/>
        <w:right w:val="none" w:sz="0" w:space="0" w:color="auto"/>
      </w:divBdr>
    </w:div>
    <w:div w:id="365638878">
      <w:bodyDiv w:val="1"/>
      <w:marLeft w:val="0"/>
      <w:marRight w:val="0"/>
      <w:marTop w:val="0"/>
      <w:marBottom w:val="0"/>
      <w:divBdr>
        <w:top w:val="none" w:sz="0" w:space="0" w:color="auto"/>
        <w:left w:val="none" w:sz="0" w:space="0" w:color="auto"/>
        <w:bottom w:val="none" w:sz="0" w:space="0" w:color="auto"/>
        <w:right w:val="none" w:sz="0" w:space="0" w:color="auto"/>
      </w:divBdr>
    </w:div>
    <w:div w:id="373192010">
      <w:bodyDiv w:val="1"/>
      <w:marLeft w:val="0"/>
      <w:marRight w:val="0"/>
      <w:marTop w:val="0"/>
      <w:marBottom w:val="0"/>
      <w:divBdr>
        <w:top w:val="none" w:sz="0" w:space="0" w:color="auto"/>
        <w:left w:val="none" w:sz="0" w:space="0" w:color="auto"/>
        <w:bottom w:val="none" w:sz="0" w:space="0" w:color="auto"/>
        <w:right w:val="none" w:sz="0" w:space="0" w:color="auto"/>
      </w:divBdr>
    </w:div>
    <w:div w:id="376054996">
      <w:bodyDiv w:val="1"/>
      <w:marLeft w:val="0"/>
      <w:marRight w:val="0"/>
      <w:marTop w:val="0"/>
      <w:marBottom w:val="0"/>
      <w:divBdr>
        <w:top w:val="none" w:sz="0" w:space="0" w:color="auto"/>
        <w:left w:val="none" w:sz="0" w:space="0" w:color="auto"/>
        <w:bottom w:val="none" w:sz="0" w:space="0" w:color="auto"/>
        <w:right w:val="none" w:sz="0" w:space="0" w:color="auto"/>
      </w:divBdr>
    </w:div>
    <w:div w:id="462117296">
      <w:bodyDiv w:val="1"/>
      <w:marLeft w:val="0"/>
      <w:marRight w:val="0"/>
      <w:marTop w:val="0"/>
      <w:marBottom w:val="0"/>
      <w:divBdr>
        <w:top w:val="none" w:sz="0" w:space="0" w:color="auto"/>
        <w:left w:val="none" w:sz="0" w:space="0" w:color="auto"/>
        <w:bottom w:val="none" w:sz="0" w:space="0" w:color="auto"/>
        <w:right w:val="none" w:sz="0" w:space="0" w:color="auto"/>
      </w:divBdr>
    </w:div>
    <w:div w:id="466163027">
      <w:bodyDiv w:val="1"/>
      <w:marLeft w:val="0"/>
      <w:marRight w:val="0"/>
      <w:marTop w:val="0"/>
      <w:marBottom w:val="0"/>
      <w:divBdr>
        <w:top w:val="none" w:sz="0" w:space="0" w:color="auto"/>
        <w:left w:val="none" w:sz="0" w:space="0" w:color="auto"/>
        <w:bottom w:val="none" w:sz="0" w:space="0" w:color="auto"/>
        <w:right w:val="none" w:sz="0" w:space="0" w:color="auto"/>
      </w:divBdr>
    </w:div>
    <w:div w:id="484057403">
      <w:bodyDiv w:val="1"/>
      <w:marLeft w:val="0"/>
      <w:marRight w:val="0"/>
      <w:marTop w:val="0"/>
      <w:marBottom w:val="0"/>
      <w:divBdr>
        <w:top w:val="none" w:sz="0" w:space="0" w:color="auto"/>
        <w:left w:val="none" w:sz="0" w:space="0" w:color="auto"/>
        <w:bottom w:val="none" w:sz="0" w:space="0" w:color="auto"/>
        <w:right w:val="none" w:sz="0" w:space="0" w:color="auto"/>
      </w:divBdr>
    </w:div>
    <w:div w:id="510265607">
      <w:bodyDiv w:val="1"/>
      <w:marLeft w:val="0"/>
      <w:marRight w:val="0"/>
      <w:marTop w:val="0"/>
      <w:marBottom w:val="0"/>
      <w:divBdr>
        <w:top w:val="none" w:sz="0" w:space="0" w:color="auto"/>
        <w:left w:val="none" w:sz="0" w:space="0" w:color="auto"/>
        <w:bottom w:val="none" w:sz="0" w:space="0" w:color="auto"/>
        <w:right w:val="none" w:sz="0" w:space="0" w:color="auto"/>
      </w:divBdr>
    </w:div>
    <w:div w:id="927079655">
      <w:bodyDiv w:val="1"/>
      <w:marLeft w:val="0"/>
      <w:marRight w:val="0"/>
      <w:marTop w:val="0"/>
      <w:marBottom w:val="0"/>
      <w:divBdr>
        <w:top w:val="none" w:sz="0" w:space="0" w:color="auto"/>
        <w:left w:val="none" w:sz="0" w:space="0" w:color="auto"/>
        <w:bottom w:val="none" w:sz="0" w:space="0" w:color="auto"/>
        <w:right w:val="none" w:sz="0" w:space="0" w:color="auto"/>
      </w:divBdr>
    </w:div>
    <w:div w:id="943612656">
      <w:bodyDiv w:val="1"/>
      <w:marLeft w:val="0"/>
      <w:marRight w:val="0"/>
      <w:marTop w:val="0"/>
      <w:marBottom w:val="0"/>
      <w:divBdr>
        <w:top w:val="none" w:sz="0" w:space="0" w:color="auto"/>
        <w:left w:val="none" w:sz="0" w:space="0" w:color="auto"/>
        <w:bottom w:val="none" w:sz="0" w:space="0" w:color="auto"/>
        <w:right w:val="none" w:sz="0" w:space="0" w:color="auto"/>
      </w:divBdr>
    </w:div>
    <w:div w:id="952901327">
      <w:bodyDiv w:val="1"/>
      <w:marLeft w:val="0"/>
      <w:marRight w:val="0"/>
      <w:marTop w:val="0"/>
      <w:marBottom w:val="0"/>
      <w:divBdr>
        <w:top w:val="none" w:sz="0" w:space="0" w:color="auto"/>
        <w:left w:val="none" w:sz="0" w:space="0" w:color="auto"/>
        <w:bottom w:val="none" w:sz="0" w:space="0" w:color="auto"/>
        <w:right w:val="none" w:sz="0" w:space="0" w:color="auto"/>
      </w:divBdr>
    </w:div>
    <w:div w:id="1079526566">
      <w:bodyDiv w:val="1"/>
      <w:marLeft w:val="0"/>
      <w:marRight w:val="0"/>
      <w:marTop w:val="0"/>
      <w:marBottom w:val="0"/>
      <w:divBdr>
        <w:top w:val="none" w:sz="0" w:space="0" w:color="auto"/>
        <w:left w:val="none" w:sz="0" w:space="0" w:color="auto"/>
        <w:bottom w:val="none" w:sz="0" w:space="0" w:color="auto"/>
        <w:right w:val="none" w:sz="0" w:space="0" w:color="auto"/>
      </w:divBdr>
    </w:div>
    <w:div w:id="1130440366">
      <w:bodyDiv w:val="1"/>
      <w:marLeft w:val="0"/>
      <w:marRight w:val="0"/>
      <w:marTop w:val="0"/>
      <w:marBottom w:val="0"/>
      <w:divBdr>
        <w:top w:val="none" w:sz="0" w:space="0" w:color="auto"/>
        <w:left w:val="none" w:sz="0" w:space="0" w:color="auto"/>
        <w:bottom w:val="none" w:sz="0" w:space="0" w:color="auto"/>
        <w:right w:val="none" w:sz="0" w:space="0" w:color="auto"/>
      </w:divBdr>
    </w:div>
    <w:div w:id="1169175595">
      <w:bodyDiv w:val="1"/>
      <w:marLeft w:val="0"/>
      <w:marRight w:val="0"/>
      <w:marTop w:val="0"/>
      <w:marBottom w:val="0"/>
      <w:divBdr>
        <w:top w:val="none" w:sz="0" w:space="0" w:color="auto"/>
        <w:left w:val="none" w:sz="0" w:space="0" w:color="auto"/>
        <w:bottom w:val="none" w:sz="0" w:space="0" w:color="auto"/>
        <w:right w:val="none" w:sz="0" w:space="0" w:color="auto"/>
      </w:divBdr>
    </w:div>
    <w:div w:id="1191531980">
      <w:bodyDiv w:val="1"/>
      <w:marLeft w:val="0"/>
      <w:marRight w:val="0"/>
      <w:marTop w:val="0"/>
      <w:marBottom w:val="0"/>
      <w:divBdr>
        <w:top w:val="none" w:sz="0" w:space="0" w:color="auto"/>
        <w:left w:val="none" w:sz="0" w:space="0" w:color="auto"/>
        <w:bottom w:val="none" w:sz="0" w:space="0" w:color="auto"/>
        <w:right w:val="none" w:sz="0" w:space="0" w:color="auto"/>
      </w:divBdr>
    </w:div>
    <w:div w:id="1292325907">
      <w:bodyDiv w:val="1"/>
      <w:marLeft w:val="0"/>
      <w:marRight w:val="0"/>
      <w:marTop w:val="0"/>
      <w:marBottom w:val="0"/>
      <w:divBdr>
        <w:top w:val="none" w:sz="0" w:space="0" w:color="auto"/>
        <w:left w:val="none" w:sz="0" w:space="0" w:color="auto"/>
        <w:bottom w:val="none" w:sz="0" w:space="0" w:color="auto"/>
        <w:right w:val="none" w:sz="0" w:space="0" w:color="auto"/>
      </w:divBdr>
    </w:div>
    <w:div w:id="1379277290">
      <w:bodyDiv w:val="1"/>
      <w:marLeft w:val="0"/>
      <w:marRight w:val="0"/>
      <w:marTop w:val="0"/>
      <w:marBottom w:val="0"/>
      <w:divBdr>
        <w:top w:val="none" w:sz="0" w:space="0" w:color="auto"/>
        <w:left w:val="none" w:sz="0" w:space="0" w:color="auto"/>
        <w:bottom w:val="none" w:sz="0" w:space="0" w:color="auto"/>
        <w:right w:val="none" w:sz="0" w:space="0" w:color="auto"/>
      </w:divBdr>
      <w:divsChild>
        <w:div w:id="1391348109">
          <w:marLeft w:val="300"/>
          <w:marRight w:val="300"/>
          <w:marTop w:val="75"/>
          <w:marBottom w:val="0"/>
          <w:divBdr>
            <w:top w:val="none" w:sz="0" w:space="0" w:color="auto"/>
            <w:left w:val="none" w:sz="0" w:space="0" w:color="auto"/>
            <w:bottom w:val="none" w:sz="0" w:space="0" w:color="auto"/>
            <w:right w:val="none" w:sz="0" w:space="0" w:color="auto"/>
          </w:divBdr>
          <w:divsChild>
            <w:div w:id="1082487077">
              <w:marLeft w:val="0"/>
              <w:marRight w:val="0"/>
              <w:marTop w:val="0"/>
              <w:marBottom w:val="0"/>
              <w:divBdr>
                <w:top w:val="none" w:sz="0" w:space="0" w:color="auto"/>
                <w:left w:val="none" w:sz="0" w:space="0" w:color="auto"/>
                <w:bottom w:val="none" w:sz="0" w:space="0" w:color="auto"/>
                <w:right w:val="none" w:sz="0" w:space="0" w:color="auto"/>
              </w:divBdr>
              <w:divsChild>
                <w:div w:id="1336109492">
                  <w:marLeft w:val="0"/>
                  <w:marRight w:val="0"/>
                  <w:marTop w:val="0"/>
                  <w:marBottom w:val="0"/>
                  <w:divBdr>
                    <w:top w:val="none" w:sz="0" w:space="0" w:color="auto"/>
                    <w:left w:val="none" w:sz="0" w:space="0" w:color="auto"/>
                    <w:bottom w:val="none" w:sz="0" w:space="0" w:color="auto"/>
                    <w:right w:val="none" w:sz="0" w:space="0" w:color="auto"/>
                  </w:divBdr>
                  <w:divsChild>
                    <w:div w:id="291374239">
                      <w:marLeft w:val="300"/>
                      <w:marRight w:val="225"/>
                      <w:marTop w:val="0"/>
                      <w:marBottom w:val="0"/>
                      <w:divBdr>
                        <w:top w:val="none" w:sz="0" w:space="0" w:color="auto"/>
                        <w:left w:val="none" w:sz="0" w:space="0" w:color="auto"/>
                        <w:bottom w:val="none" w:sz="0" w:space="0" w:color="auto"/>
                        <w:right w:val="none" w:sz="0" w:space="0" w:color="auto"/>
                      </w:divBdr>
                      <w:divsChild>
                        <w:div w:id="1808426609">
                          <w:marLeft w:val="300"/>
                          <w:marRight w:val="0"/>
                          <w:marTop w:val="0"/>
                          <w:marBottom w:val="0"/>
                          <w:divBdr>
                            <w:top w:val="none" w:sz="0" w:space="0" w:color="auto"/>
                            <w:left w:val="none" w:sz="0" w:space="0" w:color="auto"/>
                            <w:bottom w:val="none" w:sz="0" w:space="0" w:color="auto"/>
                            <w:right w:val="none" w:sz="0" w:space="0" w:color="auto"/>
                          </w:divBdr>
                          <w:divsChild>
                            <w:div w:id="930043366">
                              <w:marLeft w:val="0"/>
                              <w:marRight w:val="0"/>
                              <w:marTop w:val="0"/>
                              <w:marBottom w:val="0"/>
                              <w:divBdr>
                                <w:top w:val="none" w:sz="0" w:space="0" w:color="auto"/>
                                <w:left w:val="none" w:sz="0" w:space="0" w:color="auto"/>
                                <w:bottom w:val="none" w:sz="0" w:space="0" w:color="auto"/>
                                <w:right w:val="none" w:sz="0" w:space="0" w:color="auto"/>
                              </w:divBdr>
                              <w:divsChild>
                                <w:div w:id="1899586492">
                                  <w:marLeft w:val="0"/>
                                  <w:marRight w:val="0"/>
                                  <w:marTop w:val="0"/>
                                  <w:marBottom w:val="0"/>
                                  <w:divBdr>
                                    <w:top w:val="none" w:sz="0" w:space="0" w:color="auto"/>
                                    <w:left w:val="none" w:sz="0" w:space="0" w:color="auto"/>
                                    <w:bottom w:val="none" w:sz="0" w:space="0" w:color="auto"/>
                                    <w:right w:val="none" w:sz="0" w:space="0" w:color="auto"/>
                                  </w:divBdr>
                                  <w:divsChild>
                                    <w:div w:id="1884905688">
                                      <w:marLeft w:val="0"/>
                                      <w:marRight w:val="0"/>
                                      <w:marTop w:val="0"/>
                                      <w:marBottom w:val="0"/>
                                      <w:divBdr>
                                        <w:top w:val="none" w:sz="0" w:space="0" w:color="auto"/>
                                        <w:left w:val="none" w:sz="0" w:space="0" w:color="auto"/>
                                        <w:bottom w:val="none" w:sz="0" w:space="0" w:color="auto"/>
                                        <w:right w:val="none" w:sz="0" w:space="0" w:color="auto"/>
                                      </w:divBdr>
                                      <w:divsChild>
                                        <w:div w:id="6172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3746762">
      <w:bodyDiv w:val="1"/>
      <w:marLeft w:val="0"/>
      <w:marRight w:val="0"/>
      <w:marTop w:val="0"/>
      <w:marBottom w:val="0"/>
      <w:divBdr>
        <w:top w:val="none" w:sz="0" w:space="0" w:color="auto"/>
        <w:left w:val="none" w:sz="0" w:space="0" w:color="auto"/>
        <w:bottom w:val="none" w:sz="0" w:space="0" w:color="auto"/>
        <w:right w:val="none" w:sz="0" w:space="0" w:color="auto"/>
      </w:divBdr>
    </w:div>
    <w:div w:id="1473861906">
      <w:bodyDiv w:val="1"/>
      <w:marLeft w:val="0"/>
      <w:marRight w:val="0"/>
      <w:marTop w:val="0"/>
      <w:marBottom w:val="0"/>
      <w:divBdr>
        <w:top w:val="none" w:sz="0" w:space="0" w:color="auto"/>
        <w:left w:val="none" w:sz="0" w:space="0" w:color="auto"/>
        <w:bottom w:val="none" w:sz="0" w:space="0" w:color="auto"/>
        <w:right w:val="none" w:sz="0" w:space="0" w:color="auto"/>
      </w:divBdr>
    </w:div>
    <w:div w:id="1594044381">
      <w:bodyDiv w:val="1"/>
      <w:marLeft w:val="0"/>
      <w:marRight w:val="0"/>
      <w:marTop w:val="0"/>
      <w:marBottom w:val="0"/>
      <w:divBdr>
        <w:top w:val="none" w:sz="0" w:space="0" w:color="auto"/>
        <w:left w:val="none" w:sz="0" w:space="0" w:color="auto"/>
        <w:bottom w:val="none" w:sz="0" w:space="0" w:color="auto"/>
        <w:right w:val="none" w:sz="0" w:space="0" w:color="auto"/>
      </w:divBdr>
    </w:div>
    <w:div w:id="1949848841">
      <w:bodyDiv w:val="1"/>
      <w:marLeft w:val="0"/>
      <w:marRight w:val="0"/>
      <w:marTop w:val="0"/>
      <w:marBottom w:val="0"/>
      <w:divBdr>
        <w:top w:val="none" w:sz="0" w:space="0" w:color="auto"/>
        <w:left w:val="none" w:sz="0" w:space="0" w:color="auto"/>
        <w:bottom w:val="none" w:sz="0" w:space="0" w:color="auto"/>
        <w:right w:val="none" w:sz="0" w:space="0" w:color="auto"/>
      </w:divBdr>
    </w:div>
    <w:div w:id="1974093829">
      <w:bodyDiv w:val="1"/>
      <w:marLeft w:val="0"/>
      <w:marRight w:val="0"/>
      <w:marTop w:val="0"/>
      <w:marBottom w:val="0"/>
      <w:divBdr>
        <w:top w:val="none" w:sz="0" w:space="0" w:color="auto"/>
        <w:left w:val="none" w:sz="0" w:space="0" w:color="auto"/>
        <w:bottom w:val="none" w:sz="0" w:space="0" w:color="auto"/>
        <w:right w:val="none" w:sz="0" w:space="0" w:color="auto"/>
      </w:divBdr>
    </w:div>
    <w:div w:id="1979072991">
      <w:bodyDiv w:val="1"/>
      <w:marLeft w:val="0"/>
      <w:marRight w:val="0"/>
      <w:marTop w:val="0"/>
      <w:marBottom w:val="0"/>
      <w:divBdr>
        <w:top w:val="none" w:sz="0" w:space="0" w:color="auto"/>
        <w:left w:val="none" w:sz="0" w:space="0" w:color="auto"/>
        <w:bottom w:val="none" w:sz="0" w:space="0" w:color="auto"/>
        <w:right w:val="none" w:sz="0" w:space="0" w:color="auto"/>
      </w:divBdr>
    </w:div>
    <w:div w:id="2051612110">
      <w:bodyDiv w:val="1"/>
      <w:marLeft w:val="0"/>
      <w:marRight w:val="0"/>
      <w:marTop w:val="0"/>
      <w:marBottom w:val="0"/>
      <w:divBdr>
        <w:top w:val="none" w:sz="0" w:space="0" w:color="auto"/>
        <w:left w:val="none" w:sz="0" w:space="0" w:color="auto"/>
        <w:bottom w:val="none" w:sz="0" w:space="0" w:color="auto"/>
        <w:right w:val="none" w:sz="0" w:space="0" w:color="auto"/>
      </w:divBdr>
    </w:div>
    <w:div w:id="2089424750">
      <w:bodyDiv w:val="1"/>
      <w:marLeft w:val="0"/>
      <w:marRight w:val="0"/>
      <w:marTop w:val="0"/>
      <w:marBottom w:val="0"/>
      <w:divBdr>
        <w:top w:val="none" w:sz="0" w:space="0" w:color="auto"/>
        <w:left w:val="none" w:sz="0" w:space="0" w:color="auto"/>
        <w:bottom w:val="none" w:sz="0" w:space="0" w:color="auto"/>
        <w:right w:val="none" w:sz="0" w:space="0" w:color="auto"/>
      </w:divBdr>
    </w:div>
    <w:div w:id="2101170981">
      <w:bodyDiv w:val="1"/>
      <w:marLeft w:val="0"/>
      <w:marRight w:val="0"/>
      <w:marTop w:val="0"/>
      <w:marBottom w:val="0"/>
      <w:divBdr>
        <w:top w:val="none" w:sz="0" w:space="0" w:color="auto"/>
        <w:left w:val="none" w:sz="0" w:space="0" w:color="auto"/>
        <w:bottom w:val="none" w:sz="0" w:space="0" w:color="auto"/>
        <w:right w:val="none" w:sz="0" w:space="0" w:color="auto"/>
      </w:divBdr>
    </w:div>
    <w:div w:id="2133287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mary.dineen@dit.ie" TargetMode="External"/><Relationship Id="rId21" Type="http://schemas.openxmlformats.org/officeDocument/2006/relationships/hyperlink" Target="mailto:gerard.dunne@tudublin.ie" TargetMode="External"/><Relationship Id="rId42" Type="http://schemas.openxmlformats.org/officeDocument/2006/relationships/hyperlink" Target="https://www.tudublin.ie/for-students/student-services-and-support/student-policies-regulations/" TargetMode="External"/><Relationship Id="rId47" Type="http://schemas.openxmlformats.org/officeDocument/2006/relationships/hyperlink" Target="https://www.examinations.ie/misc-doc/EN-CA-20210304.pdf" TargetMode="External"/><Relationship Id="rId63" Type="http://schemas.openxmlformats.org/officeDocument/2006/relationships/hyperlink" Target="https://www.tudublin.ie/for-students/student-services-and-support/student-wellbeing/counselling-service/" TargetMode="External"/><Relationship Id="rId68" Type="http://schemas.openxmlformats.org/officeDocument/2006/relationships/hyperlink" Target="https://www.tudublin.ie/for-students/student-services-and-support/accommodation--living-in-dublin/" TargetMode="External"/><Relationship Id="rId84" Type="http://schemas.openxmlformats.org/officeDocument/2006/relationships/hyperlink" Target="https://www.tudublin.ie/timetables/" TargetMode="External"/><Relationship Id="rId89" Type="http://schemas.openxmlformats.org/officeDocument/2006/relationships/hyperlink" Target="https://tudublin.ie/explore/university-calendar/" TargetMode="External"/><Relationship Id="rId112" Type="http://schemas.openxmlformats.org/officeDocument/2006/relationships/hyperlink" Target="https://www.tudublin.ie/for-students/student-login/city-centre/" TargetMode="External"/><Relationship Id="rId16" Type="http://schemas.openxmlformats.org/officeDocument/2006/relationships/hyperlink" Target="https://www.tudublin.ie/explore/faculties-and-schools/arts-humanities/" TargetMode="External"/><Relationship Id="rId107" Type="http://schemas.openxmlformats.org/officeDocument/2006/relationships/hyperlink" Target="https://www.tudublin.ie/for-students/student-life/societies/" TargetMode="External"/><Relationship Id="rId11" Type="http://schemas.openxmlformats.org/officeDocument/2006/relationships/image" Target="media/image1.jpeg"/><Relationship Id="rId32" Type="http://schemas.openxmlformats.org/officeDocument/2006/relationships/hyperlink" Target="https://www.tudublin.ie/library/" TargetMode="External"/><Relationship Id="rId37" Type="http://schemas.openxmlformats.org/officeDocument/2006/relationships/hyperlink" Target="https://www.tudublin.ie/explore/about-the-university/academic-affairs/assessment-regulations/city-student-assessment-regulations/general-assessment-regulations/" TargetMode="External"/><Relationship Id="rId53"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58"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74" Type="http://schemas.openxmlformats.org/officeDocument/2006/relationships/hyperlink" Target="https://www.tudublin.ie/for-students/student-services-and-support/academic-support/awlc/" TargetMode="External"/><Relationship Id="rId79" Type="http://schemas.openxmlformats.org/officeDocument/2006/relationships/hyperlink" Target="https://www.tudublin.ie/for-students/student-services-and-support/" TargetMode="External"/><Relationship Id="rId102" Type="http://schemas.openxmlformats.org/officeDocument/2006/relationships/hyperlink" Target="https://www.tudublin.ie/for-students/student-login/" TargetMode="External"/><Relationship Id="rId5" Type="http://schemas.openxmlformats.org/officeDocument/2006/relationships/numbering" Target="numbering.xml"/><Relationship Id="rId90" Type="http://schemas.openxmlformats.org/officeDocument/2006/relationships/hyperlink" Target="https://www.tudublin.ie/for-students/student-services-and-support/access-support/" TargetMode="External"/><Relationship Id="rId95" Type="http://schemas.openxmlformats.org/officeDocument/2006/relationships/hyperlink" Target="https://www.tudublin.ie/for-students/student-services-and-support/student-wellbeing/counselling-service/" TargetMode="External"/><Relationship Id="rId22" Type="http://schemas.openxmlformats.org/officeDocument/2006/relationships/hyperlink" Target="https://www.tudublin.ie/study/undergraduate/feesregistration/" TargetMode="External"/><Relationship Id="rId27" Type="http://schemas.openxmlformats.org/officeDocument/2006/relationships/hyperlink" Target="mailto:tourism.hospitality@tudublin.ie" TargetMode="External"/><Relationship Id="rId43" Type="http://schemas.openxmlformats.org/officeDocument/2006/relationships/hyperlink" Target="mailto:tourism.hospitality@tudublin.ie" TargetMode="External"/><Relationship Id="rId48" Type="http://schemas.openxmlformats.org/officeDocument/2006/relationships/hyperlink" Target="https://www.tudublin.ie/explore/about-the-university/academic-affairs/assessment-regulations/city-student-assessment-regulations/general-assessment-regulations/" TargetMode="External"/><Relationship Id="rId64" Type="http://schemas.openxmlformats.org/officeDocument/2006/relationships/hyperlink" Target="https://www.tudublin.ie/for-students/student-services-and-support/student-wellbeing/pastoral-care-chaplaincy/" TargetMode="External"/><Relationship Id="rId69" Type="http://schemas.openxmlformats.org/officeDocument/2006/relationships/hyperlink" Target="https://www.tudublin.ie/for-students/student-life/societies/" TargetMode="External"/><Relationship Id="rId113" Type="http://schemas.openxmlformats.org/officeDocument/2006/relationships/hyperlink" Target="https://www.tudublin.ie/for-students/timetables/" TargetMode="External"/><Relationship Id="rId80" Type="http://schemas.openxmlformats.org/officeDocument/2006/relationships/hyperlink" Target="mailto:ecforms@tudublin.ie" TargetMode="External"/><Relationship Id="rId85" Type="http://schemas.openxmlformats.org/officeDocument/2006/relationships/hyperlink" Target="https://www.tudublin.ie/for-students/student-services-and-support/student-hubs/replacement-student-id-card/" TargetMode="External"/><Relationship Id="rId12" Type="http://schemas.openxmlformats.org/officeDocument/2006/relationships/footer" Target="footer1.xml"/><Relationship Id="rId17" Type="http://schemas.openxmlformats.org/officeDocument/2006/relationships/hyperlink" Target="https://www.tudublin.ie/explore/faculties-and-schools/arts-humanities/tourism-and-hospitality-management/study/" TargetMode="External"/><Relationship Id="rId33"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38"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59" Type="http://schemas.openxmlformats.org/officeDocument/2006/relationships/hyperlink" Target="https://studentsurvey.ie/" TargetMode="External"/><Relationship Id="rId103" Type="http://schemas.openxmlformats.org/officeDocument/2006/relationships/hyperlink" Target="https://www.tudublin.ie/library/" TargetMode="External"/><Relationship Id="rId108" Type="http://schemas.openxmlformats.org/officeDocument/2006/relationships/hyperlink" Target="https://www.tudublin.ie/for-students/student-life/sport/" TargetMode="External"/><Relationship Id="rId54" Type="http://schemas.openxmlformats.org/officeDocument/2006/relationships/hyperlink" Target="https://www.tudublin.ie/for-students/student-login/city-centre/" TargetMode="External"/><Relationship Id="rId70" Type="http://schemas.openxmlformats.org/officeDocument/2006/relationships/hyperlink" Target="https://www.tudublin.ie/for-students/student-life/sport/" TargetMode="External"/><Relationship Id="rId75" Type="http://schemas.openxmlformats.org/officeDocument/2006/relationships/hyperlink" Target="https://www.tudublin.ie/connect/graduates/join-our-graduate-network/" TargetMode="External"/><Relationship Id="rId91" Type="http://schemas.openxmlformats.org/officeDocument/2006/relationships/hyperlink" Target="https://www.tudublin.ie/for-students/student-life/" TargetMode="External"/><Relationship Id="rId96" Type="http://schemas.openxmlformats.org/officeDocument/2006/relationships/hyperlink" Target="https://www.tudublin.ie/for-students/student-login/city-centre/"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tudublin.ie/explore/faculties-and-schools/arts-humanities/tourism-and-hospitality-management/" TargetMode="External"/><Relationship Id="rId23" Type="http://schemas.openxmlformats.org/officeDocument/2006/relationships/hyperlink" Target="mailto:theresa.ryan@tudublin.ie" TargetMode="External"/><Relationship Id="rId28" Type="http://schemas.openxmlformats.org/officeDocument/2006/relationships/hyperlink" Target="mailto:tourism.hospitality@tudublin.ie" TargetMode="External"/><Relationship Id="rId36" Type="http://schemas.openxmlformats.org/officeDocument/2006/relationships/hyperlink" Target="https://store.heanet.ie/" TargetMode="External"/><Relationship Id="rId49" Type="http://schemas.openxmlformats.org/officeDocument/2006/relationships/hyperlink" Target="https://www.tudublin.ie/for-staff/human-resources/people-development/professional-development/health-and-safety/" TargetMode="External"/><Relationship Id="rId57" Type="http://schemas.openxmlformats.org/officeDocument/2006/relationships/hyperlink" Target="https://www.tudublin.ie/media/website/explore/about-the-university/academic-affairs/documents/student-complaints-form-sept23.pdf" TargetMode="External"/><Relationship Id="rId106" Type="http://schemas.openxmlformats.org/officeDocument/2006/relationships/hyperlink" Target="https://www.tudublin.ie/study/undergraduate/feesregistration/" TargetMode="External"/><Relationship Id="rId114"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hyperlink" Target="https://www.tudublin.ie/explore/university-calendar/" TargetMode="External"/><Relationship Id="rId44" Type="http://schemas.openxmlformats.org/officeDocument/2006/relationships/hyperlink" Target="https://www.tudublin.ie/explore/about-the-university/academic-affairs/assessment-regulations/city-student-assessment-regulations/general-assessment-regulations/" TargetMode="External"/><Relationship Id="rId52" Type="http://schemas.openxmlformats.org/officeDocument/2006/relationships/hyperlink" Target="mailto:itsupport@TUDublin.ie" TargetMode="External"/><Relationship Id="rId60" Type="http://schemas.openxmlformats.org/officeDocument/2006/relationships/hyperlink" Target="https://www.tudublin.ie/library/cc/library-support/student-support/online-library-tutorials/" TargetMode="External"/><Relationship Id="rId65" Type="http://schemas.openxmlformats.org/officeDocument/2006/relationships/hyperlink" Target="https://www.tudublin.ie/for-students/student-services-and-support/access-support/" TargetMode="External"/><Relationship Id="rId73" Type="http://schemas.openxmlformats.org/officeDocument/2006/relationships/hyperlink" Target="https://www.tudublin.ie/for-students/student-services-and-support/academic-support/" TargetMode="External"/><Relationship Id="rId78" Type="http://schemas.openxmlformats.org/officeDocument/2006/relationships/hyperlink" Target="https://www.tudublin.ie/explore/our-campuses/grangegorman/getting-here/" TargetMode="External"/><Relationship Id="rId81" Type="http://schemas.openxmlformats.org/officeDocument/2006/relationships/hyperlink" Target="https://www.tudublin.ie/for-students/student-services-and-support/examinations/exam-forms/" TargetMode="External"/><Relationship Id="rId86" Type="http://schemas.openxmlformats.org/officeDocument/2006/relationships/hyperlink" Target="https://www.tudublin.ie/study/undergraduate/feesregistration/" TargetMode="External"/><Relationship Id="rId94" Type="http://schemas.openxmlformats.org/officeDocument/2006/relationships/hyperlink" Target="https://www.tudublin.ie/for-students/student-services-and-support/student-wellbeing/pastoral-care-chaplaincy/" TargetMode="External"/><Relationship Id="rId99" Type="http://schemas.openxmlformats.org/officeDocument/2006/relationships/hyperlink" Target="https://www.tudublin.ie/explore/about-the-university/academic-affairs/assessment-regulations/city-student-assessment-regulations/general-assessment-regulations" TargetMode="External"/><Relationship Id="rId101" Type="http://schemas.openxmlformats.org/officeDocument/2006/relationships/hyperlink" Target="https://www.tudublin.ie/for-students/student-services-and-support/student-wellbeing/student-health-centres/grangegorman-aungier-street/"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yperlink" Target="https://eur05.safelinks.protection.outlook.com/?url=https%3A%2F%2Fwww.tudublin.ie%2Fexplore%2Fabout-the-university%2Facademic-affairs%2Facademic-quality-assurance-and-enhancement%2Fquality-assurance-and-enhancement-processes%2Frecognition-of-prior-learning%2F&amp;data=05%7C02%7CMary.Dineen%40TUDublin.ie%7Cfaeaab2ef30841bfcf4408dca0ceec37%7C766317cbe9484e5f8cecdabc8e2fd5da%7C0%7C0%7C638562057813184182%7CUnknown%7CTWFpbGZsb3d8eyJWIjoiMC4wLjAwMDAiLCJQIjoiV2luMzIiLCJBTiI6Ik1haWwiLCJXVCI6Mn0%3D%7C0%7C%7C%7C&amp;sdata=VseUpY3RA4%2FmzttMgjIXwWDMTSLwCV%2F4GLmRMO0n%2Fgg%3D&amp;reserved=0" TargetMode="External"/><Relationship Id="rId39" Type="http://schemas.openxmlformats.org/officeDocument/2006/relationships/hyperlink" Target="https://www.tudublin.ie/library/" TargetMode="External"/><Relationship Id="rId109" Type="http://schemas.openxmlformats.org/officeDocument/2006/relationships/hyperlink" Target="https://eur05.safelinks.protection.outlook.com/?url=https%3A%2F%2Fwww.tudublin.ie%2Fexplore%2Fpolicies-and-forms%2Ftechnology-services%2F&amp;data=05%7C01%7CMary.Dineen%40TUDublin.ie%7C84c7bbff828446a63d1608db6b5a12c5%7C766317cbe9484e5f8cecdabc8e2fd5da%7C0%7C0%7C638221806815555056%7CUnknown%7CTWFpbGZsb3d8eyJWIjoiMC4wLjAwMDAiLCJQIjoiV2luMzIiLCJBTiI6Ik1haWwiLCJXVCI6Mn0%3D%7C3000%7C%7C%7C&amp;sdata=%2FAbEYydF7UnUtt012aB%2BWn5SHKaXwA5I0Wds%2Be4uHKM%3D&amp;reserved=0" TargetMode="External"/><Relationship Id="rId34" Type="http://schemas.openxmlformats.org/officeDocument/2006/relationships/hyperlink" Target="https://documentation.brightspace.com/EN/brightspace/requirements/all/browser_support.htm" TargetMode="External"/><Relationship Id="rId50"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55" Type="http://schemas.openxmlformats.org/officeDocument/2006/relationships/hyperlink" Target="https://www.tudublin.ie/explore/policies-and-forms/" TargetMode="External"/><Relationship Id="rId76" Type="http://schemas.openxmlformats.org/officeDocument/2006/relationships/hyperlink" Target="https://www.tudublin.ie/connect/graduates/" TargetMode="External"/><Relationship Id="rId97" Type="http://schemas.openxmlformats.org/officeDocument/2006/relationships/hyperlink" Target="https://www.tudublin.ie/explore/about-the-university/academic-affairs/academic-quality-assurance-and-enhancement/quality-assurance-and-enhancement-processes/city-centre-quality-assurance/quality-assurance-forms/" TargetMode="External"/><Relationship Id="rId104" Type="http://schemas.openxmlformats.org/officeDocument/2006/relationships/hyperlink" Target="https://www.tudublin.ie/for-students/student-login/city-centre/" TargetMode="External"/><Relationship Id="rId7" Type="http://schemas.openxmlformats.org/officeDocument/2006/relationships/settings" Target="settings.xml"/><Relationship Id="rId71" Type="http://schemas.openxmlformats.org/officeDocument/2006/relationships/hyperlink" Target="https://www.tudublin.ie/study/undergraduate/feesregistration/" TargetMode="External"/><Relationship Id="rId92" Type="http://schemas.openxmlformats.org/officeDocument/2006/relationships/hyperlink" Target="https://eur05.safelinks.protection.outlook.com/?url=https%3A%2F%2Fwww.tudublin.ie%2Ffor-students%2F&amp;data=05%7C02%7CMary.Dineen%40TUDublin.ie%7C23e83794e92b4bc16a4308dc9c16d96a%7C766317cbe9484e5f8cecdabc8e2fd5da%7C0%7C0%7C638556869166435380%7CUnknown%7CTWFpbGZsb3d8eyJWIjoiMC4wLjAwMDAiLCJQIjoiV2luMzIiLCJBTiI6Ik1haWwiLCJXVCI6Mn0%3D%7C0%7C%7C%7C&amp;sdata=2gG2AZt7Njvgf54R5pWI8zM6byQH%2BYdxIBzEF5eHCuQ%3D&amp;reserved=0" TargetMode="External"/><Relationship Id="rId2" Type="http://schemas.openxmlformats.org/officeDocument/2006/relationships/customXml" Target="../customXml/item2.xml"/><Relationship Id="rId29" Type="http://schemas.openxmlformats.org/officeDocument/2006/relationships/hyperlink" Target="https://eur05.safelinks.protection.outlook.com/?url=https%3A%2F%2Fwww.tudublin.ie%2Fexplore%2Four-campuses%2Fgrangegorman%2F&amp;data=05%7C01%7CMary.Dineen%40TUDublin.ie%7C94700219f62844d7c6bf08dba3f17440%7C766317cbe9484e5f8cecdabc8e2fd5da%7C0%7C0%7C638284029696046499%7CUnknown%7CTWFpbGZsb3d8eyJWIjoiMC4wLjAwMDAiLCJQIjoiV2luMzIiLCJBTiI6Ik1haWwiLCJXVCI6Mn0%3D%7C3000%7C%7C%7C&amp;sdata=vQoRsCdVOOtezu8yeYt3CTIFH6cyIoKqij0ii3aJ8rA%3D&amp;reserved=0" TargetMode="External"/><Relationship Id="rId24" Type="http://schemas.openxmlformats.org/officeDocument/2006/relationships/hyperlink" Target="mailto:dominic.dillane@tudublin.ie" TargetMode="External"/><Relationship Id="rId40" Type="http://schemas.openxmlformats.org/officeDocument/2006/relationships/hyperlink" Target="https://www.tudublin.ie/library/" TargetMode="External"/><Relationship Id="rId45" Type="http://schemas.openxmlformats.org/officeDocument/2006/relationships/hyperlink" Target="https://eur05.safelinks.protection.outlook.com/?url=https%3A%2F%2Fwww.tudublin.ie%2Ffor-students%2Fstudent-services-and-support%2Facademic-support%2F&amp;data=05%7C02%7CMary.Dineen%40TUDublin.ie%7C4410641ea03b480050e208dcd230b8c7%7C766317cbe9484e5f8cecdabc8e2fd5da%7C0%7C0%7C638616353920380366%7CUnknown%7CTWFpbGZsb3d8eyJWIjoiMC4wLjAwMDAiLCJQIjoiV2luMzIiLCJBTiI6Ik1haWwiLCJXVCI6Mn0%3D%7C0%7C%7C%7C&amp;sdata=IbuSsjM94zAWbAKzW8mQN6CFrwSRe7IKpftbI3vNqmk%3D&amp;reserved=0" TargetMode="External"/><Relationship Id="rId66" Type="http://schemas.openxmlformats.org/officeDocument/2006/relationships/hyperlink" Target="https://www.tudublin.ie/for-students/student-services-and-support/student-wellbeing/disability-support-service/" TargetMode="External"/><Relationship Id="rId87" Type="http://schemas.openxmlformats.org/officeDocument/2006/relationships/hyperlink" Target="https://www.tudublin.ie/explore/about-the-university/sustainability/sustainable-campus/transport--mobility/" TargetMode="External"/><Relationship Id="rId110" Type="http://schemas.openxmlformats.org/officeDocument/2006/relationships/hyperlink" Target="https://www.tudublin.ie/for-students/student-services-and-support/" TargetMode="External"/><Relationship Id="rId115" Type="http://schemas.openxmlformats.org/officeDocument/2006/relationships/theme" Target="theme/theme1.xml"/><Relationship Id="rId61" Type="http://schemas.openxmlformats.org/officeDocument/2006/relationships/hyperlink" Target="https://www.tudublin.ie/for-students/student-services-and-support/" TargetMode="External"/><Relationship Id="rId82" Type="http://schemas.openxmlformats.org/officeDocument/2006/relationships/hyperlink" Target="https://www.tudublin.ie/for-students/student-services-and-support/examinations/exam-forms/" TargetMode="External"/><Relationship Id="rId19" Type="http://schemas.openxmlformats.org/officeDocument/2006/relationships/hyperlink" Target="mailto:theresa.ryan@tudublin.ie" TargetMode="External"/><Relationship Id="rId14" Type="http://schemas.openxmlformats.org/officeDocument/2006/relationships/hyperlink" Target="https://www.tudublin.ie/" TargetMode="External"/><Relationship Id="rId30" Type="http://schemas.openxmlformats.org/officeDocument/2006/relationships/hyperlink" Target="https://www.tudublin.ie/timetables/" TargetMode="External"/><Relationship Id="rId35" Type="http://schemas.openxmlformats.org/officeDocument/2006/relationships/hyperlink" Target="https://bit.ly/2KzkzPG" TargetMode="External"/><Relationship Id="rId56" Type="http://schemas.openxmlformats.org/officeDocument/2006/relationships/hyperlink" Target="https://www.tudublin.ie/media/website/explore/about-the-university/academic-affairs/documents/Student-Disciplinary-Procedures-V1.1.pdf" TargetMode="External"/><Relationship Id="rId77" Type="http://schemas.openxmlformats.org/officeDocument/2006/relationships/hyperlink" Target="https://www.tudublinsu.ie/" TargetMode="External"/><Relationship Id="rId100" Type="http://schemas.openxmlformats.org/officeDocument/2006/relationships/hyperlink" Target="https://www.tudublin.ie/for-staff/human-resources/people-development/professional-development/health-and-safety/" TargetMode="External"/><Relationship Id="rId105" Type="http://schemas.openxmlformats.org/officeDocument/2006/relationships/hyperlink" Target="https://eur05.safelinks.protection.outlook.com/?url=https%3A%2F%2Fwww.tudublin.ie%2Fmedia%2Fwebsite%2Fexplore%2Fabout-the-university%2Facademic-affairs%2Fdocuments%2FApproved-Annual-Quality-Enhancement-Process-23June2021.pdf&amp;data=05%7C01%7CMary.Dineen%40TUDublin.ie%7C434fa36b50b246a7788108db6be6333e%7C766317cbe9484e5f8cecdabc8e2fd5da%7C0%7C0%7C638222408660154358%7CUnknown%7CTWFpbGZsb3d8eyJWIjoiMC4wLjAwMDAiLCJQIjoiV2luMzIiLCJBTiI6Ik1haWwiLCJXVCI6Mn0%3D%7C3000%7C%7C%7C&amp;sdata=KbdJKiSeeKwMFw%2Fh0YhHRDiF39%2Fb%2B5c6l4Bk7gsJWos%3D&amp;reserved=0" TargetMode="External"/><Relationship Id="rId8" Type="http://schemas.openxmlformats.org/officeDocument/2006/relationships/webSettings" Target="webSettings.xml"/><Relationship Id="rId51" Type="http://schemas.openxmlformats.org/officeDocument/2006/relationships/hyperlink" Target="https://www.tudublin.ie/for-students/student-login/city-centre/" TargetMode="External"/><Relationship Id="rId72" Type="http://schemas.openxmlformats.org/officeDocument/2006/relationships/hyperlink" Target="https://tudublin.ie/study/international-students/" TargetMode="External"/><Relationship Id="rId93" Type="http://schemas.openxmlformats.org/officeDocument/2006/relationships/hyperlink" Target="https://www.tudublin.ie/for-students/career-development-centre/" TargetMode="External"/><Relationship Id="rId98" Type="http://schemas.openxmlformats.org/officeDocument/2006/relationships/hyperlink" Target="https://www.tudublin.ie/for-students/returning-students/student-life/" TargetMode="External"/><Relationship Id="rId3" Type="http://schemas.openxmlformats.org/officeDocument/2006/relationships/customXml" Target="../customXml/item3.xml"/><Relationship Id="rId25" Type="http://schemas.openxmlformats.org/officeDocument/2006/relationships/hyperlink" Target="mailto:tourism.hospitality@tudublin.ie" TargetMode="External"/><Relationship Id="rId46" Type="http://schemas.openxmlformats.org/officeDocument/2006/relationships/hyperlink" Target="https://www.tudublin.ie/explore/about-the-university/academic-affairs/assessment-regulations/city-student-assessment-regulations/general-assessment-regulations/" TargetMode="External"/><Relationship Id="rId67" Type="http://schemas.openxmlformats.org/officeDocument/2006/relationships/hyperlink" Target="https://www.tudublin.ie/for-students/returning-students/student-life/" TargetMode="External"/><Relationship Id="rId20" Type="http://schemas.openxmlformats.org/officeDocument/2006/relationships/hyperlink" Target="mailto:theresa.ryan@tudublin.ie" TargetMode="External"/><Relationship Id="rId41" Type="http://schemas.openxmlformats.org/officeDocument/2006/relationships/hyperlink" Target="https://www.tudublin.ie/for-students/student-services-and-support/examinations/exam-forms/" TargetMode="External"/><Relationship Id="rId62" Type="http://schemas.openxmlformats.org/officeDocument/2006/relationships/hyperlink" Target="https://www.tudublin.ie/for-students/student-services-and-support/student-wellbeing/student-health-centres/" TargetMode="External"/><Relationship Id="rId83" Type="http://schemas.openxmlformats.org/officeDocument/2006/relationships/hyperlink" Target="mailto:ecforms@tudublin.ie" TargetMode="External"/><Relationship Id="rId88" Type="http://schemas.openxmlformats.org/officeDocument/2006/relationships/hyperlink" Target="https://www.tudublin.ie/" TargetMode="External"/><Relationship Id="rId111" Type="http://schemas.openxmlformats.org/officeDocument/2006/relationships/hyperlink" Target="https://www.tudublinsu.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8713c86b-11c3-4892-8b22-8e1103c1c89f">
      <UserInfo>
        <DisplayName>Ralf Burbach</DisplayName>
        <AccountId>7</AccountId>
        <AccountType/>
      </UserInfo>
      <UserInfo>
        <DisplayName>Yvonne Mcglynn</DisplayName>
        <AccountId>191</AccountId>
        <AccountType/>
      </UserInfo>
      <UserInfo>
        <DisplayName>Theresa Ryan</DisplayName>
        <AccountId>15</AccountId>
        <AccountType/>
      </UserInfo>
      <UserInfo>
        <DisplayName>Noelle O Carroll</DisplayName>
        <AccountId>38</AccountId>
        <AccountType/>
      </UserInfo>
    </SharedWithUsers>
    <_activity xmlns="186a8af6-524e-48fb-a2b5-8db5625d742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E497A5DDE61EC49B38F08F69D7D1C30" ma:contentTypeVersion="16" ma:contentTypeDescription="Create a new document." ma:contentTypeScope="" ma:versionID="36230a6f3d709c9b225613c844b0f693">
  <xsd:schema xmlns:xsd="http://www.w3.org/2001/XMLSchema" xmlns:xs="http://www.w3.org/2001/XMLSchema" xmlns:p="http://schemas.microsoft.com/office/2006/metadata/properties" xmlns:ns3="8713c86b-11c3-4892-8b22-8e1103c1c89f" xmlns:ns4="186a8af6-524e-48fb-a2b5-8db5625d742b" targetNamespace="http://schemas.microsoft.com/office/2006/metadata/properties" ma:root="true" ma:fieldsID="b35d4024ae71d1e3fe3e752c70000b1e" ns3:_="" ns4:_="">
    <xsd:import namespace="8713c86b-11c3-4892-8b22-8e1103c1c89f"/>
    <xsd:import namespace="186a8af6-524e-48fb-a2b5-8db5625d7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LengthInSeconds" minOccurs="0"/>
                <xsd:element ref="ns4:_activity" minOccurs="0"/>
                <xsd:element ref="ns4: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13c86b-11c3-4892-8b22-8e1103c1c89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86a8af6-524e-48fb-a2b5-8db5625d7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CA722F2-4625-40FB-8129-E6E5BB1438F9}">
  <ds:schemaRefs>
    <ds:schemaRef ds:uri="http://schemas.microsoft.com/office/2006/metadata/properties"/>
    <ds:schemaRef ds:uri="http://schemas.microsoft.com/office/infopath/2007/PartnerControls"/>
    <ds:schemaRef ds:uri="8713c86b-11c3-4892-8b22-8e1103c1c89f"/>
    <ds:schemaRef ds:uri="186a8af6-524e-48fb-a2b5-8db5625d742b"/>
  </ds:schemaRefs>
</ds:datastoreItem>
</file>

<file path=customXml/itemProps2.xml><?xml version="1.0" encoding="utf-8"?>
<ds:datastoreItem xmlns:ds="http://schemas.openxmlformats.org/officeDocument/2006/customXml" ds:itemID="{470D5461-98A1-47D4-B4B3-5B4623AC1C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13c86b-11c3-4892-8b22-8e1103c1c89f"/>
    <ds:schemaRef ds:uri="186a8af6-524e-48fb-a2b5-8db5625d7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31640E-8FB4-4ADD-8C4F-9ACA2E384BAD}">
  <ds:schemaRefs>
    <ds:schemaRef ds:uri="http://schemas.openxmlformats.org/officeDocument/2006/bibliography"/>
  </ds:schemaRefs>
</ds:datastoreItem>
</file>

<file path=customXml/itemProps4.xml><?xml version="1.0" encoding="utf-8"?>
<ds:datastoreItem xmlns:ds="http://schemas.openxmlformats.org/officeDocument/2006/customXml" ds:itemID="{332E5AA2-F041-43B7-AD32-38E59EEFB5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13144</Words>
  <Characters>74921</Characters>
  <Application>Microsoft Office Word</Application>
  <DocSecurity>0</DocSecurity>
  <Lines>624</Lines>
  <Paragraphs>175</Paragraphs>
  <ScaleCrop>false</ScaleCrop>
  <HeadingPairs>
    <vt:vector size="2" baseType="variant">
      <vt:variant>
        <vt:lpstr>Title</vt:lpstr>
      </vt:variant>
      <vt:variant>
        <vt:i4>1</vt:i4>
      </vt:variant>
    </vt:vector>
  </HeadingPairs>
  <TitlesOfParts>
    <vt:vector size="1" baseType="lpstr">
      <vt:lpstr/>
    </vt:vector>
  </TitlesOfParts>
  <Company>DIT</Company>
  <LinksUpToDate>false</LinksUpToDate>
  <CharactersWithSpaces>87890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Dineen</dc:creator>
  <cp:keywords/>
  <dc:description/>
  <cp:lastModifiedBy>Mary Dineen</cp:lastModifiedBy>
  <cp:revision>2</cp:revision>
  <dcterms:created xsi:type="dcterms:W3CDTF">2024-09-13T15:22:00Z</dcterms:created>
  <dcterms:modified xsi:type="dcterms:W3CDTF">2024-09-13T15:22:00Z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0x010100CE497A5DDE61EC49B38F08F69D7D1C30</vt:lpwstr>
  </property>
  <property fmtid="{D5CDD505-2E9C-101B-9397-08002B2CF9AE}" pid="3" name="MediaServiceImageTags">
    <vt:lpwstr/>
  </property>
</Properties>
</file>