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B4640F" w14:textId="77777777" w:rsidR="00061ED2" w:rsidRDefault="00182D2A"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 wp14:anchorId="5BF42842" wp14:editId="3A8791BE">
                <wp:simplePos x="0" y="0"/>
                <wp:positionH relativeFrom="page">
                  <wp:align>center</wp:align>
                </wp:positionH>
                <wp:positionV relativeFrom="page">
                  <wp:align>center</wp:align>
                </wp:positionV>
                <wp:extent cx="6670675" cy="9713595"/>
                <wp:effectExtent l="0" t="0" r="0" b="0"/>
                <wp:wrapNone/>
                <wp:docPr id="1808516009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670675" cy="9713595"/>
                          <a:chOff x="0" y="0"/>
                          <a:chExt cx="6864824" cy="9123528"/>
                        </a:xfrm>
                      </wpg:grpSpPr>
                      <wps:wsp>
                        <wps:cNvPr id="194" name="Rectangle 194"/>
                        <wps:cNvSpPr/>
                        <wps:spPr>
                          <a:xfrm>
                            <a:off x="0" y="0"/>
                            <a:ext cx="6858000" cy="1371600"/>
                          </a:xfrm>
                          <a:prstGeom prst="rect">
                            <a:avLst/>
                          </a:prstGeom>
                          <a:solidFill>
                            <a:srgbClr val="156082"/>
                          </a:solidFill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" name="Rectangle 195"/>
                        <wps:cNvSpPr/>
                        <wps:spPr>
                          <a:xfrm>
                            <a:off x="0" y="4094328"/>
                            <a:ext cx="6858000" cy="5029200"/>
                          </a:xfrm>
                          <a:prstGeom prst="rect">
                            <a:avLst/>
                          </a:prstGeom>
                          <a:solidFill>
                            <a:srgbClr val="156082"/>
                          </a:solidFill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72A6659" w14:textId="77777777" w:rsidR="00061ED2" w:rsidRPr="00061ED2" w:rsidRDefault="00061ED2">
                              <w:pPr>
                                <w:pStyle w:val="NoSpacing"/>
                                <w:spacing w:before="120"/>
                                <w:jc w:val="center"/>
                                <w:rPr>
                                  <w:color w:val="FFFFFF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457200" tIns="731520" rIns="457200" bIns="45720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" name="Text Box 196"/>
                        <wps:cNvSpPr txBox="1"/>
                        <wps:spPr>
                          <a:xfrm>
                            <a:off x="6824" y="1372587"/>
                            <a:ext cx="6858000" cy="2449311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14:paraId="68DB5B10" w14:textId="52DF53D4" w:rsidR="008B6C44" w:rsidRDefault="008B2F42">
                              <w:pPr>
                                <w:pStyle w:val="NoSpacing"/>
                                <w:jc w:val="center"/>
                                <w:rPr>
                                  <w:rFonts w:ascii="Aptos Display" w:hAnsi="Aptos Display"/>
                                  <w:caps/>
                                  <w:sz w:val="72"/>
                                  <w:szCs w:val="72"/>
                                </w:rPr>
                              </w:pPr>
                              <w:r>
                                <w:rPr>
                                  <w:rFonts w:ascii="Aptos Display" w:hAnsi="Aptos Display"/>
                                  <w:caps/>
                                  <w:sz w:val="72"/>
                                  <w:szCs w:val="72"/>
                                </w:rPr>
                                <w:t>EVACUATION</w:t>
                              </w:r>
                              <w:r w:rsidR="003B14BA">
                                <w:rPr>
                                  <w:rFonts w:ascii="Aptos Display" w:hAnsi="Aptos Display"/>
                                  <w:caps/>
                                  <w:sz w:val="72"/>
                                  <w:szCs w:val="72"/>
                                </w:rPr>
                                <w:t xml:space="preserve"> drill </w:t>
                              </w:r>
                            </w:p>
                            <w:p w14:paraId="4C8BA5D6" w14:textId="77777777" w:rsidR="00C85891" w:rsidRDefault="002605CB">
                              <w:pPr>
                                <w:pStyle w:val="NoSpacing"/>
                                <w:jc w:val="center"/>
                                <w:rPr>
                                  <w:rFonts w:ascii="Aptos Display" w:hAnsi="Aptos Display"/>
                                  <w:caps/>
                                  <w:sz w:val="72"/>
                                  <w:szCs w:val="72"/>
                                </w:rPr>
                              </w:pPr>
                              <w:r>
                                <w:rPr>
                                  <w:rFonts w:ascii="Aptos Display" w:hAnsi="Aptos Display"/>
                                  <w:caps/>
                                  <w:sz w:val="72"/>
                                  <w:szCs w:val="72"/>
                                </w:rPr>
                                <w:t xml:space="preserve"> </w:t>
                              </w:r>
                              <w:r w:rsidR="00C85891">
                                <w:rPr>
                                  <w:rFonts w:ascii="Aptos Display" w:hAnsi="Aptos Display"/>
                                  <w:caps/>
                                  <w:sz w:val="72"/>
                                  <w:szCs w:val="72"/>
                                </w:rPr>
                                <w:t>arrangements</w:t>
                              </w:r>
                            </w:p>
                            <w:p w14:paraId="0ECFF914" w14:textId="77777777" w:rsidR="005B24CE" w:rsidRDefault="005B24CE">
                              <w:pPr>
                                <w:pStyle w:val="NoSpacing"/>
                                <w:jc w:val="center"/>
                                <w:rPr>
                                  <w:rFonts w:ascii="Aptos Display" w:hAnsi="Aptos Display"/>
                                  <w:caps/>
                                  <w:sz w:val="72"/>
                                  <w:szCs w:val="72"/>
                                </w:rPr>
                              </w:pPr>
                            </w:p>
                            <w:p w14:paraId="366A9053" w14:textId="77777777" w:rsidR="005B24CE" w:rsidRPr="005B24CE" w:rsidRDefault="005B24CE" w:rsidP="005B24CE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5B24CE">
                                <w:rPr>
                                  <w:sz w:val="20"/>
                                  <w:szCs w:val="20"/>
                                </w:rPr>
                                <w:t>Safety, Health and Welfare Office</w:t>
                              </w:r>
                            </w:p>
                            <w:p w14:paraId="312F919A" w14:textId="77777777" w:rsidR="005B24CE" w:rsidRPr="005B24CE" w:rsidRDefault="005B24CE" w:rsidP="005B24CE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5B24CE">
                                <w:rPr>
                                  <w:sz w:val="20"/>
                                  <w:szCs w:val="20"/>
                                </w:rPr>
                                <w:t>V3, September 2024</w:t>
                              </w:r>
                            </w:p>
                            <w:p w14:paraId="08F1856F" w14:textId="0651482C" w:rsidR="005B24CE" w:rsidRPr="005B24CE" w:rsidRDefault="005B24CE" w:rsidP="005B24CE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5B24CE">
                                <w:rPr>
                                  <w:sz w:val="20"/>
                                  <w:szCs w:val="20"/>
                                </w:rPr>
                                <w:t xml:space="preserve">Approved by: </w:t>
                              </w:r>
                              <w:r w:rsidR="0013204C">
                                <w:rPr>
                                  <w:sz w:val="20"/>
                                  <w:szCs w:val="20"/>
                                </w:rPr>
                                <w:t xml:space="preserve">Head of Governance &amp; </w:t>
                              </w:r>
                              <w:r w:rsidR="0013204C">
                                <w:rPr>
                                  <w:sz w:val="20"/>
                                  <w:szCs w:val="20"/>
                                </w:rPr>
                                <w:t>Compliance</w:t>
                              </w:r>
                              <w:bookmarkStart w:id="0" w:name="_GoBack"/>
                              <w:bookmarkEnd w:id="0"/>
                            </w:p>
                            <w:p w14:paraId="3498A78D" w14:textId="77777777" w:rsidR="005B24CE" w:rsidRPr="005B24CE" w:rsidRDefault="005B24CE" w:rsidP="005B24CE">
                              <w:pPr>
                                <w:widowControl/>
                                <w:autoSpaceDE/>
                                <w:autoSpaceDN/>
                                <w:jc w:val="center"/>
                                <w:rPr>
                                  <w:rFonts w:ascii="Aptos Display" w:eastAsia="Times New Roman" w:hAnsi="Aptos Display" w:cs="Times New Roman"/>
                                  <w:caps/>
                                  <w:color w:val="156082"/>
                                  <w:sz w:val="72"/>
                                  <w:szCs w:val="72"/>
                                  <w:lang w:bidi="ar-SA"/>
                                </w:rPr>
                              </w:pPr>
                            </w:p>
                            <w:p w14:paraId="75A597D0" w14:textId="77777777" w:rsidR="005B24CE" w:rsidRPr="00061ED2" w:rsidRDefault="005B24CE">
                              <w:pPr>
                                <w:pStyle w:val="NoSpacing"/>
                                <w:jc w:val="center"/>
                                <w:rPr>
                                  <w:rFonts w:ascii="Aptos Display" w:hAnsi="Aptos Display"/>
                                  <w:caps/>
                                  <w:color w:val="156082"/>
                                  <w:sz w:val="72"/>
                                  <w:szCs w:val="7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457200" tIns="91440" rIns="457200" bIns="9144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88200</wp14:pctWidth>
                </wp14:sizeRelH>
                <wp14:sizeRelV relativeFrom="page">
                  <wp14:pctHeight>90900</wp14:pctHeight>
                </wp14:sizeRelV>
              </wp:anchor>
            </w:drawing>
          </mc:Choice>
          <mc:Fallback>
            <w:pict>
              <v:group w14:anchorId="5BF42842" id="Group 1" o:spid="_x0000_s1026" style="position:absolute;margin-left:0;margin-top:0;width:525.25pt;height:764.85pt;z-index:-251658752;mso-width-percent:882;mso-height-percent:909;mso-position-horizontal:center;mso-position-horizontal-relative:page;mso-position-vertical:center;mso-position-vertical-relative:page;mso-width-percent:882;mso-height-percent:909" coordsize="68648,91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">
                <v:rect id="Rectangle 194" o:spid="_x0000_s1027" style="position:absolute;width:68580;height:1371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" fillcolor="#156082" stroked="f" strokeweight="1pt"/>
                <v:rect id="Rectangle 195" o:spid="_x0000_s1028" style="position:absolute;top:40943;width:68580;height:50292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" fillcolor="#156082" stroked="f" strokeweight="1pt">
                  <v:textbox inset="36pt,57.6pt,36pt,36pt">
                    <w:txbxContent>
                      <w:p w14:paraId="672A6659" w14:textId="77777777" w:rsidR="00061ED2" w:rsidRPr="00061ED2" w:rsidRDefault="00061ED2">
                        <w:pPr>
                          <w:pStyle w:val="NoSpacing"/>
                          <w:spacing w:before="120"/>
                          <w:jc w:val="center"/>
                          <w:rPr>
                            <w:color w:val="FFFFFF"/>
                          </w:rPr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96" o:spid="_x0000_s1029" type="#_x0000_t202" style="position:absolute;left:68;top:13725;width:68580;height:244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" fillcolor="window" stroked="f" strokeweight=".5pt">
                  <v:textbox inset="36pt,7.2pt,36pt,7.2pt">
                    <w:txbxContent>
                      <w:p w14:paraId="68DB5B10" w14:textId="52DF53D4" w:rsidR="008B6C44" w:rsidRDefault="008B2F42">
                        <w:pPr>
                          <w:pStyle w:val="NoSpacing"/>
                          <w:jc w:val="center"/>
                          <w:rPr>
                            <w:rFonts w:ascii="Aptos Display" w:hAnsi="Aptos Display"/>
                            <w:caps/>
                            <w:sz w:val="72"/>
                            <w:szCs w:val="72"/>
                          </w:rPr>
                        </w:pPr>
                        <w:r>
                          <w:rPr>
                            <w:rFonts w:ascii="Aptos Display" w:hAnsi="Aptos Display"/>
                            <w:caps/>
                            <w:sz w:val="72"/>
                            <w:szCs w:val="72"/>
                          </w:rPr>
                          <w:t>EVACUATION</w:t>
                        </w:r>
                        <w:r w:rsidR="003B14BA">
                          <w:rPr>
                            <w:rFonts w:ascii="Aptos Display" w:hAnsi="Aptos Display"/>
                            <w:caps/>
                            <w:sz w:val="72"/>
                            <w:szCs w:val="72"/>
                          </w:rPr>
                          <w:t xml:space="preserve"> drill </w:t>
                        </w:r>
                      </w:p>
                      <w:p w14:paraId="4C8BA5D6" w14:textId="77777777" w:rsidR="00C85891" w:rsidRDefault="002605CB">
                        <w:pPr>
                          <w:pStyle w:val="NoSpacing"/>
                          <w:jc w:val="center"/>
                          <w:rPr>
                            <w:rFonts w:ascii="Aptos Display" w:hAnsi="Aptos Display"/>
                            <w:caps/>
                            <w:sz w:val="72"/>
                            <w:szCs w:val="72"/>
                          </w:rPr>
                        </w:pPr>
                        <w:r>
                          <w:rPr>
                            <w:rFonts w:ascii="Aptos Display" w:hAnsi="Aptos Display"/>
                            <w:caps/>
                            <w:sz w:val="72"/>
                            <w:szCs w:val="72"/>
                          </w:rPr>
                          <w:t xml:space="preserve"> </w:t>
                        </w:r>
                        <w:r w:rsidR="00C85891">
                          <w:rPr>
                            <w:rFonts w:ascii="Aptos Display" w:hAnsi="Aptos Display"/>
                            <w:caps/>
                            <w:sz w:val="72"/>
                            <w:szCs w:val="72"/>
                          </w:rPr>
                          <w:t>arrangements</w:t>
                        </w:r>
                      </w:p>
                      <w:p w14:paraId="0ECFF914" w14:textId="77777777" w:rsidR="005B24CE" w:rsidRDefault="005B24CE">
                        <w:pPr>
                          <w:pStyle w:val="NoSpacing"/>
                          <w:jc w:val="center"/>
                          <w:rPr>
                            <w:rFonts w:ascii="Aptos Display" w:hAnsi="Aptos Display"/>
                            <w:caps/>
                            <w:sz w:val="72"/>
                            <w:szCs w:val="72"/>
                          </w:rPr>
                        </w:pPr>
                      </w:p>
                      <w:p w14:paraId="366A9053" w14:textId="77777777" w:rsidR="005B24CE" w:rsidRPr="005B24CE" w:rsidRDefault="005B24CE" w:rsidP="005B24CE">
                        <w:pPr>
                          <w:rPr>
                            <w:sz w:val="20"/>
                            <w:szCs w:val="20"/>
                          </w:rPr>
                        </w:pPr>
                        <w:r w:rsidRPr="005B24CE">
                          <w:rPr>
                            <w:sz w:val="20"/>
                            <w:szCs w:val="20"/>
                          </w:rPr>
                          <w:t>Safety, Health and Welfare Office</w:t>
                        </w:r>
                      </w:p>
                      <w:p w14:paraId="312F919A" w14:textId="77777777" w:rsidR="005B24CE" w:rsidRPr="005B24CE" w:rsidRDefault="005B24CE" w:rsidP="005B24CE">
                        <w:pPr>
                          <w:rPr>
                            <w:sz w:val="20"/>
                            <w:szCs w:val="20"/>
                          </w:rPr>
                        </w:pPr>
                        <w:r w:rsidRPr="005B24CE">
                          <w:rPr>
                            <w:sz w:val="20"/>
                            <w:szCs w:val="20"/>
                          </w:rPr>
                          <w:t>V3, September 2024</w:t>
                        </w:r>
                      </w:p>
                      <w:p w14:paraId="08F1856F" w14:textId="0651482C" w:rsidR="005B24CE" w:rsidRPr="005B24CE" w:rsidRDefault="005B24CE" w:rsidP="005B24CE">
                        <w:pPr>
                          <w:rPr>
                            <w:sz w:val="20"/>
                            <w:szCs w:val="20"/>
                          </w:rPr>
                        </w:pPr>
                        <w:r w:rsidRPr="005B24CE">
                          <w:rPr>
                            <w:sz w:val="20"/>
                            <w:szCs w:val="20"/>
                          </w:rPr>
                          <w:t xml:space="preserve">Approved by: </w:t>
                        </w:r>
                        <w:r w:rsidR="0013204C">
                          <w:rPr>
                            <w:sz w:val="20"/>
                            <w:szCs w:val="20"/>
                          </w:rPr>
                          <w:t xml:space="preserve">Head of Governance &amp; </w:t>
                        </w:r>
                        <w:r w:rsidR="0013204C">
                          <w:rPr>
                            <w:sz w:val="20"/>
                            <w:szCs w:val="20"/>
                          </w:rPr>
                          <w:t>Compliance</w:t>
                        </w:r>
                        <w:bookmarkStart w:id="1" w:name="_GoBack"/>
                        <w:bookmarkEnd w:id="1"/>
                      </w:p>
                      <w:p w14:paraId="3498A78D" w14:textId="77777777" w:rsidR="005B24CE" w:rsidRPr="005B24CE" w:rsidRDefault="005B24CE" w:rsidP="005B24CE">
                        <w:pPr>
                          <w:widowControl/>
                          <w:autoSpaceDE/>
                          <w:autoSpaceDN/>
                          <w:jc w:val="center"/>
                          <w:rPr>
                            <w:rFonts w:ascii="Aptos Display" w:eastAsia="Times New Roman" w:hAnsi="Aptos Display" w:cs="Times New Roman"/>
                            <w:caps/>
                            <w:color w:val="156082"/>
                            <w:sz w:val="72"/>
                            <w:szCs w:val="72"/>
                            <w:lang w:bidi="ar-SA"/>
                          </w:rPr>
                        </w:pPr>
                      </w:p>
                      <w:p w14:paraId="75A597D0" w14:textId="77777777" w:rsidR="005B24CE" w:rsidRPr="00061ED2" w:rsidRDefault="005B24CE">
                        <w:pPr>
                          <w:pStyle w:val="NoSpacing"/>
                          <w:jc w:val="center"/>
                          <w:rPr>
                            <w:rFonts w:ascii="Aptos Display" w:hAnsi="Aptos Display"/>
                            <w:caps/>
                            <w:color w:val="156082"/>
                            <w:sz w:val="72"/>
                            <w:szCs w:val="72"/>
                          </w:rPr>
                        </w:pP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DAB6C7B" w14:textId="77777777" w:rsidR="00C85891" w:rsidRDefault="00061ED2">
      <w:pPr>
        <w:pStyle w:val="BodyText"/>
        <w:ind w:left="0"/>
        <w:rPr>
          <w:rFonts w:ascii="Times New Roman"/>
          <w:sz w:val="20"/>
        </w:rPr>
      </w:pPr>
      <w:r>
        <w:rPr>
          <w:rFonts w:ascii="Times New Roman"/>
          <w:sz w:val="20"/>
        </w:rPr>
        <w:br w:type="page"/>
      </w:r>
    </w:p>
    <w:p w14:paraId="406425CA" w14:textId="77777777" w:rsidR="00C85891" w:rsidRDefault="00C85891">
      <w:pPr>
        <w:pStyle w:val="TOCHeading"/>
      </w:pPr>
      <w:r>
        <w:lastRenderedPageBreak/>
        <w:t>Contents</w:t>
      </w:r>
    </w:p>
    <w:p w14:paraId="5FD4A6C5" w14:textId="2E65D246" w:rsidR="00117C6F" w:rsidRDefault="00596B52">
      <w:pPr>
        <w:pStyle w:val="TOC1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r>
        <w:fldChar w:fldCharType="begin"/>
      </w:r>
      <w:r w:rsidR="00C85891">
        <w:instrText>TOC \o "1-3" \z \u \h</w:instrText>
      </w:r>
      <w:r>
        <w:fldChar w:fldCharType="separate"/>
      </w:r>
      <w:hyperlink w:anchor="_Toc177383304" w:history="1">
        <w:r w:rsidR="00117C6F" w:rsidRPr="00D331FB">
          <w:rPr>
            <w:rStyle w:val="Hyperlink"/>
            <w:noProof/>
          </w:rPr>
          <w:t>1.Introduction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_Toc177383304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3</w:t>
        </w:r>
        <w:r w:rsidR="00117C6F">
          <w:rPr>
            <w:noProof/>
            <w:webHidden/>
          </w:rPr>
          <w:fldChar w:fldCharType="end"/>
        </w:r>
      </w:hyperlink>
    </w:p>
    <w:p w14:paraId="7C0EBDE3" w14:textId="7233F339" w:rsidR="00117C6F" w:rsidRDefault="004E2B14">
      <w:pPr>
        <w:pStyle w:val="TOC1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05" w:history="1">
        <w:r w:rsidR="00117C6F" w:rsidRPr="00D331FB">
          <w:rPr>
            <w:rStyle w:val="Hyperlink"/>
            <w:noProof/>
          </w:rPr>
          <w:t>2.Scope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_Toc177383305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3</w:t>
        </w:r>
        <w:r w:rsidR="00117C6F">
          <w:rPr>
            <w:noProof/>
            <w:webHidden/>
          </w:rPr>
          <w:fldChar w:fldCharType="end"/>
        </w:r>
      </w:hyperlink>
    </w:p>
    <w:p w14:paraId="5C97A400" w14:textId="3A45CBB5" w:rsidR="00117C6F" w:rsidRDefault="004E2B14">
      <w:pPr>
        <w:pStyle w:val="TOC1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06" w:history="1">
        <w:r w:rsidR="00117C6F" w:rsidRPr="00D331FB">
          <w:rPr>
            <w:rStyle w:val="Hyperlink"/>
            <w:noProof/>
          </w:rPr>
          <w:t>3. Responsibilities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_Toc177383306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3</w:t>
        </w:r>
        <w:r w:rsidR="00117C6F">
          <w:rPr>
            <w:noProof/>
            <w:webHidden/>
          </w:rPr>
          <w:fldChar w:fldCharType="end"/>
        </w:r>
      </w:hyperlink>
    </w:p>
    <w:p w14:paraId="407B7BA0" w14:textId="16247C67" w:rsidR="00117C6F" w:rsidRDefault="004E2B14">
      <w:pPr>
        <w:pStyle w:val="TOC3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07" w:history="1">
        <w:r w:rsidR="00117C6F" w:rsidRPr="00D331FB">
          <w:rPr>
            <w:rStyle w:val="Hyperlink"/>
            <w:noProof/>
          </w:rPr>
          <w:t>Campus Safety, Health and Welfare (SHW) Committee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_Toc177383307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3</w:t>
        </w:r>
        <w:r w:rsidR="00117C6F">
          <w:rPr>
            <w:noProof/>
            <w:webHidden/>
          </w:rPr>
          <w:fldChar w:fldCharType="end"/>
        </w:r>
      </w:hyperlink>
    </w:p>
    <w:p w14:paraId="5C428AFB" w14:textId="1B9BCB93" w:rsidR="00117C6F" w:rsidRDefault="004E2B14">
      <w:pPr>
        <w:pStyle w:val="TOC3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08" w:history="1">
        <w:r w:rsidR="00117C6F" w:rsidRPr="00D331FB">
          <w:rPr>
            <w:rStyle w:val="Hyperlink"/>
            <w:noProof/>
          </w:rPr>
          <w:t>Safety, Health and Welfare Office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_Toc177383308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3</w:t>
        </w:r>
        <w:r w:rsidR="00117C6F">
          <w:rPr>
            <w:noProof/>
            <w:webHidden/>
          </w:rPr>
          <w:fldChar w:fldCharType="end"/>
        </w:r>
      </w:hyperlink>
    </w:p>
    <w:p w14:paraId="7FDAA190" w14:textId="0F1315B9" w:rsidR="00117C6F" w:rsidRDefault="004E2B14">
      <w:pPr>
        <w:pStyle w:val="TOC3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09" w:history="1">
        <w:r w:rsidR="00117C6F" w:rsidRPr="00D331FB">
          <w:rPr>
            <w:rStyle w:val="Hyperlink"/>
            <w:noProof/>
          </w:rPr>
          <w:t>Secretariat of the Campus SHW Committee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_Toc177383309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3</w:t>
        </w:r>
        <w:r w:rsidR="00117C6F">
          <w:rPr>
            <w:noProof/>
            <w:webHidden/>
          </w:rPr>
          <w:fldChar w:fldCharType="end"/>
        </w:r>
      </w:hyperlink>
    </w:p>
    <w:p w14:paraId="0174FE1D" w14:textId="39D7CC2D" w:rsidR="00117C6F" w:rsidRDefault="004E2B14">
      <w:pPr>
        <w:pStyle w:val="TOC3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10" w:history="1">
        <w:r w:rsidR="00117C6F" w:rsidRPr="00D331FB">
          <w:rPr>
            <w:rStyle w:val="Hyperlink"/>
            <w:noProof/>
          </w:rPr>
          <w:t>Estates Services Supervisor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_Toc177383310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4</w:t>
        </w:r>
        <w:r w:rsidR="00117C6F">
          <w:rPr>
            <w:noProof/>
            <w:webHidden/>
          </w:rPr>
          <w:fldChar w:fldCharType="end"/>
        </w:r>
      </w:hyperlink>
    </w:p>
    <w:p w14:paraId="00454820" w14:textId="11214EFA" w:rsidR="00117C6F" w:rsidRDefault="004E2B14">
      <w:pPr>
        <w:pStyle w:val="TOC3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11" w:history="1">
        <w:r w:rsidR="00117C6F" w:rsidRPr="00D331FB">
          <w:rPr>
            <w:rStyle w:val="Hyperlink"/>
            <w:noProof/>
          </w:rPr>
          <w:t>Incident Controller: (Internal &amp; External)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_Toc177383311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4</w:t>
        </w:r>
        <w:r w:rsidR="00117C6F">
          <w:rPr>
            <w:noProof/>
            <w:webHidden/>
          </w:rPr>
          <w:fldChar w:fldCharType="end"/>
        </w:r>
      </w:hyperlink>
    </w:p>
    <w:p w14:paraId="7CEC9FD5" w14:textId="650DB986" w:rsidR="00117C6F" w:rsidRDefault="004E2B14">
      <w:pPr>
        <w:pStyle w:val="TOC3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12" w:history="1">
        <w:r w:rsidR="00117C6F" w:rsidRPr="00D331FB">
          <w:rPr>
            <w:rStyle w:val="Hyperlink"/>
            <w:noProof/>
          </w:rPr>
          <w:t>TU Dublin Incident Controller (TIC)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_Toc177383312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4</w:t>
        </w:r>
        <w:r w:rsidR="00117C6F">
          <w:rPr>
            <w:noProof/>
            <w:webHidden/>
          </w:rPr>
          <w:fldChar w:fldCharType="end"/>
        </w:r>
      </w:hyperlink>
    </w:p>
    <w:p w14:paraId="1CBC9A2A" w14:textId="706BBD2E" w:rsidR="00117C6F" w:rsidRDefault="004E2B14">
      <w:pPr>
        <w:pStyle w:val="TOC3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13" w:history="1">
        <w:r w:rsidR="00117C6F" w:rsidRPr="00D331FB">
          <w:rPr>
            <w:rStyle w:val="Hyperlink"/>
            <w:noProof/>
          </w:rPr>
          <w:t>Sodexo Incident Controller (SIC)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_Toc177383313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4</w:t>
        </w:r>
        <w:r w:rsidR="00117C6F">
          <w:rPr>
            <w:noProof/>
            <w:webHidden/>
          </w:rPr>
          <w:fldChar w:fldCharType="end"/>
        </w:r>
      </w:hyperlink>
    </w:p>
    <w:p w14:paraId="0A72FAED" w14:textId="388F99FF" w:rsidR="00117C6F" w:rsidRDefault="004E2B14">
      <w:pPr>
        <w:pStyle w:val="TOC3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14" w:history="1">
        <w:r w:rsidR="00117C6F" w:rsidRPr="00D331FB">
          <w:rPr>
            <w:rStyle w:val="Hyperlink"/>
            <w:noProof/>
          </w:rPr>
          <w:t>Evacuation Marshals (ALL EMPLOYEES)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_Toc177383314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5</w:t>
        </w:r>
        <w:r w:rsidR="00117C6F">
          <w:rPr>
            <w:noProof/>
            <w:webHidden/>
          </w:rPr>
          <w:fldChar w:fldCharType="end"/>
        </w:r>
      </w:hyperlink>
    </w:p>
    <w:p w14:paraId="78111C61" w14:textId="04DACE27" w:rsidR="00117C6F" w:rsidRDefault="004E2B14">
      <w:pPr>
        <w:pStyle w:val="TOC3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15" w:history="1">
        <w:r w:rsidR="00117C6F" w:rsidRPr="00D331FB">
          <w:rPr>
            <w:rStyle w:val="Hyperlink"/>
            <w:noProof/>
            <w:lang w:val="en-IE"/>
          </w:rPr>
          <w:t>Fire Wardens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_Toc177383315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5</w:t>
        </w:r>
        <w:r w:rsidR="00117C6F">
          <w:rPr>
            <w:noProof/>
            <w:webHidden/>
          </w:rPr>
          <w:fldChar w:fldCharType="end"/>
        </w:r>
      </w:hyperlink>
    </w:p>
    <w:p w14:paraId="437A9D9D" w14:textId="3E45074F" w:rsidR="00117C6F" w:rsidRDefault="004E2B14">
      <w:pPr>
        <w:pStyle w:val="TOC3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16" w:history="1">
        <w:r w:rsidR="00117C6F" w:rsidRPr="00D331FB">
          <w:rPr>
            <w:rStyle w:val="Hyperlink"/>
            <w:noProof/>
            <w:lang w:val="en-IE"/>
          </w:rPr>
          <w:t>Lecturers/persons in control/event hosts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_Toc177383316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5</w:t>
        </w:r>
        <w:r w:rsidR="00117C6F">
          <w:rPr>
            <w:noProof/>
            <w:webHidden/>
          </w:rPr>
          <w:fldChar w:fldCharType="end"/>
        </w:r>
      </w:hyperlink>
    </w:p>
    <w:p w14:paraId="51FD6AEC" w14:textId="1DAC9BA1" w:rsidR="00117C6F" w:rsidRDefault="004E2B14">
      <w:pPr>
        <w:pStyle w:val="TOC3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17" w:history="1">
        <w:r w:rsidR="00117C6F" w:rsidRPr="00D331FB">
          <w:rPr>
            <w:rStyle w:val="Hyperlink"/>
            <w:noProof/>
            <w:lang w:val="en-IE"/>
          </w:rPr>
          <w:t>Personal Emergency Egress Plans (PEEPs) for People with Disabilities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_Toc177383317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5</w:t>
        </w:r>
        <w:r w:rsidR="00117C6F">
          <w:rPr>
            <w:noProof/>
            <w:webHidden/>
          </w:rPr>
          <w:fldChar w:fldCharType="end"/>
        </w:r>
      </w:hyperlink>
    </w:p>
    <w:p w14:paraId="01FBC63E" w14:textId="17BBF1D0" w:rsidR="00117C6F" w:rsidRDefault="004E2B14">
      <w:pPr>
        <w:pStyle w:val="TOC1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18" w:history="1">
        <w:r w:rsidR="00117C6F" w:rsidRPr="00D331FB">
          <w:rPr>
            <w:rStyle w:val="Hyperlink"/>
            <w:noProof/>
          </w:rPr>
          <w:t>4.Process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_Toc177383318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5</w:t>
        </w:r>
        <w:r w:rsidR="00117C6F">
          <w:rPr>
            <w:noProof/>
            <w:webHidden/>
          </w:rPr>
          <w:fldChar w:fldCharType="end"/>
        </w:r>
      </w:hyperlink>
    </w:p>
    <w:p w14:paraId="32F0D838" w14:textId="63987008" w:rsidR="00117C6F" w:rsidRDefault="004E2B14">
      <w:pPr>
        <w:pStyle w:val="TOC1"/>
        <w:tabs>
          <w:tab w:val="right" w:leader="dot" w:pos="902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:lang w:val="en-IE" w:eastAsia="en-IE" w:bidi="ar-SA"/>
          <w14:ligatures w14:val="standardContextual"/>
        </w:rPr>
      </w:pPr>
      <w:hyperlink w:anchor="_Toc177383319" w:history="1">
        <w:r w:rsidR="00117C6F" w:rsidRPr="00D331FB">
          <w:rPr>
            <w:rStyle w:val="Hyperlink"/>
            <w:noProof/>
          </w:rPr>
          <w:t>5.Review</w:t>
        </w:r>
        <w:r w:rsidR="00117C6F">
          <w:rPr>
            <w:noProof/>
            <w:webHidden/>
          </w:rPr>
          <w:tab/>
        </w:r>
        <w:r w:rsidR="00117C6F">
          <w:rPr>
            <w:noProof/>
            <w:webHidden/>
          </w:rPr>
          <w:fldChar w:fldCharType="begin"/>
        </w:r>
        <w:r w:rsidR="00117C6F">
          <w:rPr>
            <w:noProof/>
            <w:webHidden/>
          </w:rPr>
          <w:instrText xml:space="preserve"> PAGEREF _Toc177383319 \h </w:instrText>
        </w:r>
        <w:r w:rsidR="00117C6F">
          <w:rPr>
            <w:noProof/>
            <w:webHidden/>
          </w:rPr>
        </w:r>
        <w:r w:rsidR="00117C6F">
          <w:rPr>
            <w:noProof/>
            <w:webHidden/>
          </w:rPr>
          <w:fldChar w:fldCharType="separate"/>
        </w:r>
        <w:r w:rsidR="00117C6F">
          <w:rPr>
            <w:noProof/>
            <w:webHidden/>
          </w:rPr>
          <w:t>6</w:t>
        </w:r>
        <w:r w:rsidR="00117C6F">
          <w:rPr>
            <w:noProof/>
            <w:webHidden/>
          </w:rPr>
          <w:fldChar w:fldCharType="end"/>
        </w:r>
      </w:hyperlink>
    </w:p>
    <w:p w14:paraId="383DF536" w14:textId="74A1E8B6" w:rsidR="00596B52" w:rsidRDefault="00596B52" w:rsidP="63255B6E">
      <w:pPr>
        <w:pStyle w:val="TOC1"/>
        <w:tabs>
          <w:tab w:val="right" w:leader="dot" w:pos="10170"/>
        </w:tabs>
        <w:rPr>
          <w:rFonts w:ascii="Aptos" w:eastAsia="Times New Roman" w:hAnsi="Aptos" w:cs="Times New Roman"/>
          <w:noProof/>
          <w:kern w:val="2"/>
          <w:sz w:val="24"/>
          <w:szCs w:val="24"/>
          <w:lang w:val="en-IE" w:eastAsia="en-IE" w:bidi="ar-SA"/>
        </w:rPr>
      </w:pPr>
      <w:r>
        <w:fldChar w:fldCharType="end"/>
      </w:r>
    </w:p>
    <w:p w14:paraId="02EB378F" w14:textId="77777777" w:rsidR="00C85891" w:rsidRDefault="00C85891"/>
    <w:p w14:paraId="6A05A809" w14:textId="77777777" w:rsidR="00F569A5" w:rsidRDefault="00F569A5">
      <w:pPr>
        <w:pStyle w:val="BodyText"/>
        <w:ind w:left="0"/>
        <w:rPr>
          <w:rFonts w:ascii="Times New Roman"/>
          <w:sz w:val="20"/>
        </w:rPr>
      </w:pPr>
    </w:p>
    <w:p w14:paraId="5A39BBE3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41C8F396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72A3D3EC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0D0B940D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0E27B00A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60061E4C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44EAFD9C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4B94D5A5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3DEEC669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3656B9AB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45FB0818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049F31CB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53128261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62486C05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4101652C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4B99056E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1299C43A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4DDBEF00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3461D779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3CF2D8B6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0FB78278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1FC39945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0562CB0E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34CE0A41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62EBF3C5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6D98A12B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2946DB82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5997CC1D" w14:textId="77777777" w:rsidR="00C85891" w:rsidRDefault="00C85891" w:rsidP="63255B6E">
      <w:pPr>
        <w:pStyle w:val="BodyText"/>
        <w:ind w:left="0"/>
        <w:rPr>
          <w:rFonts w:asciiTheme="minorHAnsi" w:eastAsiaTheme="minorEastAsia" w:hAnsiTheme="minorHAnsi" w:cstheme="minorBidi"/>
          <w:sz w:val="20"/>
          <w:szCs w:val="20"/>
        </w:rPr>
      </w:pPr>
    </w:p>
    <w:p w14:paraId="110FFD37" w14:textId="77777777" w:rsidR="00F569A5" w:rsidRDefault="00F569A5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6B699379" w14:textId="77777777" w:rsidR="00FC2FBD" w:rsidRDefault="00FC2FBD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3FE9F23F" w14:textId="77777777" w:rsidR="00FC2FBD" w:rsidRDefault="00FC2FBD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1F72F646" w14:textId="77777777" w:rsidR="00FC2FBD" w:rsidRDefault="00FC2FBD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08CE6F91" w14:textId="77777777" w:rsidR="00FC2FBD" w:rsidRDefault="00FC2FBD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55928AAE" w14:textId="77777777" w:rsidR="005B24CE" w:rsidRDefault="005B24CE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15FDAFA3" w14:textId="77777777" w:rsidR="005B24CE" w:rsidRDefault="005B24CE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1CEA3AC4" w14:textId="77777777" w:rsidR="005B24CE" w:rsidRDefault="005B24CE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1E50BED6" w14:textId="77777777" w:rsidR="005B24CE" w:rsidRDefault="005B24CE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4ADA79AC" w14:textId="77777777" w:rsidR="005B24CE" w:rsidRDefault="005B24CE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61CDCEAD" w14:textId="77777777" w:rsidR="00FC2FBD" w:rsidRDefault="00FC2FBD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6BB9E253" w14:textId="77777777" w:rsidR="00FC2FBD" w:rsidRDefault="00FC2FBD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23DE523C" w14:textId="77777777" w:rsidR="00FC2FBD" w:rsidRDefault="00FC2FBD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52E56223" w14:textId="77777777" w:rsidR="00FC2FBD" w:rsidRDefault="00FC2FBD" w:rsidP="63255B6E">
      <w:pPr>
        <w:pStyle w:val="BodyText"/>
        <w:spacing w:before="3"/>
        <w:ind w:left="0"/>
        <w:rPr>
          <w:rFonts w:asciiTheme="minorHAnsi" w:eastAsiaTheme="minorEastAsia" w:hAnsiTheme="minorHAnsi" w:cstheme="minorBidi"/>
          <w:sz w:val="15"/>
          <w:szCs w:val="15"/>
        </w:rPr>
      </w:pPr>
    </w:p>
    <w:p w14:paraId="3E7A9F1C" w14:textId="7CEE5B6F" w:rsidR="00F569A5" w:rsidRPr="008B2F42" w:rsidRDefault="5AA79C26" w:rsidP="789C03C3">
      <w:pPr>
        <w:pStyle w:val="Heading1"/>
        <w:spacing w:before="3"/>
        <w:ind w:left="0"/>
        <w:rPr>
          <w:rFonts w:asciiTheme="minorHAnsi" w:eastAsiaTheme="minorEastAsia" w:hAnsiTheme="minorHAnsi" w:cstheme="minorBidi"/>
          <w:color w:val="2F5496" w:themeColor="accent1" w:themeShade="BF"/>
        </w:rPr>
      </w:pPr>
      <w:bookmarkStart w:id="2" w:name="_Toc174783040"/>
      <w:bookmarkStart w:id="3" w:name="_Toc174783263"/>
      <w:bookmarkStart w:id="4" w:name="_Toc174783351"/>
      <w:bookmarkStart w:id="5" w:name="_Toc174783041"/>
      <w:bookmarkStart w:id="6" w:name="_Toc174783264"/>
      <w:bookmarkStart w:id="7" w:name="_Toc174783352"/>
      <w:bookmarkStart w:id="8" w:name="_Toc174783051"/>
      <w:bookmarkStart w:id="9" w:name="_Toc174783274"/>
      <w:bookmarkStart w:id="10" w:name="_Toc174783362"/>
      <w:bookmarkStart w:id="11" w:name="_Toc177383304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r w:rsidRPr="789C03C3">
        <w:rPr>
          <w:rFonts w:asciiTheme="minorHAnsi" w:eastAsiaTheme="minorEastAsia" w:hAnsiTheme="minorHAnsi" w:cstheme="minorBidi"/>
          <w:color w:val="2F5496" w:themeColor="accent1" w:themeShade="BF"/>
        </w:rPr>
        <w:t>1.</w:t>
      </w:r>
      <w:r w:rsidR="5EF0B216" w:rsidRPr="789C03C3">
        <w:rPr>
          <w:rFonts w:asciiTheme="minorHAnsi" w:eastAsiaTheme="minorEastAsia" w:hAnsiTheme="minorHAnsi" w:cstheme="minorBidi"/>
          <w:color w:val="2F5496" w:themeColor="accent1" w:themeShade="BF"/>
        </w:rPr>
        <w:t>Introduction</w:t>
      </w:r>
      <w:bookmarkEnd w:id="11"/>
    </w:p>
    <w:p w14:paraId="7132672E" w14:textId="4B21F1A3" w:rsidR="63255B6E" w:rsidRDefault="63255B6E" w:rsidP="63255B6E">
      <w:pPr>
        <w:pStyle w:val="paragraph"/>
        <w:spacing w:before="0" w:beforeAutospacing="0" w:after="0" w:afterAutospacing="0"/>
        <w:jc w:val="both"/>
        <w:rPr>
          <w:rFonts w:asciiTheme="minorHAnsi" w:eastAsiaTheme="minorEastAsia" w:hAnsiTheme="minorHAnsi" w:cstheme="minorBidi"/>
          <w:color w:val="000000" w:themeColor="text1"/>
          <w:sz w:val="20"/>
          <w:szCs w:val="20"/>
          <w:lang w:val="en-US" w:eastAsia="en-US" w:bidi="en-US"/>
        </w:rPr>
      </w:pPr>
    </w:p>
    <w:p w14:paraId="637805D2" w14:textId="129DF195" w:rsidR="00007D9A" w:rsidRDefault="463F4F53" w:rsidP="3952CA8E">
      <w:pPr>
        <w:pStyle w:val="paragraph"/>
        <w:spacing w:before="0" w:beforeAutospacing="0" w:after="0" w:afterAutospacing="0"/>
        <w:jc w:val="both"/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eastAsia="en-US" w:bidi="en-US"/>
        </w:rPr>
      </w:pPr>
      <w:r w:rsidRPr="3952CA8E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eastAsia="en-US" w:bidi="en-US"/>
        </w:rPr>
        <w:t xml:space="preserve">An evacuation drill is to be held each semester, one </w:t>
      </w:r>
      <w:r w:rsidR="2266DA84" w:rsidRPr="3952CA8E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eastAsia="en-US" w:bidi="en-US"/>
        </w:rPr>
        <w:t>daytime</w:t>
      </w:r>
      <w:r w:rsidRPr="3952CA8E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eastAsia="en-US" w:bidi="en-US"/>
        </w:rPr>
        <w:t xml:space="preserve"> and one evening drill (where relevant)</w:t>
      </w:r>
      <w:r w:rsidR="03C720F5" w:rsidRPr="3952CA8E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eastAsia="en-US" w:bidi="en-US"/>
        </w:rPr>
        <w:t xml:space="preserve">. </w:t>
      </w:r>
      <w:r w:rsidRPr="3952CA8E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eastAsia="en-US" w:bidi="en-US"/>
        </w:rPr>
        <w:t xml:space="preserve">Evacuation drills during term-time are </w:t>
      </w:r>
      <w:r w:rsidR="5B28CD51" w:rsidRPr="3952CA8E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eastAsia="en-US" w:bidi="en-US"/>
        </w:rPr>
        <w:t xml:space="preserve">only </w:t>
      </w:r>
      <w:r w:rsidRPr="3952CA8E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eastAsia="en-US" w:bidi="en-US"/>
        </w:rPr>
        <w:t>announced to</w:t>
      </w:r>
      <w:r w:rsidR="63A1FB6E" w:rsidRPr="3952CA8E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eastAsia="en-US" w:bidi="en-US"/>
        </w:rPr>
        <w:t xml:space="preserve"> key personnel as determined by the </w:t>
      </w:r>
      <w:r w:rsidR="633DF129" w:rsidRPr="3952CA8E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eastAsia="en-US" w:bidi="en-US"/>
        </w:rPr>
        <w:t>Campus Safety Health &amp; Welfare Committee</w:t>
      </w:r>
      <w:r w:rsidRPr="3952CA8E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eastAsia="en-US" w:bidi="en-US"/>
        </w:rPr>
        <w:t xml:space="preserve">. </w:t>
      </w:r>
    </w:p>
    <w:p w14:paraId="5B998CA7" w14:textId="00BA2BEB" w:rsidR="00007D9A" w:rsidRDefault="00007D9A" w:rsidP="63255B6E">
      <w:pPr>
        <w:pStyle w:val="Heading1"/>
        <w:spacing w:before="0"/>
        <w:jc w:val="both"/>
        <w:rPr>
          <w:rFonts w:asciiTheme="minorHAnsi" w:eastAsiaTheme="minorEastAsia" w:hAnsiTheme="minorHAnsi" w:cstheme="minorBidi"/>
          <w:color w:val="234060"/>
          <w:sz w:val="22"/>
          <w:szCs w:val="22"/>
        </w:rPr>
      </w:pPr>
    </w:p>
    <w:p w14:paraId="56DABE0D" w14:textId="624F55F2" w:rsidR="00007D9A" w:rsidRDefault="73271AC6" w:rsidP="63255B6E">
      <w:pPr>
        <w:pStyle w:val="Heading1"/>
        <w:spacing w:before="0"/>
        <w:ind w:left="0"/>
        <w:jc w:val="both"/>
        <w:rPr>
          <w:rFonts w:asciiTheme="minorHAnsi" w:eastAsiaTheme="minorEastAsia" w:hAnsiTheme="minorHAnsi" w:cstheme="minorBidi"/>
          <w:color w:val="2F5496" w:themeColor="accent1" w:themeShade="BF"/>
        </w:rPr>
      </w:pPr>
      <w:bookmarkStart w:id="12" w:name="_Toc177383305"/>
      <w:r w:rsidRPr="63255B6E">
        <w:rPr>
          <w:rFonts w:asciiTheme="minorHAnsi" w:eastAsiaTheme="minorEastAsia" w:hAnsiTheme="minorHAnsi" w:cstheme="minorBidi"/>
          <w:color w:val="2F5496" w:themeColor="accent1" w:themeShade="BF"/>
        </w:rPr>
        <w:t>2.</w:t>
      </w:r>
      <w:r w:rsidR="6BAF83AE" w:rsidRPr="63255B6E">
        <w:rPr>
          <w:rFonts w:asciiTheme="minorHAnsi" w:eastAsiaTheme="minorEastAsia" w:hAnsiTheme="minorHAnsi" w:cstheme="minorBidi"/>
          <w:color w:val="2F5496" w:themeColor="accent1" w:themeShade="BF"/>
        </w:rPr>
        <w:t>Scope</w:t>
      </w:r>
      <w:bookmarkEnd w:id="12"/>
    </w:p>
    <w:p w14:paraId="66D1E170" w14:textId="731D7274" w:rsidR="63255B6E" w:rsidRDefault="63255B6E" w:rsidP="63255B6E">
      <w:pPr>
        <w:pStyle w:val="paragraph"/>
        <w:spacing w:before="0" w:beforeAutospacing="0" w:after="0" w:afterAutospacing="0"/>
        <w:jc w:val="both"/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val="en-US" w:eastAsia="en-US" w:bidi="en-US"/>
        </w:rPr>
      </w:pPr>
    </w:p>
    <w:p w14:paraId="3B7B4B86" w14:textId="5FBE3761" w:rsidR="00525C97" w:rsidRDefault="666F0F5E" w:rsidP="789C03C3">
      <w:pPr>
        <w:pStyle w:val="paragraph"/>
        <w:spacing w:before="0" w:beforeAutospacing="0" w:after="0" w:afterAutospacing="0"/>
        <w:jc w:val="both"/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val="en-US" w:eastAsia="en-US" w:bidi="en-US"/>
        </w:rPr>
      </w:pPr>
      <w:r w:rsidRPr="789C03C3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val="en-US" w:eastAsia="en-US" w:bidi="en-US"/>
        </w:rPr>
        <w:t>Th</w:t>
      </w:r>
      <w:r w:rsidR="2266DA84" w:rsidRPr="789C03C3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val="en-US" w:eastAsia="en-US" w:bidi="en-US"/>
        </w:rPr>
        <w:t>ese arrangements apply to all University premises</w:t>
      </w:r>
      <w:r w:rsidR="7F0AF5DE" w:rsidRPr="789C03C3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val="en-US" w:eastAsia="en-US" w:bidi="en-US"/>
        </w:rPr>
        <w:t>, including non-portered buildings</w:t>
      </w:r>
      <w:r w:rsidR="2266DA84" w:rsidRPr="789C03C3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val="en-US" w:eastAsia="en-US" w:bidi="en-US"/>
        </w:rPr>
        <w:t>.</w:t>
      </w:r>
      <w:r w:rsidRPr="789C03C3">
        <w:rPr>
          <w:rFonts w:asciiTheme="minorHAnsi" w:eastAsiaTheme="minorEastAsia" w:hAnsiTheme="minorHAnsi" w:cstheme="minorBidi"/>
          <w:color w:val="000000" w:themeColor="text1"/>
          <w:sz w:val="22"/>
          <w:szCs w:val="22"/>
          <w:lang w:val="en-US" w:eastAsia="en-US" w:bidi="en-US"/>
        </w:rPr>
        <w:t>  </w:t>
      </w:r>
    </w:p>
    <w:p w14:paraId="41DD6CCE" w14:textId="54CC0177" w:rsidR="008B2F42" w:rsidRPr="006C0B7B" w:rsidRDefault="008B2F42" w:rsidP="63255B6E">
      <w:pPr>
        <w:pStyle w:val="Heading1"/>
        <w:spacing w:before="0"/>
        <w:ind w:left="0"/>
        <w:jc w:val="both"/>
        <w:rPr>
          <w:rFonts w:asciiTheme="minorHAnsi" w:eastAsiaTheme="minorEastAsia" w:hAnsiTheme="minorHAnsi" w:cstheme="minorBidi"/>
          <w:sz w:val="22"/>
          <w:szCs w:val="22"/>
        </w:rPr>
      </w:pPr>
    </w:p>
    <w:p w14:paraId="4AAA166D" w14:textId="57F89B07" w:rsidR="008B2F42" w:rsidRPr="006C0B7B" w:rsidRDefault="63255B6E" w:rsidP="63255B6E">
      <w:pPr>
        <w:pStyle w:val="Heading1"/>
        <w:spacing w:before="0"/>
        <w:ind w:left="0"/>
        <w:jc w:val="both"/>
        <w:rPr>
          <w:rFonts w:asciiTheme="minorHAnsi" w:eastAsiaTheme="minorEastAsia" w:hAnsiTheme="minorHAnsi" w:cstheme="minorBidi"/>
          <w:color w:val="2F5496" w:themeColor="accent1" w:themeShade="BF"/>
        </w:rPr>
      </w:pPr>
      <w:bookmarkStart w:id="13" w:name="_Toc177383306"/>
      <w:r w:rsidRPr="63255B6E">
        <w:rPr>
          <w:rFonts w:asciiTheme="minorHAnsi" w:eastAsiaTheme="minorEastAsia" w:hAnsiTheme="minorHAnsi" w:cstheme="minorBidi"/>
          <w:color w:val="2F5496" w:themeColor="accent1" w:themeShade="BF"/>
        </w:rPr>
        <w:t xml:space="preserve">3. </w:t>
      </w:r>
      <w:r w:rsidR="6BAF83AE" w:rsidRPr="63255B6E">
        <w:rPr>
          <w:rFonts w:asciiTheme="minorHAnsi" w:eastAsiaTheme="minorEastAsia" w:hAnsiTheme="minorHAnsi" w:cstheme="minorBidi"/>
          <w:color w:val="2F5496" w:themeColor="accent1" w:themeShade="BF"/>
        </w:rPr>
        <w:t>Responsibilities</w:t>
      </w:r>
      <w:bookmarkEnd w:id="13"/>
    </w:p>
    <w:p w14:paraId="56DDAEF8" w14:textId="389AEB46" w:rsidR="008B2F42" w:rsidRPr="006C0B7B" w:rsidRDefault="008B2F42" w:rsidP="63255B6E">
      <w:pPr>
        <w:pStyle w:val="Heading3"/>
        <w:ind w:left="0"/>
        <w:rPr>
          <w:rFonts w:asciiTheme="minorHAnsi" w:eastAsiaTheme="minorEastAsia" w:hAnsiTheme="minorHAnsi" w:cstheme="minorBidi"/>
        </w:rPr>
      </w:pPr>
    </w:p>
    <w:p w14:paraId="589C128D" w14:textId="664C7661" w:rsidR="008B2F42" w:rsidRPr="006C0B7B" w:rsidRDefault="463F4F53" w:rsidP="3952CA8E">
      <w:pPr>
        <w:pStyle w:val="Heading3"/>
        <w:ind w:left="0"/>
        <w:rPr>
          <w:rFonts w:asciiTheme="minorHAnsi" w:eastAsiaTheme="minorEastAsia" w:hAnsiTheme="minorHAnsi" w:cstheme="minorBidi"/>
        </w:rPr>
      </w:pPr>
      <w:bookmarkStart w:id="14" w:name="_Toc177383307"/>
      <w:r w:rsidRPr="3952CA8E">
        <w:rPr>
          <w:rFonts w:asciiTheme="minorHAnsi" w:eastAsiaTheme="minorEastAsia" w:hAnsiTheme="minorHAnsi" w:cstheme="minorBidi"/>
        </w:rPr>
        <w:t>Campus Safety</w:t>
      </w:r>
      <w:r w:rsidR="005B24CE" w:rsidRPr="3952CA8E">
        <w:rPr>
          <w:rFonts w:asciiTheme="minorHAnsi" w:eastAsiaTheme="minorEastAsia" w:hAnsiTheme="minorHAnsi" w:cstheme="minorBidi"/>
        </w:rPr>
        <w:t xml:space="preserve">, </w:t>
      </w:r>
      <w:r w:rsidR="0C909B72" w:rsidRPr="3952CA8E">
        <w:rPr>
          <w:rFonts w:asciiTheme="minorHAnsi" w:eastAsiaTheme="minorEastAsia" w:hAnsiTheme="minorHAnsi" w:cstheme="minorBidi"/>
        </w:rPr>
        <w:t>Health,</w:t>
      </w:r>
      <w:r w:rsidR="005B24CE" w:rsidRPr="3952CA8E">
        <w:rPr>
          <w:rFonts w:asciiTheme="minorHAnsi" w:eastAsiaTheme="minorEastAsia" w:hAnsiTheme="minorHAnsi" w:cstheme="minorBidi"/>
        </w:rPr>
        <w:t xml:space="preserve"> and Welfare </w:t>
      </w:r>
      <w:r w:rsidR="6ACB2A54" w:rsidRPr="3952CA8E">
        <w:rPr>
          <w:rFonts w:asciiTheme="minorHAnsi" w:eastAsiaTheme="minorEastAsia" w:hAnsiTheme="minorHAnsi" w:cstheme="minorBidi"/>
        </w:rPr>
        <w:t xml:space="preserve">(SHW) </w:t>
      </w:r>
      <w:r w:rsidR="2266DA84" w:rsidRPr="3952CA8E">
        <w:rPr>
          <w:rFonts w:asciiTheme="minorHAnsi" w:eastAsiaTheme="minorEastAsia" w:hAnsiTheme="minorHAnsi" w:cstheme="minorBidi"/>
        </w:rPr>
        <w:t>Committee</w:t>
      </w:r>
      <w:bookmarkEnd w:id="14"/>
    </w:p>
    <w:p w14:paraId="257194F3" w14:textId="66EECA24" w:rsidR="008B2F42" w:rsidRPr="008B2F42" w:rsidRDefault="463F4F53" w:rsidP="004E2B14">
      <w:pPr>
        <w:pStyle w:val="BodyText"/>
        <w:numPr>
          <w:ilvl w:val="0"/>
          <w:numId w:val="3"/>
        </w:numPr>
        <w:jc w:val="both"/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</w:rPr>
        <w:t xml:space="preserve">Agree schedule of dates for evacuation drills for each semester at </w:t>
      </w:r>
      <w:r w:rsidR="05D85769" w:rsidRPr="63255B6E">
        <w:rPr>
          <w:rFonts w:asciiTheme="minorHAnsi" w:eastAsiaTheme="minorEastAsia" w:hAnsiTheme="minorHAnsi" w:cstheme="minorBidi"/>
        </w:rPr>
        <w:t>Campus</w:t>
      </w:r>
      <w:r w:rsidRPr="63255B6E">
        <w:rPr>
          <w:rFonts w:asciiTheme="minorHAnsi" w:eastAsiaTheme="minorEastAsia" w:hAnsiTheme="minorHAnsi" w:cstheme="minorBidi"/>
        </w:rPr>
        <w:t xml:space="preserve"> Safety</w:t>
      </w:r>
      <w:r w:rsidR="005B24CE">
        <w:rPr>
          <w:rFonts w:asciiTheme="minorHAnsi" w:eastAsiaTheme="minorEastAsia" w:hAnsiTheme="minorHAnsi" w:cstheme="minorBidi"/>
        </w:rPr>
        <w:t xml:space="preserve"> Health and Welfare</w:t>
      </w:r>
      <w:r w:rsidRPr="63255B6E">
        <w:rPr>
          <w:rFonts w:asciiTheme="minorHAnsi" w:eastAsiaTheme="minorEastAsia" w:hAnsiTheme="minorHAnsi" w:cstheme="minorBidi"/>
        </w:rPr>
        <w:t xml:space="preserve"> </w:t>
      </w:r>
      <w:r w:rsidR="2266DA84" w:rsidRPr="63255B6E">
        <w:rPr>
          <w:rFonts w:asciiTheme="minorHAnsi" w:eastAsiaTheme="minorEastAsia" w:hAnsiTheme="minorHAnsi" w:cstheme="minorBidi"/>
        </w:rPr>
        <w:t>Committee</w:t>
      </w:r>
      <w:r w:rsidRPr="63255B6E">
        <w:rPr>
          <w:rFonts w:asciiTheme="minorHAnsi" w:eastAsiaTheme="minorEastAsia" w:hAnsiTheme="minorHAnsi" w:cstheme="minorBidi"/>
        </w:rPr>
        <w:t xml:space="preserve"> meeting</w:t>
      </w:r>
      <w:r w:rsidR="05D85769" w:rsidRPr="63255B6E">
        <w:rPr>
          <w:rFonts w:asciiTheme="minorHAnsi" w:eastAsiaTheme="minorEastAsia" w:hAnsiTheme="minorHAnsi" w:cstheme="minorBidi"/>
        </w:rPr>
        <w:t>.</w:t>
      </w:r>
      <w:r w:rsidRPr="63255B6E">
        <w:rPr>
          <w:rFonts w:asciiTheme="minorHAnsi" w:eastAsiaTheme="minorEastAsia" w:hAnsiTheme="minorHAnsi" w:cstheme="minorBidi"/>
        </w:rPr>
        <w:t xml:space="preserve"> </w:t>
      </w:r>
    </w:p>
    <w:p w14:paraId="540350A6" w14:textId="77777777" w:rsidR="008B2F42" w:rsidRPr="008B2F42" w:rsidRDefault="463F4F53" w:rsidP="004E2B14">
      <w:pPr>
        <w:pStyle w:val="BodyText"/>
        <w:numPr>
          <w:ilvl w:val="0"/>
          <w:numId w:val="3"/>
        </w:numPr>
        <w:jc w:val="both"/>
        <w:rPr>
          <w:rFonts w:asciiTheme="minorHAnsi" w:eastAsiaTheme="minorEastAsia" w:hAnsiTheme="minorHAnsi" w:cstheme="minorBidi"/>
        </w:rPr>
      </w:pPr>
      <w:bookmarkStart w:id="15" w:name="_Int_rbAuLy29"/>
      <w:r w:rsidRPr="3952CA8E">
        <w:rPr>
          <w:rFonts w:asciiTheme="minorHAnsi" w:eastAsiaTheme="minorEastAsia" w:hAnsiTheme="minorHAnsi" w:cstheme="minorBidi"/>
        </w:rPr>
        <w:t>Drills should be at the beginning of each semester, in particular where apprentice classes are held</w:t>
      </w:r>
      <w:r w:rsidR="05D85769" w:rsidRPr="3952CA8E">
        <w:rPr>
          <w:rFonts w:asciiTheme="minorHAnsi" w:eastAsiaTheme="minorEastAsia" w:hAnsiTheme="minorHAnsi" w:cstheme="minorBidi"/>
        </w:rPr>
        <w:t>.</w:t>
      </w:r>
      <w:bookmarkEnd w:id="15"/>
    </w:p>
    <w:p w14:paraId="04C28EDD" w14:textId="77777777" w:rsidR="008B2F42" w:rsidRPr="008B2F42" w:rsidRDefault="463F4F53" w:rsidP="004E2B14">
      <w:pPr>
        <w:pStyle w:val="BodyText"/>
        <w:numPr>
          <w:ilvl w:val="0"/>
          <w:numId w:val="3"/>
        </w:numPr>
        <w:jc w:val="both"/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</w:rPr>
        <w:t>Agree list of personnel to receive advance notification of drills</w:t>
      </w:r>
      <w:r w:rsidR="05D85769" w:rsidRPr="63255B6E">
        <w:rPr>
          <w:rFonts w:asciiTheme="minorHAnsi" w:eastAsiaTheme="minorEastAsia" w:hAnsiTheme="minorHAnsi" w:cstheme="minorBidi"/>
        </w:rPr>
        <w:t>.</w:t>
      </w:r>
      <w:r w:rsidRPr="63255B6E">
        <w:rPr>
          <w:rFonts w:asciiTheme="minorHAnsi" w:eastAsiaTheme="minorEastAsia" w:hAnsiTheme="minorHAnsi" w:cstheme="minorBidi"/>
        </w:rPr>
        <w:t xml:space="preserve"> </w:t>
      </w:r>
    </w:p>
    <w:p w14:paraId="3D12DCA3" w14:textId="77777777" w:rsidR="008B2F42" w:rsidRPr="008B2F42" w:rsidRDefault="463F4F53" w:rsidP="004E2B14">
      <w:pPr>
        <w:pStyle w:val="BodyText"/>
        <w:numPr>
          <w:ilvl w:val="0"/>
          <w:numId w:val="3"/>
        </w:numPr>
        <w:jc w:val="both"/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</w:rPr>
        <w:t xml:space="preserve">Liaise with key stakeholders regarding exams/external visits and plan the drills around these if </w:t>
      </w:r>
      <w:r w:rsidR="05D85769" w:rsidRPr="63255B6E">
        <w:rPr>
          <w:rFonts w:asciiTheme="minorHAnsi" w:eastAsiaTheme="minorEastAsia" w:hAnsiTheme="minorHAnsi" w:cstheme="minorBidi"/>
        </w:rPr>
        <w:t>needed.</w:t>
      </w:r>
      <w:r w:rsidRPr="63255B6E">
        <w:rPr>
          <w:rFonts w:asciiTheme="minorHAnsi" w:eastAsiaTheme="minorEastAsia" w:hAnsiTheme="minorHAnsi" w:cstheme="minorBidi"/>
        </w:rPr>
        <w:t xml:space="preserve"> </w:t>
      </w:r>
    </w:p>
    <w:p w14:paraId="00CD7DA4" w14:textId="77777777" w:rsidR="008B2F42" w:rsidRPr="008B2F42" w:rsidRDefault="463F4F53" w:rsidP="004E2B14">
      <w:pPr>
        <w:pStyle w:val="BodyText"/>
        <w:numPr>
          <w:ilvl w:val="0"/>
          <w:numId w:val="3"/>
        </w:numPr>
        <w:jc w:val="both"/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</w:rPr>
        <w:t xml:space="preserve">Keep a record of all evacuation </w:t>
      </w:r>
      <w:r w:rsidR="05D85769" w:rsidRPr="63255B6E">
        <w:rPr>
          <w:rFonts w:asciiTheme="minorHAnsi" w:eastAsiaTheme="minorEastAsia" w:hAnsiTheme="minorHAnsi" w:cstheme="minorBidi"/>
        </w:rPr>
        <w:t>drills.</w:t>
      </w:r>
      <w:r w:rsidRPr="63255B6E">
        <w:rPr>
          <w:rFonts w:asciiTheme="minorHAnsi" w:eastAsiaTheme="minorEastAsia" w:hAnsiTheme="minorHAnsi" w:cstheme="minorBidi"/>
        </w:rPr>
        <w:t xml:space="preserve"> </w:t>
      </w:r>
    </w:p>
    <w:p w14:paraId="1CB2B06C" w14:textId="7C44B960" w:rsidR="008B2F42" w:rsidRPr="008B2F42" w:rsidRDefault="463F4F53" w:rsidP="004E2B14">
      <w:pPr>
        <w:pStyle w:val="BodyText"/>
        <w:numPr>
          <w:ilvl w:val="0"/>
          <w:numId w:val="3"/>
        </w:numPr>
        <w:jc w:val="both"/>
        <w:rPr>
          <w:rFonts w:asciiTheme="minorHAnsi" w:eastAsiaTheme="minorEastAsia" w:hAnsiTheme="minorHAnsi" w:cstheme="minorBidi"/>
        </w:rPr>
      </w:pPr>
      <w:r w:rsidRPr="3952CA8E">
        <w:rPr>
          <w:rFonts w:asciiTheme="minorHAnsi" w:eastAsiaTheme="minorEastAsia" w:hAnsiTheme="minorHAnsi" w:cstheme="minorBidi"/>
        </w:rPr>
        <w:t xml:space="preserve">Review feedback from the drill(s) </w:t>
      </w:r>
      <w:r w:rsidR="5DE4AB53" w:rsidRPr="3952CA8E">
        <w:rPr>
          <w:rFonts w:asciiTheme="minorHAnsi" w:eastAsiaTheme="minorEastAsia" w:hAnsiTheme="minorHAnsi" w:cstheme="minorBidi"/>
        </w:rPr>
        <w:t xml:space="preserve">at subsequent committee meeting </w:t>
      </w:r>
      <w:r w:rsidRPr="3952CA8E">
        <w:rPr>
          <w:rFonts w:asciiTheme="minorHAnsi" w:eastAsiaTheme="minorEastAsia" w:hAnsiTheme="minorHAnsi" w:cstheme="minorBidi"/>
        </w:rPr>
        <w:t xml:space="preserve">and decide on action items </w:t>
      </w:r>
      <w:bookmarkStart w:id="16" w:name="_Int_72bTdsID"/>
      <w:r w:rsidRPr="3952CA8E">
        <w:rPr>
          <w:rFonts w:asciiTheme="minorHAnsi" w:eastAsiaTheme="minorEastAsia" w:hAnsiTheme="minorHAnsi" w:cstheme="minorBidi"/>
        </w:rPr>
        <w:t>as a result of</w:t>
      </w:r>
      <w:bookmarkEnd w:id="16"/>
      <w:r w:rsidRPr="3952CA8E">
        <w:rPr>
          <w:rFonts w:asciiTheme="minorHAnsi" w:eastAsiaTheme="minorEastAsia" w:hAnsiTheme="minorHAnsi" w:cstheme="minorBidi"/>
        </w:rPr>
        <w:t xml:space="preserve"> </w:t>
      </w:r>
      <w:r w:rsidR="72B7D4CF" w:rsidRPr="3952CA8E">
        <w:rPr>
          <w:rFonts w:asciiTheme="minorHAnsi" w:eastAsiaTheme="minorEastAsia" w:hAnsiTheme="minorHAnsi" w:cstheme="minorBidi"/>
        </w:rPr>
        <w:t>feedback.</w:t>
      </w:r>
    </w:p>
    <w:p w14:paraId="542A01DE" w14:textId="3B75E6C4" w:rsidR="008B2F42" w:rsidRPr="008B2F42" w:rsidRDefault="463F4F53" w:rsidP="004E2B14">
      <w:pPr>
        <w:pStyle w:val="BodyText"/>
        <w:numPr>
          <w:ilvl w:val="0"/>
          <w:numId w:val="3"/>
        </w:numPr>
        <w:jc w:val="both"/>
        <w:rPr>
          <w:rFonts w:asciiTheme="minorHAnsi" w:eastAsiaTheme="minorEastAsia" w:hAnsiTheme="minorHAnsi" w:cstheme="minorBidi"/>
        </w:rPr>
      </w:pPr>
      <w:r w:rsidRPr="789C03C3">
        <w:rPr>
          <w:rFonts w:asciiTheme="minorHAnsi" w:eastAsiaTheme="minorEastAsia" w:hAnsiTheme="minorHAnsi" w:cstheme="minorBidi"/>
        </w:rPr>
        <w:t>Refer action items to</w:t>
      </w:r>
      <w:r w:rsidR="005B24CE" w:rsidRPr="789C03C3">
        <w:rPr>
          <w:rFonts w:asciiTheme="minorHAnsi" w:eastAsiaTheme="minorEastAsia" w:hAnsiTheme="minorHAnsi" w:cstheme="minorBidi"/>
        </w:rPr>
        <w:t xml:space="preserve"> the Campus and</w:t>
      </w:r>
      <w:r w:rsidRPr="789C03C3">
        <w:rPr>
          <w:rFonts w:asciiTheme="minorHAnsi" w:eastAsiaTheme="minorEastAsia" w:hAnsiTheme="minorHAnsi" w:cstheme="minorBidi"/>
        </w:rPr>
        <w:t xml:space="preserve"> Estates Office or Head</w:t>
      </w:r>
      <w:r w:rsidR="3D24B68E" w:rsidRPr="789C03C3">
        <w:rPr>
          <w:rFonts w:asciiTheme="minorHAnsi" w:eastAsiaTheme="minorEastAsia" w:hAnsiTheme="minorHAnsi" w:cstheme="minorBidi"/>
        </w:rPr>
        <w:t>(</w:t>
      </w:r>
      <w:r w:rsidR="4919E857" w:rsidRPr="789C03C3">
        <w:rPr>
          <w:rFonts w:asciiTheme="minorHAnsi" w:eastAsiaTheme="minorEastAsia" w:hAnsiTheme="minorHAnsi" w:cstheme="minorBidi"/>
        </w:rPr>
        <w:t>s</w:t>
      </w:r>
      <w:r w:rsidR="20002A82" w:rsidRPr="789C03C3">
        <w:rPr>
          <w:rFonts w:asciiTheme="minorHAnsi" w:eastAsiaTheme="minorEastAsia" w:hAnsiTheme="minorHAnsi" w:cstheme="minorBidi"/>
        </w:rPr>
        <w:t>)</w:t>
      </w:r>
      <w:r w:rsidRPr="789C03C3">
        <w:rPr>
          <w:rFonts w:asciiTheme="minorHAnsi" w:eastAsiaTheme="minorEastAsia" w:hAnsiTheme="minorHAnsi" w:cstheme="minorBidi"/>
        </w:rPr>
        <w:t xml:space="preserve"> of School/Function where necessary.</w:t>
      </w:r>
    </w:p>
    <w:p w14:paraId="06C47D2D" w14:textId="6A26B1A6" w:rsidR="63255B6E" w:rsidRDefault="63255B6E" w:rsidP="63255B6E">
      <w:pPr>
        <w:pStyle w:val="Heading3"/>
        <w:rPr>
          <w:rFonts w:asciiTheme="minorHAnsi" w:eastAsiaTheme="minorEastAsia" w:hAnsiTheme="minorHAnsi" w:cstheme="minorBidi"/>
        </w:rPr>
      </w:pPr>
    </w:p>
    <w:p w14:paraId="7264C1E4" w14:textId="46EC873B" w:rsidR="008B2F42" w:rsidRPr="008B2F42" w:rsidRDefault="05D85769" w:rsidP="3952CA8E">
      <w:pPr>
        <w:pStyle w:val="Heading3"/>
        <w:rPr>
          <w:rFonts w:asciiTheme="minorHAnsi" w:eastAsiaTheme="minorEastAsia" w:hAnsiTheme="minorHAnsi" w:cstheme="minorBidi"/>
        </w:rPr>
      </w:pPr>
      <w:bookmarkStart w:id="17" w:name="_Toc177383308"/>
      <w:r w:rsidRPr="3952CA8E">
        <w:rPr>
          <w:rFonts w:asciiTheme="minorHAnsi" w:eastAsiaTheme="minorEastAsia" w:hAnsiTheme="minorHAnsi" w:cstheme="minorBidi"/>
        </w:rPr>
        <w:t xml:space="preserve">Safety, </w:t>
      </w:r>
      <w:r w:rsidR="0A3FB1D6" w:rsidRPr="3952CA8E">
        <w:rPr>
          <w:rFonts w:asciiTheme="minorHAnsi" w:eastAsiaTheme="minorEastAsia" w:hAnsiTheme="minorHAnsi" w:cstheme="minorBidi"/>
        </w:rPr>
        <w:t>Health,</w:t>
      </w:r>
      <w:r w:rsidRPr="3952CA8E">
        <w:rPr>
          <w:rFonts w:asciiTheme="minorHAnsi" w:eastAsiaTheme="minorEastAsia" w:hAnsiTheme="minorHAnsi" w:cstheme="minorBidi"/>
        </w:rPr>
        <w:t xml:space="preserve"> and Welfare</w:t>
      </w:r>
      <w:r w:rsidR="141660F9" w:rsidRPr="3952CA8E">
        <w:rPr>
          <w:rFonts w:asciiTheme="minorHAnsi" w:eastAsiaTheme="minorEastAsia" w:hAnsiTheme="minorHAnsi" w:cstheme="minorBidi"/>
        </w:rPr>
        <w:t xml:space="preserve"> Office</w:t>
      </w:r>
      <w:bookmarkEnd w:id="17"/>
      <w:r w:rsidRPr="3952CA8E">
        <w:rPr>
          <w:rFonts w:asciiTheme="minorHAnsi" w:eastAsiaTheme="minorEastAsia" w:hAnsiTheme="minorHAnsi" w:cstheme="minorBidi"/>
        </w:rPr>
        <w:t xml:space="preserve"> </w:t>
      </w:r>
    </w:p>
    <w:p w14:paraId="1037887A" w14:textId="77777777" w:rsidR="008B2F42" w:rsidRPr="008B2F42" w:rsidRDefault="463F4F53" w:rsidP="004E2B14">
      <w:pPr>
        <w:pStyle w:val="BodyText"/>
        <w:numPr>
          <w:ilvl w:val="0"/>
          <w:numId w:val="4"/>
        </w:numPr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  <w:b/>
          <w:bCs/>
        </w:rPr>
        <w:t xml:space="preserve"> </w:t>
      </w:r>
      <w:r w:rsidR="05D85769" w:rsidRPr="63255B6E">
        <w:rPr>
          <w:rFonts w:asciiTheme="minorHAnsi" w:eastAsiaTheme="minorEastAsia" w:hAnsiTheme="minorHAnsi" w:cstheme="minorBidi"/>
        </w:rPr>
        <w:t xml:space="preserve">On </w:t>
      </w:r>
      <w:r w:rsidRPr="63255B6E">
        <w:rPr>
          <w:rFonts w:asciiTheme="minorHAnsi" w:eastAsiaTheme="minorEastAsia" w:hAnsiTheme="minorHAnsi" w:cstheme="minorBidi"/>
        </w:rPr>
        <w:t xml:space="preserve">receipt of online evacuation evaluation forms from staff and students, compile all feedback and forward a synopsis to the </w:t>
      </w:r>
      <w:r w:rsidR="05D85769" w:rsidRPr="63255B6E">
        <w:rPr>
          <w:rFonts w:asciiTheme="minorHAnsi" w:eastAsiaTheme="minorEastAsia" w:hAnsiTheme="minorHAnsi" w:cstheme="minorBidi"/>
        </w:rPr>
        <w:t xml:space="preserve">Campus </w:t>
      </w:r>
      <w:r w:rsidRPr="63255B6E">
        <w:rPr>
          <w:rFonts w:asciiTheme="minorHAnsi" w:eastAsiaTheme="minorEastAsia" w:hAnsiTheme="minorHAnsi" w:cstheme="minorBidi"/>
        </w:rPr>
        <w:t xml:space="preserve">Safety </w:t>
      </w:r>
      <w:r w:rsidR="2266DA84" w:rsidRPr="63255B6E">
        <w:rPr>
          <w:rFonts w:asciiTheme="minorHAnsi" w:eastAsiaTheme="minorEastAsia" w:hAnsiTheme="minorHAnsi" w:cstheme="minorBidi"/>
        </w:rPr>
        <w:t>Committee</w:t>
      </w:r>
      <w:r w:rsidR="05D85769" w:rsidRPr="63255B6E">
        <w:rPr>
          <w:rFonts w:asciiTheme="minorHAnsi" w:eastAsiaTheme="minorEastAsia" w:hAnsiTheme="minorHAnsi" w:cstheme="minorBidi"/>
        </w:rPr>
        <w:t>.</w:t>
      </w:r>
      <w:r w:rsidRPr="63255B6E">
        <w:rPr>
          <w:rFonts w:asciiTheme="minorHAnsi" w:eastAsiaTheme="minorEastAsia" w:hAnsiTheme="minorHAnsi" w:cstheme="minorBidi"/>
        </w:rPr>
        <w:t xml:space="preserve"> </w:t>
      </w:r>
    </w:p>
    <w:p w14:paraId="138B2E49" w14:textId="1FCD666B" w:rsidR="008B2F42" w:rsidRPr="008B2F42" w:rsidRDefault="463F4F53" w:rsidP="004E2B14">
      <w:pPr>
        <w:pStyle w:val="BodyText"/>
        <w:numPr>
          <w:ilvl w:val="0"/>
          <w:numId w:val="4"/>
        </w:numPr>
        <w:rPr>
          <w:rFonts w:asciiTheme="minorHAnsi" w:eastAsiaTheme="minorEastAsia" w:hAnsiTheme="minorHAnsi" w:cstheme="minorBidi"/>
        </w:rPr>
      </w:pPr>
      <w:r w:rsidRPr="3952CA8E">
        <w:rPr>
          <w:rFonts w:asciiTheme="minorHAnsi" w:eastAsiaTheme="minorEastAsia" w:hAnsiTheme="minorHAnsi" w:cstheme="minorBidi"/>
        </w:rPr>
        <w:t xml:space="preserve">Refer any urgent items immediately to </w:t>
      </w:r>
      <w:r w:rsidR="6C99A5AE" w:rsidRPr="3952CA8E">
        <w:rPr>
          <w:rFonts w:asciiTheme="minorHAnsi" w:eastAsiaTheme="minorEastAsia" w:hAnsiTheme="minorHAnsi" w:cstheme="minorBidi"/>
        </w:rPr>
        <w:t xml:space="preserve">the relevant </w:t>
      </w:r>
      <w:r w:rsidR="78D3801E" w:rsidRPr="3952CA8E">
        <w:rPr>
          <w:rFonts w:asciiTheme="minorHAnsi" w:eastAsiaTheme="minorEastAsia" w:hAnsiTheme="minorHAnsi" w:cstheme="minorBidi"/>
        </w:rPr>
        <w:t>persons responsible</w:t>
      </w:r>
      <w:r w:rsidR="6C99A5AE" w:rsidRPr="3952CA8E">
        <w:rPr>
          <w:rFonts w:asciiTheme="minorHAnsi" w:eastAsiaTheme="minorEastAsia" w:hAnsiTheme="minorHAnsi" w:cstheme="minorBidi"/>
        </w:rPr>
        <w:t xml:space="preserve"> </w:t>
      </w:r>
      <w:r w:rsidR="60751ADA" w:rsidRPr="3952CA8E">
        <w:rPr>
          <w:rFonts w:asciiTheme="minorHAnsi" w:eastAsiaTheme="minorEastAsia" w:hAnsiTheme="minorHAnsi" w:cstheme="minorBidi"/>
        </w:rPr>
        <w:t>e.g.,</w:t>
      </w:r>
      <w:r w:rsidR="6C99A5AE" w:rsidRPr="3952CA8E">
        <w:rPr>
          <w:rFonts w:asciiTheme="minorHAnsi" w:eastAsiaTheme="minorEastAsia" w:hAnsiTheme="minorHAnsi" w:cstheme="minorBidi"/>
        </w:rPr>
        <w:t xml:space="preserve"> </w:t>
      </w:r>
      <w:r w:rsidRPr="3952CA8E">
        <w:rPr>
          <w:rFonts w:asciiTheme="minorHAnsi" w:eastAsiaTheme="minorEastAsia" w:hAnsiTheme="minorHAnsi" w:cstheme="minorBidi"/>
        </w:rPr>
        <w:t xml:space="preserve">the </w:t>
      </w:r>
      <w:r w:rsidR="05D85769" w:rsidRPr="3952CA8E">
        <w:rPr>
          <w:rFonts w:asciiTheme="minorHAnsi" w:eastAsiaTheme="minorEastAsia" w:hAnsiTheme="minorHAnsi" w:cstheme="minorBidi"/>
        </w:rPr>
        <w:t xml:space="preserve">Campus and </w:t>
      </w:r>
      <w:r w:rsidRPr="3952CA8E">
        <w:rPr>
          <w:rFonts w:asciiTheme="minorHAnsi" w:eastAsiaTheme="minorEastAsia" w:hAnsiTheme="minorHAnsi" w:cstheme="minorBidi"/>
        </w:rPr>
        <w:t>Estates Office</w:t>
      </w:r>
      <w:r w:rsidR="6B2E54E3" w:rsidRPr="3952CA8E">
        <w:rPr>
          <w:rFonts w:asciiTheme="minorHAnsi" w:eastAsiaTheme="minorEastAsia" w:hAnsiTheme="minorHAnsi" w:cstheme="minorBidi"/>
        </w:rPr>
        <w:t>, Facil</w:t>
      </w:r>
      <w:r w:rsidR="57BC7343" w:rsidRPr="3952CA8E">
        <w:rPr>
          <w:rFonts w:asciiTheme="minorHAnsi" w:eastAsiaTheme="minorEastAsia" w:hAnsiTheme="minorHAnsi" w:cstheme="minorBidi"/>
        </w:rPr>
        <w:t>i</w:t>
      </w:r>
      <w:r w:rsidR="6B2E54E3" w:rsidRPr="3952CA8E">
        <w:rPr>
          <w:rFonts w:asciiTheme="minorHAnsi" w:eastAsiaTheme="minorEastAsia" w:hAnsiTheme="minorHAnsi" w:cstheme="minorBidi"/>
        </w:rPr>
        <w:t>ties Management Company,</w:t>
      </w:r>
      <w:r w:rsidRPr="3952CA8E">
        <w:rPr>
          <w:rFonts w:asciiTheme="minorHAnsi" w:eastAsiaTheme="minorEastAsia" w:hAnsiTheme="minorHAnsi" w:cstheme="minorBidi"/>
        </w:rPr>
        <w:t xml:space="preserve"> or Head</w:t>
      </w:r>
      <w:r w:rsidR="7D04B426" w:rsidRPr="3952CA8E">
        <w:rPr>
          <w:rFonts w:asciiTheme="minorHAnsi" w:eastAsiaTheme="minorEastAsia" w:hAnsiTheme="minorHAnsi" w:cstheme="minorBidi"/>
        </w:rPr>
        <w:t>(s)</w:t>
      </w:r>
      <w:r w:rsidRPr="3952CA8E">
        <w:rPr>
          <w:rFonts w:asciiTheme="minorHAnsi" w:eastAsiaTheme="minorEastAsia" w:hAnsiTheme="minorHAnsi" w:cstheme="minorBidi"/>
        </w:rPr>
        <w:t xml:space="preserve"> of School/Function.</w:t>
      </w:r>
    </w:p>
    <w:p w14:paraId="5630AD66" w14:textId="77777777" w:rsidR="008B2F42" w:rsidRPr="008B2F42" w:rsidRDefault="008B2F42" w:rsidP="63255B6E">
      <w:pPr>
        <w:pStyle w:val="Heading3"/>
        <w:rPr>
          <w:rFonts w:asciiTheme="minorHAnsi" w:eastAsiaTheme="minorEastAsia" w:hAnsiTheme="minorHAnsi" w:cstheme="minorBidi"/>
          <w:u w:val="single"/>
        </w:rPr>
      </w:pPr>
    </w:p>
    <w:p w14:paraId="3CA2C000" w14:textId="6BD1FDAA" w:rsidR="008B2F42" w:rsidRPr="008B2F42" w:rsidRDefault="463F4F53" w:rsidP="789C03C3">
      <w:pPr>
        <w:pStyle w:val="Heading3"/>
        <w:ind w:left="0"/>
        <w:rPr>
          <w:rFonts w:asciiTheme="minorHAnsi" w:eastAsiaTheme="minorEastAsia" w:hAnsiTheme="minorHAnsi" w:cstheme="minorBidi"/>
        </w:rPr>
      </w:pPr>
      <w:bookmarkStart w:id="18" w:name="_Toc177383309"/>
      <w:r w:rsidRPr="789C03C3">
        <w:rPr>
          <w:rFonts w:asciiTheme="minorHAnsi" w:eastAsiaTheme="minorEastAsia" w:hAnsiTheme="minorHAnsi" w:cstheme="minorBidi"/>
        </w:rPr>
        <w:t xml:space="preserve">Secretariat of the </w:t>
      </w:r>
      <w:r w:rsidR="05D85769" w:rsidRPr="789C03C3">
        <w:rPr>
          <w:rFonts w:asciiTheme="minorHAnsi" w:eastAsiaTheme="minorEastAsia" w:hAnsiTheme="minorHAnsi" w:cstheme="minorBidi"/>
        </w:rPr>
        <w:t xml:space="preserve">Campus </w:t>
      </w:r>
      <w:r w:rsidR="5C29120F" w:rsidRPr="789C03C3">
        <w:rPr>
          <w:rFonts w:asciiTheme="minorHAnsi" w:eastAsiaTheme="minorEastAsia" w:hAnsiTheme="minorHAnsi" w:cstheme="minorBidi"/>
        </w:rPr>
        <w:t xml:space="preserve">SHW </w:t>
      </w:r>
      <w:r w:rsidR="2266DA84" w:rsidRPr="789C03C3">
        <w:rPr>
          <w:rFonts w:asciiTheme="minorHAnsi" w:eastAsiaTheme="minorEastAsia" w:hAnsiTheme="minorHAnsi" w:cstheme="minorBidi"/>
        </w:rPr>
        <w:t>Committee</w:t>
      </w:r>
      <w:bookmarkEnd w:id="18"/>
    </w:p>
    <w:p w14:paraId="1552687B" w14:textId="77777777" w:rsidR="008B2F42" w:rsidRPr="008B2F42" w:rsidRDefault="463F4F53" w:rsidP="004E2B14">
      <w:pPr>
        <w:pStyle w:val="BodyText"/>
        <w:numPr>
          <w:ilvl w:val="0"/>
          <w:numId w:val="5"/>
        </w:numPr>
        <w:jc w:val="both"/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</w:rPr>
        <w:t>Circulate drill communication in advance to agreed list of personnel</w:t>
      </w:r>
      <w:r w:rsidR="05D85769" w:rsidRPr="63255B6E">
        <w:rPr>
          <w:rFonts w:asciiTheme="minorHAnsi" w:eastAsiaTheme="minorEastAsia" w:hAnsiTheme="minorHAnsi" w:cstheme="minorBidi"/>
        </w:rPr>
        <w:t>.</w:t>
      </w:r>
    </w:p>
    <w:p w14:paraId="2F4A2633" w14:textId="77777777" w:rsidR="008B2F42" w:rsidRPr="008B2F42" w:rsidRDefault="463F4F53" w:rsidP="004E2B14">
      <w:pPr>
        <w:pStyle w:val="BodyText"/>
        <w:numPr>
          <w:ilvl w:val="0"/>
          <w:numId w:val="5"/>
        </w:numPr>
        <w:jc w:val="both"/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</w:rPr>
        <w:t xml:space="preserve">Following drills, circulate the online evacuation evaluation form to all staff and students for completion. </w:t>
      </w:r>
    </w:p>
    <w:p w14:paraId="61829076" w14:textId="77777777" w:rsidR="008B2F42" w:rsidRPr="008B2F42" w:rsidRDefault="008B2F42" w:rsidP="005B24CE">
      <w:pPr>
        <w:pStyle w:val="Heading3"/>
        <w:jc w:val="both"/>
        <w:rPr>
          <w:rFonts w:asciiTheme="minorHAnsi" w:eastAsiaTheme="minorEastAsia" w:hAnsiTheme="minorHAnsi" w:cstheme="minorBidi"/>
        </w:rPr>
      </w:pPr>
    </w:p>
    <w:p w14:paraId="4E25080F" w14:textId="77777777" w:rsidR="008B2F42" w:rsidRPr="008B2F42" w:rsidRDefault="463F4F53" w:rsidP="005B24CE">
      <w:pPr>
        <w:pStyle w:val="Heading3"/>
        <w:ind w:left="0"/>
        <w:jc w:val="both"/>
        <w:rPr>
          <w:rFonts w:asciiTheme="minorHAnsi" w:eastAsiaTheme="minorEastAsia" w:hAnsiTheme="minorHAnsi" w:cstheme="minorBidi"/>
        </w:rPr>
      </w:pPr>
      <w:bookmarkStart w:id="19" w:name="_Toc177383310"/>
      <w:r w:rsidRPr="63255B6E">
        <w:rPr>
          <w:rFonts w:asciiTheme="minorHAnsi" w:eastAsiaTheme="minorEastAsia" w:hAnsiTheme="minorHAnsi" w:cstheme="minorBidi"/>
        </w:rPr>
        <w:t>Estates Services Supervisor</w:t>
      </w:r>
      <w:bookmarkEnd w:id="19"/>
    </w:p>
    <w:p w14:paraId="5624A61E" w14:textId="2396B6D2" w:rsidR="463F4F53" w:rsidRDefault="463F4F53" w:rsidP="004E2B14">
      <w:pPr>
        <w:pStyle w:val="BodyText"/>
        <w:numPr>
          <w:ilvl w:val="0"/>
          <w:numId w:val="6"/>
        </w:numPr>
        <w:jc w:val="both"/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</w:rPr>
        <w:t xml:space="preserve">Ensure that two Estates personnel are designated as Incident Controllers (one for inside and one for outside) for all buildings, including non-portered buildings. </w:t>
      </w:r>
    </w:p>
    <w:p w14:paraId="61B4EDB8" w14:textId="54E9F1F3" w:rsidR="63255B6E" w:rsidRDefault="63255B6E" w:rsidP="005B24CE">
      <w:pPr>
        <w:pStyle w:val="BodyText"/>
        <w:ind w:left="720"/>
        <w:jc w:val="both"/>
        <w:rPr>
          <w:rFonts w:asciiTheme="minorHAnsi" w:eastAsiaTheme="minorEastAsia" w:hAnsiTheme="minorHAnsi" w:cstheme="minorBidi"/>
        </w:rPr>
      </w:pPr>
    </w:p>
    <w:p w14:paraId="6708578D" w14:textId="77777777" w:rsidR="008B2F42" w:rsidRPr="000168B1" w:rsidRDefault="463F4F53" w:rsidP="005B24CE">
      <w:pPr>
        <w:pStyle w:val="Heading3"/>
        <w:ind w:left="0"/>
        <w:jc w:val="both"/>
        <w:rPr>
          <w:rFonts w:asciiTheme="minorHAnsi" w:eastAsiaTheme="minorEastAsia" w:hAnsiTheme="minorHAnsi" w:cstheme="minorBidi"/>
        </w:rPr>
      </w:pPr>
      <w:bookmarkStart w:id="20" w:name="_Toc177383311"/>
      <w:r w:rsidRPr="63255B6E">
        <w:rPr>
          <w:rFonts w:asciiTheme="minorHAnsi" w:eastAsiaTheme="minorEastAsia" w:hAnsiTheme="minorHAnsi" w:cstheme="minorBidi"/>
        </w:rPr>
        <w:t xml:space="preserve">Incident </w:t>
      </w:r>
      <w:r w:rsidR="2266DA84" w:rsidRPr="63255B6E">
        <w:rPr>
          <w:rFonts w:asciiTheme="minorHAnsi" w:eastAsiaTheme="minorEastAsia" w:hAnsiTheme="minorHAnsi" w:cstheme="minorBidi"/>
        </w:rPr>
        <w:t>Controller:</w:t>
      </w:r>
      <w:r w:rsidRPr="63255B6E">
        <w:rPr>
          <w:rFonts w:asciiTheme="minorHAnsi" w:eastAsiaTheme="minorEastAsia" w:hAnsiTheme="minorHAnsi" w:cstheme="minorBidi"/>
        </w:rPr>
        <w:t xml:space="preserve"> (Internal &amp; External)</w:t>
      </w:r>
      <w:bookmarkEnd w:id="20"/>
    </w:p>
    <w:p w14:paraId="124C5D7B" w14:textId="0FE44FED" w:rsidR="008B2F42" w:rsidRPr="008B2F42" w:rsidRDefault="463F4F53" w:rsidP="004E2B14">
      <w:pPr>
        <w:pStyle w:val="BodyText"/>
        <w:numPr>
          <w:ilvl w:val="0"/>
          <w:numId w:val="7"/>
        </w:numPr>
        <w:jc w:val="both"/>
        <w:rPr>
          <w:rFonts w:asciiTheme="minorHAnsi" w:eastAsiaTheme="minorEastAsia" w:hAnsiTheme="minorHAnsi" w:cstheme="minorBidi"/>
        </w:rPr>
      </w:pPr>
      <w:r w:rsidRPr="3952CA8E">
        <w:rPr>
          <w:rFonts w:asciiTheme="minorHAnsi" w:eastAsiaTheme="minorEastAsia" w:hAnsiTheme="minorHAnsi" w:cstheme="minorBidi"/>
        </w:rPr>
        <w:t xml:space="preserve">A designated member of staff, usually the </w:t>
      </w:r>
      <w:r w:rsidR="005B24CE" w:rsidRPr="3952CA8E">
        <w:rPr>
          <w:rFonts w:asciiTheme="minorHAnsi" w:eastAsiaTheme="minorEastAsia" w:hAnsiTheme="minorHAnsi" w:cstheme="minorBidi"/>
        </w:rPr>
        <w:t xml:space="preserve">Campus and </w:t>
      </w:r>
      <w:r w:rsidRPr="3952CA8E">
        <w:rPr>
          <w:rFonts w:asciiTheme="minorHAnsi" w:eastAsiaTheme="minorEastAsia" w:hAnsiTheme="minorHAnsi" w:cstheme="minorBidi"/>
        </w:rPr>
        <w:t xml:space="preserve">Estates Office personnel on duty or another appointed person, assumes the role of Incident Controller during a fire alarm activation or </w:t>
      </w:r>
      <w:bookmarkStart w:id="21" w:name="_Int_n77rCqrn"/>
      <w:r w:rsidRPr="3952CA8E">
        <w:rPr>
          <w:rFonts w:asciiTheme="minorHAnsi" w:eastAsiaTheme="minorEastAsia" w:hAnsiTheme="minorHAnsi" w:cstheme="minorBidi"/>
        </w:rPr>
        <w:t>an emergency situation</w:t>
      </w:r>
      <w:bookmarkEnd w:id="21"/>
      <w:r w:rsidRPr="3952CA8E">
        <w:rPr>
          <w:rFonts w:asciiTheme="minorHAnsi" w:eastAsiaTheme="minorEastAsia" w:hAnsiTheme="minorHAnsi" w:cstheme="minorBidi"/>
        </w:rPr>
        <w:t xml:space="preserve"> requiring evacuation. They may be tasked with the following main duties</w:t>
      </w:r>
      <w:r w:rsidR="76084EBD" w:rsidRPr="3952CA8E">
        <w:rPr>
          <w:rFonts w:asciiTheme="minorHAnsi" w:eastAsiaTheme="minorEastAsia" w:hAnsiTheme="minorHAnsi" w:cstheme="minorBidi"/>
        </w:rPr>
        <w:t>:</w:t>
      </w:r>
    </w:p>
    <w:p w14:paraId="5E22280B" w14:textId="77777777" w:rsidR="008B2F42" w:rsidRPr="008B2F42" w:rsidRDefault="463F4F53" w:rsidP="005B24CE">
      <w:pPr>
        <w:pStyle w:val="BodyText"/>
        <w:ind w:left="720" w:firstLine="720"/>
        <w:jc w:val="both"/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</w:rPr>
        <w:lastRenderedPageBreak/>
        <w:t>Notify Gardaí and/or fire alarm monitoring company in advance, where necessary</w:t>
      </w:r>
      <w:r w:rsidR="76084EBD" w:rsidRPr="63255B6E">
        <w:rPr>
          <w:rFonts w:asciiTheme="minorHAnsi" w:eastAsiaTheme="minorEastAsia" w:hAnsiTheme="minorHAnsi" w:cstheme="minorBidi"/>
        </w:rPr>
        <w:t>.</w:t>
      </w:r>
    </w:p>
    <w:p w14:paraId="00655E56" w14:textId="66CA505A" w:rsidR="008B2F42" w:rsidRPr="008B2F42" w:rsidRDefault="463F4F53" w:rsidP="789C03C3">
      <w:pPr>
        <w:pStyle w:val="BodyText"/>
        <w:ind w:left="1440"/>
        <w:jc w:val="both"/>
        <w:rPr>
          <w:rFonts w:asciiTheme="minorHAnsi" w:eastAsiaTheme="minorEastAsia" w:hAnsiTheme="minorHAnsi" w:cstheme="minorBidi"/>
        </w:rPr>
      </w:pPr>
      <w:r w:rsidRPr="789C03C3">
        <w:rPr>
          <w:rFonts w:asciiTheme="minorHAnsi" w:eastAsiaTheme="minorEastAsia" w:hAnsiTheme="minorHAnsi" w:cstheme="minorBidi"/>
          <w:b/>
          <w:bCs/>
        </w:rPr>
        <w:t>Internal:</w:t>
      </w:r>
      <w:r w:rsidRPr="789C03C3">
        <w:rPr>
          <w:rFonts w:asciiTheme="minorHAnsi" w:eastAsiaTheme="minorEastAsia" w:hAnsiTheme="minorHAnsi" w:cstheme="minorBidi"/>
        </w:rPr>
        <w:t xml:space="preserve"> Operate and monitor the fire alarm </w:t>
      </w:r>
      <w:r w:rsidR="74079415" w:rsidRPr="789C03C3">
        <w:rPr>
          <w:rFonts w:asciiTheme="minorHAnsi" w:eastAsiaTheme="minorEastAsia" w:hAnsiTheme="minorHAnsi" w:cstheme="minorBidi"/>
        </w:rPr>
        <w:t xml:space="preserve">and fire refuge </w:t>
      </w:r>
      <w:r w:rsidRPr="789C03C3">
        <w:rPr>
          <w:rFonts w:asciiTheme="minorHAnsi" w:eastAsiaTheme="minorEastAsia" w:hAnsiTheme="minorHAnsi" w:cstheme="minorBidi"/>
        </w:rPr>
        <w:t>system</w:t>
      </w:r>
      <w:r w:rsidR="76084EBD" w:rsidRPr="789C03C3">
        <w:rPr>
          <w:rFonts w:asciiTheme="minorHAnsi" w:eastAsiaTheme="minorEastAsia" w:hAnsiTheme="minorHAnsi" w:cstheme="minorBidi"/>
        </w:rPr>
        <w:t>.</w:t>
      </w:r>
      <w:r w:rsidR="00CD5735" w:rsidRPr="789C03C3">
        <w:rPr>
          <w:rFonts w:asciiTheme="minorHAnsi" w:eastAsiaTheme="minorEastAsia" w:hAnsiTheme="minorHAnsi" w:cstheme="minorBidi"/>
        </w:rPr>
        <w:t xml:space="preserve"> Stay at the base. Nominate someone to be external Incident Controller. </w:t>
      </w:r>
    </w:p>
    <w:p w14:paraId="6247968B" w14:textId="77777777" w:rsidR="008B2F42" w:rsidRPr="008B2F42" w:rsidRDefault="463F4F53" w:rsidP="005B24CE">
      <w:pPr>
        <w:pStyle w:val="BodyText"/>
        <w:ind w:left="1440"/>
        <w:jc w:val="both"/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  <w:b/>
          <w:bCs/>
        </w:rPr>
        <w:t>External:</w:t>
      </w:r>
      <w:r w:rsidRPr="63255B6E">
        <w:rPr>
          <w:rFonts w:asciiTheme="minorHAnsi" w:eastAsiaTheme="minorEastAsia" w:hAnsiTheme="minorHAnsi" w:cstheme="minorBidi"/>
        </w:rPr>
        <w:t xml:space="preserve"> Be identifiable as the Incident Controller (orange high-visibility vest) and deal with crowd control, vehicle/pedestrian hazards etc</w:t>
      </w:r>
      <w:r w:rsidR="76084EBD" w:rsidRPr="63255B6E">
        <w:rPr>
          <w:rFonts w:asciiTheme="minorHAnsi" w:eastAsiaTheme="minorEastAsia" w:hAnsiTheme="minorHAnsi" w:cstheme="minorBidi"/>
        </w:rPr>
        <w:t>.</w:t>
      </w:r>
    </w:p>
    <w:p w14:paraId="61581E50" w14:textId="2E815E2A" w:rsidR="008B2F42" w:rsidRPr="008B2F42" w:rsidRDefault="463F4F53" w:rsidP="3952CA8E">
      <w:pPr>
        <w:pStyle w:val="BodyText"/>
        <w:ind w:left="1440"/>
        <w:jc w:val="both"/>
        <w:rPr>
          <w:rFonts w:asciiTheme="minorHAnsi" w:eastAsiaTheme="minorEastAsia" w:hAnsiTheme="minorHAnsi" w:cstheme="minorBidi"/>
        </w:rPr>
      </w:pPr>
      <w:r w:rsidRPr="3952CA8E">
        <w:rPr>
          <w:rFonts w:asciiTheme="minorHAnsi" w:eastAsiaTheme="minorEastAsia" w:hAnsiTheme="minorHAnsi" w:cstheme="minorBidi"/>
        </w:rPr>
        <w:t xml:space="preserve">Make use of communication equipment available to give instructions where necessary </w:t>
      </w:r>
      <w:r w:rsidR="3AF0D555" w:rsidRPr="3952CA8E">
        <w:rPr>
          <w:rFonts w:asciiTheme="minorHAnsi" w:eastAsiaTheme="minorEastAsia" w:hAnsiTheme="minorHAnsi" w:cstheme="minorBidi"/>
        </w:rPr>
        <w:t>e.g.,</w:t>
      </w:r>
      <w:r w:rsidRPr="3952CA8E">
        <w:rPr>
          <w:rFonts w:asciiTheme="minorHAnsi" w:eastAsiaTheme="minorEastAsia" w:hAnsiTheme="minorHAnsi" w:cstheme="minorBidi"/>
        </w:rPr>
        <w:t xml:space="preserve"> walkie-talkies, loud hailers, public address system</w:t>
      </w:r>
      <w:r w:rsidR="76084EBD" w:rsidRPr="3952CA8E">
        <w:rPr>
          <w:rFonts w:asciiTheme="minorHAnsi" w:eastAsiaTheme="minorEastAsia" w:hAnsiTheme="minorHAnsi" w:cstheme="minorBidi"/>
        </w:rPr>
        <w:t>.</w:t>
      </w:r>
    </w:p>
    <w:p w14:paraId="29E6DDA7" w14:textId="3B10F327" w:rsidR="008B2F42" w:rsidRPr="008B2F42" w:rsidRDefault="463F4F53" w:rsidP="004E2B14">
      <w:pPr>
        <w:pStyle w:val="BodyText"/>
        <w:numPr>
          <w:ilvl w:val="0"/>
          <w:numId w:val="7"/>
        </w:numPr>
        <w:jc w:val="both"/>
        <w:rPr>
          <w:rFonts w:asciiTheme="minorHAnsi" w:eastAsiaTheme="minorEastAsia" w:hAnsiTheme="minorHAnsi" w:cstheme="minorBidi"/>
        </w:rPr>
      </w:pPr>
      <w:r w:rsidRPr="3952CA8E">
        <w:rPr>
          <w:rFonts w:asciiTheme="minorHAnsi" w:eastAsiaTheme="minorEastAsia" w:hAnsiTheme="minorHAnsi" w:cstheme="minorBidi"/>
        </w:rPr>
        <w:t>Give the “all-clear” to return to the building</w:t>
      </w:r>
      <w:r w:rsidR="00111F06" w:rsidRPr="3952CA8E">
        <w:rPr>
          <w:rFonts w:asciiTheme="minorHAnsi" w:eastAsiaTheme="minorEastAsia" w:hAnsiTheme="minorHAnsi" w:cstheme="minorBidi"/>
        </w:rPr>
        <w:t xml:space="preserve"> utilizing a “</w:t>
      </w:r>
      <w:r w:rsidR="37A63D7A" w:rsidRPr="3952CA8E">
        <w:rPr>
          <w:rFonts w:asciiTheme="minorHAnsi" w:eastAsiaTheme="minorEastAsia" w:hAnsiTheme="minorHAnsi" w:cstheme="minorBidi"/>
        </w:rPr>
        <w:t>foghorn</w:t>
      </w:r>
      <w:r w:rsidR="139FD981" w:rsidRPr="3952CA8E">
        <w:rPr>
          <w:rFonts w:asciiTheme="minorHAnsi" w:eastAsiaTheme="minorEastAsia" w:hAnsiTheme="minorHAnsi" w:cstheme="minorBidi"/>
        </w:rPr>
        <w:t>.”</w:t>
      </w:r>
    </w:p>
    <w:p w14:paraId="3473243E" w14:textId="56345A6D" w:rsidR="008B2F42" w:rsidRDefault="463F4F53" w:rsidP="004E2B14">
      <w:pPr>
        <w:pStyle w:val="BodyText"/>
        <w:numPr>
          <w:ilvl w:val="0"/>
          <w:numId w:val="7"/>
        </w:numPr>
        <w:jc w:val="both"/>
        <w:rPr>
          <w:rFonts w:asciiTheme="minorHAnsi" w:eastAsiaTheme="minorEastAsia" w:hAnsiTheme="minorHAnsi" w:cstheme="minorBidi"/>
        </w:rPr>
      </w:pPr>
      <w:r w:rsidRPr="7FB3C7E0">
        <w:rPr>
          <w:rFonts w:asciiTheme="minorHAnsi" w:eastAsiaTheme="minorEastAsia" w:hAnsiTheme="minorHAnsi" w:cstheme="minorBidi"/>
        </w:rPr>
        <w:t xml:space="preserve">Complete the incident controller report form and </w:t>
      </w:r>
      <w:r w:rsidR="005B24CE">
        <w:rPr>
          <w:rFonts w:asciiTheme="minorHAnsi" w:eastAsiaTheme="minorEastAsia" w:hAnsiTheme="minorHAnsi" w:cstheme="minorBidi"/>
        </w:rPr>
        <w:t xml:space="preserve">ensure the Fire Register is updated. </w:t>
      </w:r>
    </w:p>
    <w:p w14:paraId="17274318" w14:textId="77777777" w:rsidR="00CD5735" w:rsidRDefault="00CD5735" w:rsidP="00CD5735">
      <w:pPr>
        <w:pStyle w:val="BodyText"/>
        <w:ind w:left="0"/>
        <w:jc w:val="both"/>
        <w:rPr>
          <w:rFonts w:asciiTheme="minorHAnsi" w:eastAsiaTheme="minorEastAsia" w:hAnsiTheme="minorHAnsi" w:cstheme="minorBidi"/>
        </w:rPr>
      </w:pPr>
    </w:p>
    <w:p w14:paraId="05FC5F86" w14:textId="5D56D9F0" w:rsidR="00CD5735" w:rsidRPr="00CD5735" w:rsidRDefault="00CD5735" w:rsidP="00CD5735">
      <w:pPr>
        <w:pStyle w:val="BodyText"/>
        <w:ind w:left="0"/>
        <w:jc w:val="both"/>
        <w:rPr>
          <w:rFonts w:asciiTheme="minorHAnsi" w:eastAsiaTheme="minorEastAsia" w:hAnsiTheme="minorHAnsi" w:cstheme="minorBidi"/>
          <w:b/>
          <w:bCs/>
          <w:u w:val="single"/>
        </w:rPr>
      </w:pPr>
      <w:r w:rsidRPr="00CD5735">
        <w:rPr>
          <w:rFonts w:asciiTheme="minorHAnsi" w:eastAsiaTheme="minorEastAsia" w:hAnsiTheme="minorHAnsi" w:cstheme="minorBidi"/>
          <w:b/>
          <w:bCs/>
          <w:u w:val="single"/>
        </w:rPr>
        <w:t>For Grangegorman</w:t>
      </w:r>
    </w:p>
    <w:p w14:paraId="0D004E5D" w14:textId="77777777" w:rsidR="00CD5735" w:rsidRDefault="00CD5735" w:rsidP="00CD5735">
      <w:pPr>
        <w:pStyle w:val="BodyText"/>
        <w:ind w:left="0"/>
        <w:jc w:val="both"/>
        <w:rPr>
          <w:rFonts w:asciiTheme="minorHAnsi" w:eastAsiaTheme="minorEastAsia" w:hAnsiTheme="minorHAnsi" w:cstheme="minorBidi"/>
        </w:rPr>
      </w:pPr>
    </w:p>
    <w:p w14:paraId="07DABBC0" w14:textId="0B7BEC66" w:rsidR="00CD5735" w:rsidRDefault="00CD5735" w:rsidP="00CD5735">
      <w:pPr>
        <w:pStyle w:val="Heading3"/>
        <w:jc w:val="both"/>
        <w:rPr>
          <w:rFonts w:asciiTheme="minorHAnsi" w:eastAsiaTheme="minorEastAsia" w:hAnsiTheme="minorHAnsi" w:cstheme="minorBidi"/>
        </w:rPr>
      </w:pPr>
      <w:bookmarkStart w:id="22" w:name="_Toc177383312"/>
      <w:r>
        <w:rPr>
          <w:rFonts w:asciiTheme="minorHAnsi" w:eastAsiaTheme="minorEastAsia" w:hAnsiTheme="minorHAnsi" w:cstheme="minorBidi"/>
        </w:rPr>
        <w:t>TU Dublin Incident Controller (TIC)</w:t>
      </w:r>
      <w:bookmarkEnd w:id="22"/>
    </w:p>
    <w:p w14:paraId="17AD93B2" w14:textId="77777777" w:rsidR="006C0B7B" w:rsidRDefault="006C0B7B" w:rsidP="005B24CE">
      <w:pPr>
        <w:pStyle w:val="BodyText"/>
        <w:ind w:left="720"/>
        <w:jc w:val="both"/>
        <w:rPr>
          <w:rFonts w:asciiTheme="minorHAnsi" w:eastAsiaTheme="minorEastAsia" w:hAnsiTheme="minorHAnsi" w:cstheme="minorBidi"/>
        </w:rPr>
      </w:pPr>
    </w:p>
    <w:p w14:paraId="38BADFD9" w14:textId="391BAFF8" w:rsidR="00CD5735" w:rsidRPr="00CD5735" w:rsidRDefault="00CD5735" w:rsidP="004E2B14">
      <w:pPr>
        <w:pStyle w:val="BodyText"/>
        <w:numPr>
          <w:ilvl w:val="1"/>
          <w:numId w:val="9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 xml:space="preserve">has the overall authority to coordinate the tasks required by the TU Dublin emergency response team (spill </w:t>
      </w:r>
      <w:r w:rsidR="0035013B" w:rsidRPr="00CD5735">
        <w:rPr>
          <w:rFonts w:asciiTheme="minorHAnsi" w:eastAsiaTheme="minorEastAsia" w:hAnsiTheme="minorHAnsi" w:cstheme="minorBidi"/>
          <w:lang w:val="en-IE"/>
        </w:rPr>
        <w:t>clean-up</w:t>
      </w:r>
      <w:r w:rsidRPr="00CD5735">
        <w:rPr>
          <w:rFonts w:asciiTheme="minorHAnsi" w:eastAsiaTheme="minorEastAsia" w:hAnsiTheme="minorHAnsi" w:cstheme="minorBidi"/>
          <w:lang w:val="en-IE"/>
        </w:rPr>
        <w:t>, lock down etc.)</w:t>
      </w:r>
    </w:p>
    <w:p w14:paraId="742A6736" w14:textId="77777777" w:rsidR="00CD5735" w:rsidRPr="00CD5735" w:rsidRDefault="00CD5735" w:rsidP="004E2B14">
      <w:pPr>
        <w:pStyle w:val="BodyText"/>
        <w:numPr>
          <w:ilvl w:val="1"/>
          <w:numId w:val="9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3952CA8E">
        <w:rPr>
          <w:rFonts w:asciiTheme="minorHAnsi" w:eastAsiaTheme="minorEastAsia" w:hAnsiTheme="minorHAnsi" w:cstheme="minorBidi"/>
          <w:lang w:val="en-IE"/>
        </w:rPr>
        <w:t xml:space="preserve">will communicate with the control room (Orchard House) to alert when </w:t>
      </w:r>
      <w:bookmarkStart w:id="23" w:name="_Int_5vgs7z3r"/>
      <w:r w:rsidRPr="3952CA8E">
        <w:rPr>
          <w:rFonts w:asciiTheme="minorHAnsi" w:eastAsiaTheme="minorEastAsia" w:hAnsiTheme="minorHAnsi" w:cstheme="minorBidi"/>
          <w:lang w:val="en-IE"/>
        </w:rPr>
        <w:t>an emergency situation</w:t>
      </w:r>
      <w:bookmarkEnd w:id="23"/>
      <w:r w:rsidRPr="3952CA8E">
        <w:rPr>
          <w:rFonts w:asciiTheme="minorHAnsi" w:eastAsiaTheme="minorEastAsia" w:hAnsiTheme="minorHAnsi" w:cstheme="minorBidi"/>
          <w:lang w:val="en-IE"/>
        </w:rPr>
        <w:t xml:space="preserve"> has been identified</w:t>
      </w:r>
    </w:p>
    <w:p w14:paraId="19C68B97" w14:textId="5B20A9B9" w:rsidR="00CD5735" w:rsidRPr="00CD5735" w:rsidRDefault="00CD5735" w:rsidP="004E2B14">
      <w:pPr>
        <w:pStyle w:val="BodyText"/>
        <w:numPr>
          <w:ilvl w:val="1"/>
          <w:numId w:val="9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3952CA8E">
        <w:rPr>
          <w:rFonts w:asciiTheme="minorHAnsi" w:eastAsiaTheme="minorEastAsia" w:hAnsiTheme="minorHAnsi" w:cstheme="minorBidi"/>
          <w:lang w:val="en-IE"/>
        </w:rPr>
        <w:t xml:space="preserve">will coordinate the building evacuation, if required, ensuring all staff, students, </w:t>
      </w:r>
      <w:r w:rsidR="241371B7" w:rsidRPr="3952CA8E">
        <w:rPr>
          <w:rFonts w:asciiTheme="minorHAnsi" w:eastAsiaTheme="minorEastAsia" w:hAnsiTheme="minorHAnsi" w:cstheme="minorBidi"/>
          <w:lang w:val="en-IE"/>
        </w:rPr>
        <w:t>visitors,</w:t>
      </w:r>
      <w:r w:rsidRPr="3952CA8E">
        <w:rPr>
          <w:rFonts w:asciiTheme="minorHAnsi" w:eastAsiaTheme="minorEastAsia" w:hAnsiTheme="minorHAnsi" w:cstheme="minorBidi"/>
          <w:lang w:val="en-IE"/>
        </w:rPr>
        <w:t xml:space="preserve"> and occupants are directed to the emergency exits and to the Assembly Point</w:t>
      </w:r>
    </w:p>
    <w:p w14:paraId="70E5D4D4" w14:textId="3E6FDB02" w:rsidR="00CD5735" w:rsidRPr="00CD5735" w:rsidRDefault="00CD5735" w:rsidP="004E2B14">
      <w:pPr>
        <w:pStyle w:val="BodyText"/>
        <w:numPr>
          <w:ilvl w:val="1"/>
          <w:numId w:val="9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 xml:space="preserve">will check the </w:t>
      </w:r>
      <w:r w:rsidR="0035013B" w:rsidRPr="00CD5735">
        <w:rPr>
          <w:rFonts w:asciiTheme="minorHAnsi" w:eastAsiaTheme="minorEastAsia" w:hAnsiTheme="minorHAnsi" w:cstheme="minorBidi"/>
          <w:lang w:val="en-IE"/>
        </w:rPr>
        <w:t>back-up</w:t>
      </w:r>
      <w:r w:rsidRPr="00CD5735">
        <w:rPr>
          <w:rFonts w:asciiTheme="minorHAnsi" w:eastAsiaTheme="minorEastAsia" w:hAnsiTheme="minorHAnsi" w:cstheme="minorBidi"/>
          <w:lang w:val="en-IE"/>
        </w:rPr>
        <w:t xml:space="preserve"> refuge board to identify if there is someone in a refuge</w:t>
      </w:r>
    </w:p>
    <w:p w14:paraId="3C22B2F7" w14:textId="2BA4F308" w:rsidR="00CD5735" w:rsidRPr="00CD5735" w:rsidRDefault="00CD5735" w:rsidP="004E2B14">
      <w:pPr>
        <w:pStyle w:val="BodyText"/>
        <w:numPr>
          <w:ilvl w:val="1"/>
          <w:numId w:val="9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>will provide information from the emergency box to S</w:t>
      </w:r>
      <w:r>
        <w:rPr>
          <w:rFonts w:asciiTheme="minorHAnsi" w:eastAsiaTheme="minorEastAsia" w:hAnsiTheme="minorHAnsi" w:cstheme="minorBidi"/>
          <w:lang w:val="en-IE"/>
        </w:rPr>
        <w:t xml:space="preserve">odexo </w:t>
      </w:r>
      <w:r w:rsidRPr="00CD5735">
        <w:rPr>
          <w:rFonts w:asciiTheme="minorHAnsi" w:eastAsiaTheme="minorEastAsia" w:hAnsiTheme="minorHAnsi" w:cstheme="minorBidi"/>
          <w:lang w:val="en-IE"/>
        </w:rPr>
        <w:t>I</w:t>
      </w:r>
      <w:r>
        <w:rPr>
          <w:rFonts w:asciiTheme="minorHAnsi" w:eastAsiaTheme="minorEastAsia" w:hAnsiTheme="minorHAnsi" w:cstheme="minorBidi"/>
          <w:lang w:val="en-IE"/>
        </w:rPr>
        <w:t>ncident Controller (SIC) (where relevant)</w:t>
      </w:r>
    </w:p>
    <w:p w14:paraId="1A388194" w14:textId="5C241B0F" w:rsidR="00CD5735" w:rsidRPr="00CD5735" w:rsidRDefault="00CD5735" w:rsidP="004E2B14">
      <w:pPr>
        <w:pStyle w:val="BodyText"/>
        <w:numPr>
          <w:ilvl w:val="1"/>
          <w:numId w:val="9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3952CA8E">
        <w:rPr>
          <w:rFonts w:asciiTheme="minorHAnsi" w:eastAsiaTheme="minorEastAsia" w:hAnsiTheme="minorHAnsi" w:cstheme="minorBidi"/>
          <w:lang w:val="en-IE"/>
        </w:rPr>
        <w:t xml:space="preserve">will act as the central contact point at the base (entrance to building), liaising with the Sodexo Incident Controller (SIC), </w:t>
      </w:r>
      <w:r w:rsidR="78B4E182" w:rsidRPr="3952CA8E">
        <w:rPr>
          <w:rFonts w:asciiTheme="minorHAnsi" w:eastAsiaTheme="minorEastAsia" w:hAnsiTheme="minorHAnsi" w:cstheme="minorBidi"/>
          <w:lang w:val="en-IE"/>
        </w:rPr>
        <w:t>providing,</w:t>
      </w:r>
      <w:r w:rsidRPr="3952CA8E">
        <w:rPr>
          <w:rFonts w:asciiTheme="minorHAnsi" w:eastAsiaTheme="minorEastAsia" w:hAnsiTheme="minorHAnsi" w:cstheme="minorBidi"/>
          <w:lang w:val="en-IE"/>
        </w:rPr>
        <w:t xml:space="preserve"> </w:t>
      </w:r>
      <w:r w:rsidR="0035013B" w:rsidRPr="3952CA8E">
        <w:rPr>
          <w:rFonts w:asciiTheme="minorHAnsi" w:eastAsiaTheme="minorEastAsia" w:hAnsiTheme="minorHAnsi" w:cstheme="minorBidi"/>
          <w:lang w:val="en-IE"/>
        </w:rPr>
        <w:t>and receiving</w:t>
      </w:r>
      <w:r w:rsidRPr="3952CA8E">
        <w:rPr>
          <w:rFonts w:asciiTheme="minorHAnsi" w:eastAsiaTheme="minorEastAsia" w:hAnsiTheme="minorHAnsi" w:cstheme="minorBidi"/>
          <w:lang w:val="en-IE"/>
        </w:rPr>
        <w:t xml:space="preserve"> critical information</w:t>
      </w:r>
    </w:p>
    <w:p w14:paraId="04CFC810" w14:textId="77777777" w:rsidR="00CD5735" w:rsidRPr="00CD5735" w:rsidRDefault="00CD5735" w:rsidP="004E2B14">
      <w:pPr>
        <w:pStyle w:val="BodyText"/>
        <w:numPr>
          <w:ilvl w:val="1"/>
          <w:numId w:val="9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>will receive the communication from the SIC</w:t>
      </w:r>
    </w:p>
    <w:p w14:paraId="323AB141" w14:textId="716F06B7" w:rsidR="00CD5735" w:rsidRDefault="00CD5735" w:rsidP="004E2B14">
      <w:pPr>
        <w:pStyle w:val="BodyText"/>
        <w:numPr>
          <w:ilvl w:val="1"/>
          <w:numId w:val="9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>will alert all people at the Assembly Points when given the all-clear is granted to re-enter the building</w:t>
      </w:r>
      <w:r>
        <w:rPr>
          <w:rFonts w:asciiTheme="minorHAnsi" w:eastAsiaTheme="minorEastAsia" w:hAnsiTheme="minorHAnsi" w:cstheme="minorBidi"/>
          <w:lang w:val="en-IE"/>
        </w:rPr>
        <w:t>.</w:t>
      </w:r>
    </w:p>
    <w:p w14:paraId="28E49BCB" w14:textId="77777777" w:rsidR="00CD5735" w:rsidRDefault="00CD5735" w:rsidP="00CD5735">
      <w:pPr>
        <w:pStyle w:val="BodyText"/>
        <w:ind w:left="720"/>
        <w:jc w:val="both"/>
        <w:rPr>
          <w:rFonts w:asciiTheme="minorHAnsi" w:eastAsiaTheme="minorEastAsia" w:hAnsiTheme="minorHAnsi" w:cstheme="minorBidi"/>
          <w:lang w:val="en-IE"/>
        </w:rPr>
      </w:pPr>
    </w:p>
    <w:p w14:paraId="4B619D88" w14:textId="77777777" w:rsidR="00CD5735" w:rsidRDefault="00CD5735" w:rsidP="00CD5735">
      <w:pPr>
        <w:pStyle w:val="BodyText"/>
        <w:ind w:left="0"/>
        <w:jc w:val="both"/>
        <w:rPr>
          <w:rFonts w:asciiTheme="minorHAnsi" w:eastAsiaTheme="minorEastAsia" w:hAnsiTheme="minorHAnsi" w:cstheme="minorBidi"/>
        </w:rPr>
      </w:pPr>
    </w:p>
    <w:p w14:paraId="7AE54F55" w14:textId="7BEDD78D" w:rsidR="00CD5735" w:rsidRDefault="00CD5735" w:rsidP="00CD5735">
      <w:pPr>
        <w:pStyle w:val="Heading3"/>
        <w:jc w:val="both"/>
        <w:rPr>
          <w:rFonts w:asciiTheme="minorHAnsi" w:eastAsiaTheme="minorEastAsia" w:hAnsiTheme="minorHAnsi" w:cstheme="minorBidi"/>
        </w:rPr>
      </w:pPr>
      <w:bookmarkStart w:id="24" w:name="_Toc177383313"/>
      <w:r>
        <w:rPr>
          <w:rFonts w:asciiTheme="minorHAnsi" w:eastAsiaTheme="minorEastAsia" w:hAnsiTheme="minorHAnsi" w:cstheme="minorBidi"/>
        </w:rPr>
        <w:t>Sodexo Incident Controller (SIC)</w:t>
      </w:r>
      <w:bookmarkEnd w:id="24"/>
    </w:p>
    <w:p w14:paraId="1F545D3C" w14:textId="77777777" w:rsidR="00CD5735" w:rsidRPr="00CD5735" w:rsidRDefault="00CD5735" w:rsidP="00CD5735">
      <w:pPr>
        <w:pStyle w:val="BodyText"/>
        <w:ind w:left="720"/>
        <w:jc w:val="both"/>
        <w:rPr>
          <w:rFonts w:asciiTheme="minorHAnsi" w:eastAsiaTheme="minorEastAsia" w:hAnsiTheme="minorHAnsi" w:cstheme="minorBidi"/>
          <w:lang w:val="en-IE"/>
        </w:rPr>
      </w:pPr>
    </w:p>
    <w:p w14:paraId="4FCBB50E" w14:textId="77777777" w:rsidR="00CD5735" w:rsidRPr="00CD5735" w:rsidRDefault="00CD5735" w:rsidP="004E2B14">
      <w:pPr>
        <w:pStyle w:val="BodyText"/>
        <w:numPr>
          <w:ilvl w:val="0"/>
          <w:numId w:val="10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 xml:space="preserve">has the overall authority to coordinate emergency response activities on site and if circumstances necessitate, declare an Emergency a Major Incident </w:t>
      </w:r>
    </w:p>
    <w:p w14:paraId="54EDC921" w14:textId="77777777" w:rsidR="00CD5735" w:rsidRPr="00CD5735" w:rsidRDefault="00CD5735" w:rsidP="004E2B14">
      <w:pPr>
        <w:pStyle w:val="BodyText"/>
        <w:numPr>
          <w:ilvl w:val="0"/>
          <w:numId w:val="10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 xml:space="preserve">will initiate a Crisis Management Team response if required </w:t>
      </w:r>
    </w:p>
    <w:p w14:paraId="4149D82C" w14:textId="77777777" w:rsidR="00CD5735" w:rsidRPr="00CD5735" w:rsidRDefault="00CD5735" w:rsidP="004E2B14">
      <w:pPr>
        <w:pStyle w:val="BodyText"/>
        <w:numPr>
          <w:ilvl w:val="0"/>
          <w:numId w:val="10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>will delegate a range of responsibilities to authorised persons to control and mitigate injury and damage</w:t>
      </w:r>
    </w:p>
    <w:p w14:paraId="48F6DA03" w14:textId="4DAEFDF4" w:rsidR="00CD5735" w:rsidRPr="00CD5735" w:rsidRDefault="00CD5735" w:rsidP="004E2B14">
      <w:pPr>
        <w:pStyle w:val="BodyText"/>
        <w:numPr>
          <w:ilvl w:val="0"/>
          <w:numId w:val="10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3952CA8E">
        <w:rPr>
          <w:rFonts w:asciiTheme="minorHAnsi" w:eastAsiaTheme="minorEastAsia" w:hAnsiTheme="minorHAnsi" w:cstheme="minorBidi"/>
          <w:lang w:val="en-IE"/>
        </w:rPr>
        <w:t xml:space="preserve">will oversee, </w:t>
      </w:r>
      <w:r w:rsidR="683B3494" w:rsidRPr="3952CA8E">
        <w:rPr>
          <w:rFonts w:asciiTheme="minorHAnsi" w:eastAsiaTheme="minorEastAsia" w:hAnsiTheme="minorHAnsi" w:cstheme="minorBidi"/>
          <w:lang w:val="en-IE"/>
        </w:rPr>
        <w:t>communicate,</w:t>
      </w:r>
      <w:r w:rsidRPr="3952CA8E">
        <w:rPr>
          <w:rFonts w:asciiTheme="minorHAnsi" w:eastAsiaTheme="minorEastAsia" w:hAnsiTheme="minorHAnsi" w:cstheme="minorBidi"/>
          <w:lang w:val="en-IE"/>
        </w:rPr>
        <w:t xml:space="preserve"> and liaise with the various emergency responders to ensure their tasks are in progress and obtain continuous status updates</w:t>
      </w:r>
    </w:p>
    <w:p w14:paraId="4116909D" w14:textId="711C1B43" w:rsidR="00CD5735" w:rsidRPr="00CD5735" w:rsidRDefault="00CD5735" w:rsidP="004E2B14">
      <w:pPr>
        <w:pStyle w:val="BodyText"/>
        <w:numPr>
          <w:ilvl w:val="0"/>
          <w:numId w:val="10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3952CA8E">
        <w:rPr>
          <w:rFonts w:asciiTheme="minorHAnsi" w:eastAsiaTheme="minorEastAsia" w:hAnsiTheme="minorHAnsi" w:cstheme="minorBidi"/>
          <w:lang w:val="en-IE"/>
        </w:rPr>
        <w:t xml:space="preserve">determine actions to be taken if issues arise which may impact, </w:t>
      </w:r>
      <w:r w:rsidR="298C135D" w:rsidRPr="3952CA8E">
        <w:rPr>
          <w:rFonts w:asciiTheme="minorHAnsi" w:eastAsiaTheme="minorEastAsia" w:hAnsiTheme="minorHAnsi" w:cstheme="minorBidi"/>
          <w:lang w:val="en-IE"/>
        </w:rPr>
        <w:t>delay,</w:t>
      </w:r>
      <w:r w:rsidRPr="3952CA8E">
        <w:rPr>
          <w:rFonts w:asciiTheme="minorHAnsi" w:eastAsiaTheme="minorEastAsia" w:hAnsiTheme="minorHAnsi" w:cstheme="minorBidi"/>
          <w:lang w:val="en-IE"/>
        </w:rPr>
        <w:t xml:space="preserve"> or impede the implementation of the emergency response plan</w:t>
      </w:r>
    </w:p>
    <w:p w14:paraId="19B6A39D" w14:textId="77777777" w:rsidR="00CD5735" w:rsidRPr="00CD5735" w:rsidRDefault="00CD5735" w:rsidP="004E2B14">
      <w:pPr>
        <w:pStyle w:val="BodyText"/>
        <w:numPr>
          <w:ilvl w:val="0"/>
          <w:numId w:val="10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>select the location of External Temporary First Aid Station</w:t>
      </w:r>
    </w:p>
    <w:p w14:paraId="0EAF89F1" w14:textId="77777777" w:rsidR="00CD5735" w:rsidRPr="00CD5735" w:rsidRDefault="00CD5735" w:rsidP="004E2B14">
      <w:pPr>
        <w:pStyle w:val="BodyText"/>
        <w:numPr>
          <w:ilvl w:val="0"/>
          <w:numId w:val="10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>will provide information from the emergency box to Emergency Services</w:t>
      </w:r>
    </w:p>
    <w:p w14:paraId="7F4B9619" w14:textId="0519119A" w:rsidR="00CD5735" w:rsidRPr="00CD5735" w:rsidRDefault="00CD5735" w:rsidP="004E2B14">
      <w:pPr>
        <w:pStyle w:val="BodyText"/>
        <w:numPr>
          <w:ilvl w:val="0"/>
          <w:numId w:val="10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3952CA8E">
        <w:rPr>
          <w:rFonts w:asciiTheme="minorHAnsi" w:eastAsiaTheme="minorEastAsia" w:hAnsiTheme="minorHAnsi" w:cstheme="minorBidi"/>
          <w:lang w:val="en-IE"/>
        </w:rPr>
        <w:t xml:space="preserve">will act as the central contact point at the Assembly Point, liaising with the TU Dublin Incident Controller (TIC), </w:t>
      </w:r>
      <w:r w:rsidR="1B81E138" w:rsidRPr="3952CA8E">
        <w:rPr>
          <w:rFonts w:asciiTheme="minorHAnsi" w:eastAsiaTheme="minorEastAsia" w:hAnsiTheme="minorHAnsi" w:cstheme="minorBidi"/>
          <w:lang w:val="en-IE"/>
        </w:rPr>
        <w:t>providing,</w:t>
      </w:r>
      <w:r w:rsidRPr="3952CA8E">
        <w:rPr>
          <w:rFonts w:asciiTheme="minorHAnsi" w:eastAsiaTheme="minorEastAsia" w:hAnsiTheme="minorHAnsi" w:cstheme="minorBidi"/>
          <w:lang w:val="en-IE"/>
        </w:rPr>
        <w:t xml:space="preserve"> and receiving critical information</w:t>
      </w:r>
    </w:p>
    <w:p w14:paraId="11CA3C17" w14:textId="77777777" w:rsidR="00CD5735" w:rsidRPr="00CD5735" w:rsidRDefault="00CD5735" w:rsidP="004E2B14">
      <w:pPr>
        <w:pStyle w:val="BodyText"/>
        <w:numPr>
          <w:ilvl w:val="0"/>
          <w:numId w:val="10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>will receive communication from the TIC</w:t>
      </w:r>
    </w:p>
    <w:p w14:paraId="166FED57" w14:textId="77777777" w:rsidR="00CD5735" w:rsidRPr="00CD5735" w:rsidRDefault="00CD5735" w:rsidP="004E2B14">
      <w:pPr>
        <w:pStyle w:val="BodyText"/>
        <w:numPr>
          <w:ilvl w:val="0"/>
          <w:numId w:val="10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 xml:space="preserve">will alert all people at the Assembly Points when given the all-clear is granted to re-enter the building by TIC. </w:t>
      </w:r>
    </w:p>
    <w:p w14:paraId="10AEE13C" w14:textId="77777777" w:rsidR="00CD5735" w:rsidRPr="00CD5735" w:rsidRDefault="00CD5735" w:rsidP="00CD5735">
      <w:pPr>
        <w:pStyle w:val="BodyText"/>
        <w:ind w:left="720"/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GB"/>
        </w:rPr>
        <w:t> </w:t>
      </w:r>
    </w:p>
    <w:p w14:paraId="0DE4B5B7" w14:textId="77777777" w:rsidR="006C0B7B" w:rsidRDefault="006C0B7B" w:rsidP="005B24CE">
      <w:pPr>
        <w:pStyle w:val="BodyText"/>
        <w:ind w:left="720"/>
        <w:jc w:val="both"/>
        <w:rPr>
          <w:rFonts w:asciiTheme="minorHAnsi" w:eastAsiaTheme="minorEastAsia" w:hAnsiTheme="minorHAnsi" w:cstheme="minorBidi"/>
        </w:rPr>
      </w:pPr>
    </w:p>
    <w:p w14:paraId="66204FF1" w14:textId="77777777" w:rsidR="000D31E4" w:rsidRPr="006C0B7B" w:rsidRDefault="000D31E4" w:rsidP="00CD5735">
      <w:pPr>
        <w:pStyle w:val="Heading3"/>
        <w:ind w:left="0"/>
        <w:jc w:val="both"/>
        <w:rPr>
          <w:rFonts w:asciiTheme="minorHAnsi" w:eastAsiaTheme="minorEastAsia" w:hAnsiTheme="minorHAnsi" w:cstheme="minorBidi"/>
        </w:rPr>
      </w:pPr>
    </w:p>
    <w:p w14:paraId="441054EA" w14:textId="2DCAC6EF" w:rsidR="463F4F53" w:rsidRDefault="463F4F53" w:rsidP="005B24CE">
      <w:pPr>
        <w:pStyle w:val="Heading3"/>
        <w:jc w:val="both"/>
        <w:rPr>
          <w:rFonts w:asciiTheme="minorHAnsi" w:eastAsiaTheme="minorEastAsia" w:hAnsiTheme="minorHAnsi" w:cstheme="minorBidi"/>
        </w:rPr>
      </w:pPr>
      <w:bookmarkStart w:id="25" w:name="_Toc177383314"/>
      <w:r w:rsidRPr="7FB3C7E0">
        <w:rPr>
          <w:rFonts w:asciiTheme="minorHAnsi" w:eastAsiaTheme="minorEastAsia" w:hAnsiTheme="minorHAnsi" w:cstheme="minorBidi"/>
        </w:rPr>
        <w:lastRenderedPageBreak/>
        <w:t>Evacuation Marshals (ALL EMPLOYEES)</w:t>
      </w:r>
      <w:bookmarkEnd w:id="25"/>
    </w:p>
    <w:p w14:paraId="68C206AE" w14:textId="39AFFC1D" w:rsidR="008B2F42" w:rsidRPr="008B2F42" w:rsidRDefault="463F4F53" w:rsidP="004E2B14">
      <w:pPr>
        <w:pStyle w:val="BodyText"/>
        <w:numPr>
          <w:ilvl w:val="0"/>
          <w:numId w:val="8"/>
        </w:numPr>
        <w:jc w:val="both"/>
        <w:rPr>
          <w:rFonts w:asciiTheme="minorHAnsi" w:eastAsiaTheme="minorEastAsia" w:hAnsiTheme="minorHAnsi" w:cstheme="minorBidi"/>
        </w:rPr>
      </w:pPr>
      <w:r w:rsidRPr="3952CA8E">
        <w:rPr>
          <w:rFonts w:asciiTheme="minorHAnsi" w:eastAsiaTheme="minorEastAsia" w:hAnsiTheme="minorHAnsi" w:cstheme="minorBidi"/>
        </w:rPr>
        <w:t xml:space="preserve">All employees are required to act as evacuation marshals during an evacuation. Evacuation marshals are </w:t>
      </w:r>
      <w:r w:rsidR="2266DA84" w:rsidRPr="3952CA8E">
        <w:rPr>
          <w:rFonts w:asciiTheme="minorHAnsi" w:eastAsiaTheme="minorEastAsia" w:hAnsiTheme="minorHAnsi" w:cstheme="minorBidi"/>
        </w:rPr>
        <w:t>advised not</w:t>
      </w:r>
      <w:r w:rsidRPr="3952CA8E">
        <w:rPr>
          <w:rFonts w:asciiTheme="minorHAnsi" w:eastAsiaTheme="minorEastAsia" w:hAnsiTheme="minorHAnsi" w:cstheme="minorBidi"/>
        </w:rPr>
        <w:t xml:space="preserve"> to put themselves in any danger while undertaking their duties. Evacuation marshals are normally identifiable by means of a hi-vis vest</w:t>
      </w:r>
      <w:r w:rsidR="19EADEDA" w:rsidRPr="3952CA8E">
        <w:rPr>
          <w:rFonts w:asciiTheme="minorHAnsi" w:eastAsiaTheme="minorEastAsia" w:hAnsiTheme="minorHAnsi" w:cstheme="minorBidi"/>
        </w:rPr>
        <w:t xml:space="preserve">. </w:t>
      </w:r>
      <w:r w:rsidR="005B24CE" w:rsidRPr="3952CA8E">
        <w:rPr>
          <w:rFonts w:asciiTheme="minorHAnsi" w:eastAsiaTheme="minorEastAsia" w:hAnsiTheme="minorHAnsi" w:cstheme="minorBidi"/>
        </w:rPr>
        <w:t xml:space="preserve">These can be requested from the Safety, </w:t>
      </w:r>
      <w:r w:rsidR="28DC5C76" w:rsidRPr="3952CA8E">
        <w:rPr>
          <w:rFonts w:asciiTheme="minorHAnsi" w:eastAsiaTheme="minorEastAsia" w:hAnsiTheme="minorHAnsi" w:cstheme="minorBidi"/>
        </w:rPr>
        <w:t>Health,</w:t>
      </w:r>
      <w:r w:rsidR="005B24CE" w:rsidRPr="3952CA8E">
        <w:rPr>
          <w:rFonts w:asciiTheme="minorHAnsi" w:eastAsiaTheme="minorEastAsia" w:hAnsiTheme="minorHAnsi" w:cstheme="minorBidi"/>
        </w:rPr>
        <w:t xml:space="preserve"> and Welfare Office. </w:t>
      </w:r>
    </w:p>
    <w:p w14:paraId="2DBF0D7D" w14:textId="77777777" w:rsidR="008B2F42" w:rsidRPr="008B2F42" w:rsidRDefault="008B2F42" w:rsidP="0035013B">
      <w:pPr>
        <w:pStyle w:val="BodyText"/>
        <w:jc w:val="both"/>
        <w:rPr>
          <w:rFonts w:asciiTheme="minorHAnsi" w:eastAsiaTheme="minorEastAsia" w:hAnsiTheme="minorHAnsi" w:cstheme="minorBidi"/>
        </w:rPr>
      </w:pPr>
    </w:p>
    <w:p w14:paraId="7B9891BB" w14:textId="41615C8C" w:rsidR="008B2F42" w:rsidRPr="008B2F42" w:rsidRDefault="463F4F53" w:rsidP="004E2B14">
      <w:pPr>
        <w:pStyle w:val="BodyText"/>
        <w:numPr>
          <w:ilvl w:val="0"/>
          <w:numId w:val="8"/>
        </w:numPr>
        <w:jc w:val="both"/>
        <w:rPr>
          <w:rFonts w:asciiTheme="minorHAnsi" w:eastAsiaTheme="minorEastAsia" w:hAnsiTheme="minorHAnsi" w:cstheme="minorBidi"/>
        </w:rPr>
      </w:pPr>
      <w:r w:rsidRPr="789C03C3">
        <w:rPr>
          <w:rFonts w:asciiTheme="minorHAnsi" w:eastAsiaTheme="minorEastAsia" w:hAnsiTheme="minorHAnsi" w:cstheme="minorBidi"/>
        </w:rPr>
        <w:t>I</w:t>
      </w:r>
      <w:r w:rsidR="5B2B22D1" w:rsidRPr="789C03C3">
        <w:rPr>
          <w:rFonts w:asciiTheme="minorHAnsi" w:eastAsiaTheme="minorEastAsia" w:hAnsiTheme="minorHAnsi" w:cstheme="minorBidi"/>
        </w:rPr>
        <w:t>n accordance with Emergency Response Training provided to all staff, i</w:t>
      </w:r>
      <w:r w:rsidRPr="789C03C3">
        <w:rPr>
          <w:rFonts w:asciiTheme="minorHAnsi" w:eastAsiaTheme="minorEastAsia" w:hAnsiTheme="minorHAnsi" w:cstheme="minorBidi"/>
        </w:rPr>
        <w:t>t is the responsibility of each evacuation marshal to:</w:t>
      </w:r>
    </w:p>
    <w:p w14:paraId="325091D1" w14:textId="77777777" w:rsidR="008B2F42" w:rsidRPr="008B2F42" w:rsidRDefault="463F4F53" w:rsidP="0035013B">
      <w:pPr>
        <w:pStyle w:val="BodyText"/>
        <w:numPr>
          <w:ilvl w:val="0"/>
          <w:numId w:val="1"/>
        </w:numPr>
        <w:jc w:val="both"/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</w:rPr>
        <w:t xml:space="preserve">Sweep </w:t>
      </w:r>
      <w:r w:rsidR="2266DA84" w:rsidRPr="63255B6E">
        <w:rPr>
          <w:rFonts w:asciiTheme="minorHAnsi" w:eastAsiaTheme="minorEastAsia" w:hAnsiTheme="minorHAnsi" w:cstheme="minorBidi"/>
        </w:rPr>
        <w:t>search rooms</w:t>
      </w:r>
      <w:r w:rsidRPr="63255B6E">
        <w:rPr>
          <w:rFonts w:asciiTheme="minorHAnsi" w:eastAsiaTheme="minorEastAsia" w:hAnsiTheme="minorHAnsi" w:cstheme="minorBidi"/>
        </w:rPr>
        <w:t xml:space="preserve"> in their </w:t>
      </w:r>
      <w:r w:rsidRPr="63255B6E">
        <w:rPr>
          <w:rFonts w:asciiTheme="minorHAnsi" w:eastAsiaTheme="minorEastAsia" w:hAnsiTheme="minorHAnsi" w:cstheme="minorBidi"/>
          <w:i/>
          <w:iCs/>
        </w:rPr>
        <w:t>designated area</w:t>
      </w:r>
      <w:r w:rsidRPr="63255B6E">
        <w:rPr>
          <w:rFonts w:asciiTheme="minorHAnsi" w:eastAsiaTheme="minorEastAsia" w:hAnsiTheme="minorHAnsi" w:cstheme="minorBidi"/>
        </w:rPr>
        <w:t>* and instruct all occupants to leave the building promptly by the nearest and safest available exit and report to the Assembly Point</w:t>
      </w:r>
      <w:r w:rsidR="2266DA84" w:rsidRPr="63255B6E">
        <w:rPr>
          <w:rFonts w:asciiTheme="minorHAnsi" w:eastAsiaTheme="minorEastAsia" w:hAnsiTheme="minorHAnsi" w:cstheme="minorBidi"/>
        </w:rPr>
        <w:t>.</w:t>
      </w:r>
    </w:p>
    <w:p w14:paraId="414E1AC0" w14:textId="77777777" w:rsidR="008B2F42" w:rsidRPr="008B2F42" w:rsidRDefault="463F4F53" w:rsidP="0035013B">
      <w:pPr>
        <w:pStyle w:val="BodyText"/>
        <w:numPr>
          <w:ilvl w:val="0"/>
          <w:numId w:val="1"/>
        </w:numPr>
        <w:jc w:val="both"/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</w:rPr>
        <w:t>Exit via the nearest available escape route, once the sweep/search is complete</w:t>
      </w:r>
      <w:r w:rsidR="2266DA84" w:rsidRPr="63255B6E">
        <w:rPr>
          <w:rFonts w:asciiTheme="minorHAnsi" w:eastAsiaTheme="minorEastAsia" w:hAnsiTheme="minorHAnsi" w:cstheme="minorBidi"/>
        </w:rPr>
        <w:t>.</w:t>
      </w:r>
    </w:p>
    <w:p w14:paraId="1D2993D6" w14:textId="77777777" w:rsidR="008B2F42" w:rsidRPr="008B2F42" w:rsidRDefault="463F4F53" w:rsidP="0035013B">
      <w:pPr>
        <w:pStyle w:val="BodyText"/>
        <w:numPr>
          <w:ilvl w:val="0"/>
          <w:numId w:val="1"/>
        </w:numPr>
        <w:jc w:val="both"/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</w:rPr>
        <w:t xml:space="preserve">Assemble at a designated point, informing the Incident Controller outside the building of any casualties in their area or people in need of assistance with evacuation. </w:t>
      </w:r>
    </w:p>
    <w:p w14:paraId="6B62F1B3" w14:textId="77777777" w:rsidR="008B2F42" w:rsidRPr="008B2F42" w:rsidRDefault="008B2F42" w:rsidP="0035013B">
      <w:pPr>
        <w:pStyle w:val="BodyText"/>
        <w:jc w:val="both"/>
        <w:rPr>
          <w:rFonts w:asciiTheme="minorHAnsi" w:eastAsiaTheme="minorEastAsia" w:hAnsiTheme="minorHAnsi" w:cstheme="minorBidi"/>
          <w:i/>
          <w:iCs/>
        </w:rPr>
      </w:pPr>
    </w:p>
    <w:p w14:paraId="0C440B5D" w14:textId="0AB81358" w:rsidR="002F6B7B" w:rsidRDefault="463F4F53" w:rsidP="3952CA8E">
      <w:pPr>
        <w:pStyle w:val="BodyText"/>
        <w:jc w:val="both"/>
        <w:rPr>
          <w:rFonts w:asciiTheme="minorHAnsi" w:eastAsiaTheme="minorEastAsia" w:hAnsiTheme="minorHAnsi" w:cstheme="minorBidi"/>
          <w:i/>
          <w:iCs/>
        </w:rPr>
      </w:pPr>
      <w:r w:rsidRPr="3952CA8E">
        <w:rPr>
          <w:rFonts w:asciiTheme="minorHAnsi" w:eastAsiaTheme="minorEastAsia" w:hAnsiTheme="minorHAnsi" w:cstheme="minorBidi"/>
          <w:i/>
          <w:iCs/>
        </w:rPr>
        <w:t>*</w:t>
      </w:r>
      <w:r w:rsidR="2266DA84" w:rsidRPr="3952CA8E">
        <w:rPr>
          <w:rFonts w:asciiTheme="minorHAnsi" w:eastAsiaTheme="minorEastAsia" w:hAnsiTheme="minorHAnsi" w:cstheme="minorBidi"/>
          <w:i/>
          <w:iCs/>
        </w:rPr>
        <w:t>Their</w:t>
      </w:r>
      <w:r w:rsidRPr="3952CA8E">
        <w:rPr>
          <w:rFonts w:asciiTheme="minorHAnsi" w:eastAsiaTheme="minorEastAsia" w:hAnsiTheme="minorHAnsi" w:cstheme="minorBidi"/>
          <w:i/>
          <w:iCs/>
        </w:rPr>
        <w:t xml:space="preserve"> normal work location or the area they </w:t>
      </w:r>
      <w:r w:rsidR="5013C871" w:rsidRPr="3952CA8E">
        <w:rPr>
          <w:rFonts w:asciiTheme="minorHAnsi" w:eastAsiaTheme="minorEastAsia" w:hAnsiTheme="minorHAnsi" w:cstheme="minorBidi"/>
          <w:i/>
          <w:iCs/>
        </w:rPr>
        <w:t>are in</w:t>
      </w:r>
      <w:r w:rsidRPr="3952CA8E">
        <w:rPr>
          <w:rFonts w:asciiTheme="minorHAnsi" w:eastAsiaTheme="minorEastAsia" w:hAnsiTheme="minorHAnsi" w:cstheme="minorBidi"/>
          <w:i/>
          <w:iCs/>
        </w:rPr>
        <w:t xml:space="preserve"> at the time of an alarm activation.</w:t>
      </w:r>
    </w:p>
    <w:p w14:paraId="02F2C34E" w14:textId="77777777" w:rsidR="002F6B7B" w:rsidRDefault="002F6B7B" w:rsidP="0035013B">
      <w:pPr>
        <w:pStyle w:val="BodyText"/>
        <w:jc w:val="both"/>
        <w:rPr>
          <w:rFonts w:asciiTheme="minorHAnsi" w:eastAsiaTheme="minorEastAsia" w:hAnsiTheme="minorHAnsi" w:cstheme="minorBidi"/>
        </w:rPr>
      </w:pPr>
      <w:bookmarkStart w:id="26" w:name="_Hlk177291041"/>
    </w:p>
    <w:p w14:paraId="7AC5A878" w14:textId="77777777" w:rsidR="002F6B7B" w:rsidRDefault="32949855" w:rsidP="0035013B">
      <w:pPr>
        <w:pStyle w:val="Heading3"/>
        <w:ind w:left="0"/>
        <w:jc w:val="both"/>
        <w:rPr>
          <w:rFonts w:asciiTheme="minorHAnsi" w:eastAsiaTheme="minorEastAsia" w:hAnsiTheme="minorHAnsi" w:cstheme="minorBidi"/>
          <w:lang w:val="en-IE"/>
        </w:rPr>
      </w:pPr>
      <w:bookmarkStart w:id="27" w:name="_Toc177383315"/>
      <w:r w:rsidRPr="63255B6E">
        <w:rPr>
          <w:rFonts w:asciiTheme="minorHAnsi" w:eastAsiaTheme="minorEastAsia" w:hAnsiTheme="minorHAnsi" w:cstheme="minorBidi"/>
          <w:lang w:val="en-IE"/>
        </w:rPr>
        <w:t>Fire Wardens</w:t>
      </w:r>
      <w:bookmarkEnd w:id="27"/>
    </w:p>
    <w:bookmarkEnd w:id="26"/>
    <w:p w14:paraId="41F5F1DB" w14:textId="53FDB9B8" w:rsidR="002F6B7B" w:rsidRPr="002F6B7B" w:rsidRDefault="32949855" w:rsidP="3952CA8E">
      <w:pPr>
        <w:pStyle w:val="BodyText"/>
        <w:ind w:left="0"/>
        <w:jc w:val="both"/>
        <w:rPr>
          <w:rFonts w:asciiTheme="minorHAnsi" w:eastAsiaTheme="minorEastAsia" w:hAnsiTheme="minorHAnsi" w:cstheme="minorBidi"/>
          <w:lang w:val="en-IE"/>
        </w:rPr>
      </w:pPr>
      <w:r w:rsidRPr="3952CA8E">
        <w:rPr>
          <w:rFonts w:asciiTheme="minorHAnsi" w:eastAsiaTheme="minorEastAsia" w:hAnsiTheme="minorHAnsi" w:cstheme="minorBidi"/>
          <w:lang w:val="en-IE"/>
        </w:rPr>
        <w:t xml:space="preserve">Some areas may choose to designate fire wardens specifically with responsibility for fire safety and/or the evacuation of staff, </w:t>
      </w:r>
      <w:r w:rsidR="0A77E4F2" w:rsidRPr="3952CA8E">
        <w:rPr>
          <w:rFonts w:asciiTheme="minorHAnsi" w:eastAsiaTheme="minorEastAsia" w:hAnsiTheme="minorHAnsi" w:cstheme="minorBidi"/>
          <w:lang w:val="en-IE"/>
        </w:rPr>
        <w:t>visitors,</w:t>
      </w:r>
      <w:r w:rsidRPr="3952CA8E">
        <w:rPr>
          <w:rFonts w:asciiTheme="minorHAnsi" w:eastAsiaTheme="minorEastAsia" w:hAnsiTheme="minorHAnsi" w:cstheme="minorBidi"/>
          <w:lang w:val="en-IE"/>
        </w:rPr>
        <w:t xml:space="preserve"> and customers in the event of fire.</w:t>
      </w:r>
    </w:p>
    <w:p w14:paraId="35B26EDC" w14:textId="77777777" w:rsidR="002F6B7B" w:rsidRDefault="32949855" w:rsidP="0035013B">
      <w:pPr>
        <w:pStyle w:val="BodyText"/>
        <w:ind w:left="0"/>
        <w:jc w:val="both"/>
        <w:rPr>
          <w:rFonts w:asciiTheme="minorHAnsi" w:eastAsiaTheme="minorEastAsia" w:hAnsiTheme="minorHAnsi" w:cstheme="minorBidi"/>
          <w:lang w:val="en-IE"/>
        </w:rPr>
      </w:pPr>
      <w:r w:rsidRPr="63255B6E">
        <w:rPr>
          <w:rFonts w:asciiTheme="minorHAnsi" w:eastAsiaTheme="minorEastAsia" w:hAnsiTheme="minorHAnsi" w:cstheme="minorBidi"/>
          <w:lang w:val="en-IE"/>
        </w:rPr>
        <w:t xml:space="preserve">These wardens participate in additional training. </w:t>
      </w:r>
    </w:p>
    <w:p w14:paraId="658DA289" w14:textId="77777777" w:rsidR="00CD5735" w:rsidRDefault="00CD5735" w:rsidP="0035013B">
      <w:pPr>
        <w:pStyle w:val="BodyText"/>
        <w:ind w:left="0"/>
        <w:jc w:val="both"/>
        <w:rPr>
          <w:rFonts w:asciiTheme="minorHAnsi" w:eastAsiaTheme="minorEastAsia" w:hAnsiTheme="minorHAnsi" w:cstheme="minorBidi"/>
          <w:lang w:val="en-IE"/>
        </w:rPr>
      </w:pPr>
    </w:p>
    <w:p w14:paraId="512F6E98" w14:textId="77777777" w:rsidR="00CD5735" w:rsidRDefault="00CD5735" w:rsidP="0035013B">
      <w:pPr>
        <w:pStyle w:val="BodyText"/>
        <w:jc w:val="both"/>
        <w:rPr>
          <w:rFonts w:asciiTheme="minorHAnsi" w:eastAsiaTheme="minorEastAsia" w:hAnsiTheme="minorHAnsi" w:cstheme="minorBidi"/>
        </w:rPr>
      </w:pPr>
    </w:p>
    <w:p w14:paraId="23B2AEF6" w14:textId="48DE70BC" w:rsidR="00CD5735" w:rsidRDefault="00CD5735" w:rsidP="0035013B">
      <w:pPr>
        <w:pStyle w:val="Heading3"/>
        <w:ind w:left="0"/>
        <w:jc w:val="both"/>
        <w:rPr>
          <w:rFonts w:asciiTheme="minorHAnsi" w:eastAsiaTheme="minorEastAsia" w:hAnsiTheme="minorHAnsi" w:cstheme="minorBidi"/>
          <w:lang w:val="en-IE"/>
        </w:rPr>
      </w:pPr>
      <w:bookmarkStart w:id="28" w:name="_Toc177383316"/>
      <w:r>
        <w:rPr>
          <w:rFonts w:asciiTheme="minorHAnsi" w:eastAsiaTheme="minorEastAsia" w:hAnsiTheme="minorHAnsi" w:cstheme="minorBidi"/>
          <w:lang w:val="en-IE"/>
        </w:rPr>
        <w:t>Lecturers/persons in control/event hosts</w:t>
      </w:r>
      <w:bookmarkEnd w:id="28"/>
    </w:p>
    <w:p w14:paraId="4E99DCBC" w14:textId="77777777" w:rsidR="00CD5735" w:rsidRPr="00CD5735" w:rsidRDefault="00CD5735" w:rsidP="004E2B14">
      <w:pPr>
        <w:pStyle w:val="BodyText"/>
        <w:numPr>
          <w:ilvl w:val="0"/>
          <w:numId w:val="11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>are responsible for their students/attendees under their supervision</w:t>
      </w:r>
    </w:p>
    <w:p w14:paraId="7FB5F342" w14:textId="77777777" w:rsidR="00CD5735" w:rsidRPr="00CD5735" w:rsidRDefault="00CD5735" w:rsidP="004E2B14">
      <w:pPr>
        <w:pStyle w:val="BodyText"/>
        <w:numPr>
          <w:ilvl w:val="0"/>
          <w:numId w:val="11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>must make themselves aware (or, if visiting, must be made aware) of the local fire procedures</w:t>
      </w:r>
    </w:p>
    <w:p w14:paraId="02421873" w14:textId="170385C8" w:rsidR="00CD5735" w:rsidRPr="00CD5735" w:rsidRDefault="00CD5735" w:rsidP="004E2B14">
      <w:pPr>
        <w:pStyle w:val="BodyText"/>
        <w:numPr>
          <w:ilvl w:val="0"/>
          <w:numId w:val="11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 xml:space="preserve">must ensure the Assembly </w:t>
      </w:r>
      <w:r w:rsidR="0035013B" w:rsidRPr="00CD5735">
        <w:rPr>
          <w:rFonts w:asciiTheme="minorHAnsi" w:eastAsiaTheme="minorEastAsia" w:hAnsiTheme="minorHAnsi" w:cstheme="minorBidi"/>
          <w:lang w:val="en-IE"/>
        </w:rPr>
        <w:t>Point location</w:t>
      </w:r>
      <w:r w:rsidRPr="00CD5735">
        <w:rPr>
          <w:rFonts w:asciiTheme="minorHAnsi" w:eastAsiaTheme="minorEastAsia" w:hAnsiTheme="minorHAnsi" w:cstheme="minorBidi"/>
          <w:lang w:val="en-IE"/>
        </w:rPr>
        <w:t xml:space="preserve"> is communicated</w:t>
      </w:r>
    </w:p>
    <w:p w14:paraId="3CB0B5CA" w14:textId="77777777" w:rsidR="00CD5735" w:rsidRDefault="00CD5735" w:rsidP="004E2B14">
      <w:pPr>
        <w:pStyle w:val="BodyText"/>
        <w:numPr>
          <w:ilvl w:val="0"/>
          <w:numId w:val="11"/>
        </w:numPr>
        <w:jc w:val="both"/>
        <w:rPr>
          <w:rFonts w:asciiTheme="minorHAnsi" w:eastAsiaTheme="minorEastAsia" w:hAnsiTheme="minorHAnsi" w:cstheme="minorBidi"/>
          <w:lang w:val="en-IE"/>
        </w:rPr>
      </w:pPr>
      <w:r w:rsidRPr="00CD5735">
        <w:rPr>
          <w:rFonts w:asciiTheme="minorHAnsi" w:eastAsiaTheme="minorEastAsia" w:hAnsiTheme="minorHAnsi" w:cstheme="minorBidi"/>
          <w:lang w:val="en-IE"/>
        </w:rPr>
        <w:t xml:space="preserve">must lead the way by the nearest and safest available exit route(s) in a calm and orderly manner to the Assembly Point </w:t>
      </w:r>
    </w:p>
    <w:p w14:paraId="5957BA92" w14:textId="77777777" w:rsidR="00CD5735" w:rsidRDefault="00CD5735" w:rsidP="0035013B">
      <w:pPr>
        <w:pStyle w:val="BodyText"/>
        <w:ind w:left="0"/>
        <w:rPr>
          <w:rFonts w:asciiTheme="minorHAnsi" w:eastAsiaTheme="minorEastAsia" w:hAnsiTheme="minorHAnsi" w:cstheme="minorBidi"/>
          <w:lang w:val="en-IE"/>
        </w:rPr>
      </w:pPr>
    </w:p>
    <w:p w14:paraId="5197C302" w14:textId="09C5159F" w:rsidR="00CD5735" w:rsidRDefault="0035013B" w:rsidP="789C03C3">
      <w:pPr>
        <w:pStyle w:val="Heading3"/>
        <w:ind w:left="0"/>
        <w:jc w:val="both"/>
        <w:rPr>
          <w:rFonts w:asciiTheme="minorHAnsi" w:eastAsiaTheme="minorEastAsia" w:hAnsiTheme="minorHAnsi" w:cstheme="minorBidi"/>
          <w:lang w:val="en-IE"/>
        </w:rPr>
      </w:pPr>
      <w:bookmarkStart w:id="29" w:name="_Toc177383317"/>
      <w:r w:rsidRPr="789C03C3">
        <w:rPr>
          <w:rFonts w:asciiTheme="minorHAnsi" w:eastAsiaTheme="minorEastAsia" w:hAnsiTheme="minorHAnsi" w:cstheme="minorBidi"/>
          <w:lang w:val="en-IE"/>
        </w:rPr>
        <w:t>Personal Emergency Egress Plans</w:t>
      </w:r>
      <w:r w:rsidR="1F45C72D" w:rsidRPr="789C03C3">
        <w:rPr>
          <w:rFonts w:asciiTheme="minorHAnsi" w:eastAsiaTheme="minorEastAsia" w:hAnsiTheme="minorHAnsi" w:cstheme="minorBidi"/>
          <w:lang w:val="en-IE"/>
        </w:rPr>
        <w:t xml:space="preserve"> (PEEPs) for People with Disabilities</w:t>
      </w:r>
      <w:bookmarkEnd w:id="29"/>
    </w:p>
    <w:p w14:paraId="2DB2602C" w14:textId="7AE81EFA" w:rsidR="00CD5735" w:rsidRPr="00CD5735" w:rsidRDefault="0035013B" w:rsidP="789C03C3">
      <w:pPr>
        <w:pStyle w:val="BodyText"/>
        <w:ind w:left="0"/>
        <w:rPr>
          <w:rFonts w:asciiTheme="minorHAnsi" w:eastAsiaTheme="minorEastAsia" w:hAnsiTheme="minorHAnsi" w:cstheme="minorBidi"/>
          <w:lang w:val="en-IE"/>
        </w:rPr>
      </w:pPr>
      <w:r w:rsidRPr="789C03C3">
        <w:rPr>
          <w:rFonts w:asciiTheme="minorHAnsi" w:eastAsiaTheme="minorEastAsia" w:hAnsiTheme="minorHAnsi" w:cstheme="minorBidi"/>
          <w:lang w:val="en-IE"/>
        </w:rPr>
        <w:t xml:space="preserve">Those with </w:t>
      </w:r>
      <w:r w:rsidR="30292BA6" w:rsidRPr="789C03C3">
        <w:rPr>
          <w:rFonts w:asciiTheme="minorHAnsi" w:eastAsiaTheme="minorEastAsia" w:hAnsiTheme="minorHAnsi" w:cstheme="minorBidi"/>
          <w:lang w:val="en-IE"/>
        </w:rPr>
        <w:t xml:space="preserve">a PEEP </w:t>
      </w:r>
      <w:r w:rsidRPr="789C03C3">
        <w:rPr>
          <w:rFonts w:asciiTheme="minorHAnsi" w:eastAsiaTheme="minorEastAsia" w:hAnsiTheme="minorHAnsi" w:cstheme="minorBidi"/>
          <w:lang w:val="en-IE"/>
        </w:rPr>
        <w:t xml:space="preserve">Evacuation Plans should follow the plans. </w:t>
      </w:r>
    </w:p>
    <w:p w14:paraId="6BF793EE" w14:textId="102B90C0" w:rsidR="002605CB" w:rsidRPr="006C0B7B" w:rsidRDefault="002605CB" w:rsidP="0035013B">
      <w:pPr>
        <w:pStyle w:val="BodyText"/>
        <w:ind w:left="0"/>
        <w:rPr>
          <w:rFonts w:asciiTheme="minorHAnsi" w:eastAsiaTheme="minorEastAsia" w:hAnsiTheme="minorHAnsi" w:cstheme="minorBidi"/>
          <w:lang w:val="en-IE"/>
        </w:rPr>
      </w:pPr>
    </w:p>
    <w:p w14:paraId="178DDB70" w14:textId="15738BEB" w:rsidR="002605CB" w:rsidRPr="006C0B7B" w:rsidRDefault="2266DA84" w:rsidP="63255B6E">
      <w:pPr>
        <w:pStyle w:val="Heading1"/>
        <w:rPr>
          <w:rFonts w:asciiTheme="minorHAnsi" w:eastAsiaTheme="minorEastAsia" w:hAnsiTheme="minorHAnsi" w:cstheme="minorBidi"/>
          <w:color w:val="2F5496" w:themeColor="accent1" w:themeShade="BF"/>
        </w:rPr>
      </w:pPr>
      <w:bookmarkStart w:id="30" w:name="_Toc177383318"/>
      <w:r w:rsidRPr="63255B6E">
        <w:rPr>
          <w:rFonts w:asciiTheme="minorHAnsi" w:eastAsiaTheme="minorEastAsia" w:hAnsiTheme="minorHAnsi" w:cstheme="minorBidi"/>
          <w:color w:val="2F5496" w:themeColor="accent1" w:themeShade="BF"/>
        </w:rPr>
        <w:t>4.</w:t>
      </w:r>
      <w:r w:rsidR="217BBF06" w:rsidRPr="63255B6E">
        <w:rPr>
          <w:rFonts w:asciiTheme="minorHAnsi" w:eastAsiaTheme="minorEastAsia" w:hAnsiTheme="minorHAnsi" w:cstheme="minorBidi"/>
          <w:color w:val="2F5496" w:themeColor="accent1" w:themeShade="BF"/>
        </w:rPr>
        <w:t>Process</w:t>
      </w:r>
      <w:bookmarkStart w:id="31" w:name="_Hlk174726613"/>
      <w:bookmarkEnd w:id="30"/>
      <w:r w:rsidR="29254608" w:rsidRPr="63255B6E">
        <w:rPr>
          <w:rFonts w:asciiTheme="minorHAnsi" w:eastAsiaTheme="minorEastAsia" w:hAnsiTheme="minorHAnsi" w:cstheme="minorBidi"/>
          <w:color w:val="2F5496" w:themeColor="accent1" w:themeShade="BF"/>
          <w:lang w:val="en-IE"/>
        </w:rPr>
        <w:t> </w:t>
      </w:r>
    </w:p>
    <w:p w14:paraId="24B55BA2" w14:textId="2AA9FA96" w:rsidR="006C0B7B" w:rsidRDefault="006C0B7B" w:rsidP="63255B6E">
      <w:pPr>
        <w:pStyle w:val="BodyText"/>
        <w:ind w:left="0"/>
        <w:rPr>
          <w:rStyle w:val="normaltextrun"/>
          <w:rFonts w:asciiTheme="minorHAnsi" w:eastAsiaTheme="minorEastAsia" w:hAnsiTheme="minorHAnsi" w:cstheme="minorBidi"/>
          <w:lang w:val="en-GB"/>
        </w:rPr>
      </w:pPr>
    </w:p>
    <w:p w14:paraId="4FAF8F6F" w14:textId="66AFB1C1" w:rsidR="006C0B7B" w:rsidRDefault="2266DA84" w:rsidP="004E2B14">
      <w:pPr>
        <w:pStyle w:val="BodyText"/>
        <w:numPr>
          <w:ilvl w:val="0"/>
          <w:numId w:val="2"/>
        </w:numPr>
        <w:rPr>
          <w:rStyle w:val="normaltextrun"/>
          <w:rFonts w:asciiTheme="minorHAnsi" w:eastAsiaTheme="minorEastAsia" w:hAnsiTheme="minorHAnsi" w:cstheme="minorBidi"/>
          <w:lang w:val="en-GB"/>
        </w:rPr>
      </w:pPr>
      <w:r w:rsidRPr="63255B6E">
        <w:rPr>
          <w:rStyle w:val="normaltextrun"/>
          <w:rFonts w:asciiTheme="minorHAnsi" w:eastAsiaTheme="minorEastAsia" w:hAnsiTheme="minorHAnsi" w:cstheme="minorBidi"/>
          <w:lang w:val="en-GB"/>
        </w:rPr>
        <w:t xml:space="preserve">Dates are scheduled for each semester. </w:t>
      </w:r>
    </w:p>
    <w:p w14:paraId="6A714B58" w14:textId="77777777" w:rsidR="006C0B7B" w:rsidRDefault="2266DA84" w:rsidP="004E2B14">
      <w:pPr>
        <w:pStyle w:val="BodyText"/>
        <w:numPr>
          <w:ilvl w:val="0"/>
          <w:numId w:val="2"/>
        </w:numPr>
        <w:rPr>
          <w:rStyle w:val="normaltextrun"/>
          <w:rFonts w:asciiTheme="minorHAnsi" w:eastAsiaTheme="minorEastAsia" w:hAnsiTheme="minorHAnsi" w:cstheme="minorBidi"/>
          <w:lang w:val="en-GB"/>
        </w:rPr>
      </w:pPr>
      <w:r w:rsidRPr="63255B6E">
        <w:rPr>
          <w:rStyle w:val="normaltextrun"/>
          <w:rFonts w:asciiTheme="minorHAnsi" w:eastAsiaTheme="minorEastAsia" w:hAnsiTheme="minorHAnsi" w:cstheme="minorBidi"/>
          <w:lang w:val="en-GB"/>
        </w:rPr>
        <w:t>Evacuation evaluations are completed.</w:t>
      </w:r>
    </w:p>
    <w:p w14:paraId="19D3A999" w14:textId="3D34F0EB" w:rsidR="006C0B7B" w:rsidRDefault="2266DA84" w:rsidP="004E2B14">
      <w:pPr>
        <w:pStyle w:val="BodyText"/>
        <w:numPr>
          <w:ilvl w:val="0"/>
          <w:numId w:val="2"/>
        </w:numPr>
        <w:rPr>
          <w:rStyle w:val="normaltextrun"/>
          <w:rFonts w:asciiTheme="minorHAnsi" w:eastAsiaTheme="minorEastAsia" w:hAnsiTheme="minorHAnsi" w:cstheme="minorBidi"/>
          <w:lang w:val="en-GB"/>
        </w:rPr>
      </w:pPr>
      <w:r w:rsidRPr="789C03C3">
        <w:rPr>
          <w:rStyle w:val="normaltextrun"/>
          <w:rFonts w:asciiTheme="minorHAnsi" w:eastAsiaTheme="minorEastAsia" w:hAnsiTheme="minorHAnsi" w:cstheme="minorBidi"/>
          <w:lang w:val="en-GB"/>
        </w:rPr>
        <w:t>A synopsis is sent to each Campus Safety</w:t>
      </w:r>
      <w:r w:rsidR="6475E787" w:rsidRPr="789C03C3">
        <w:rPr>
          <w:rStyle w:val="normaltextrun"/>
          <w:rFonts w:asciiTheme="minorHAnsi" w:eastAsiaTheme="minorEastAsia" w:hAnsiTheme="minorHAnsi" w:cstheme="minorBidi"/>
          <w:lang w:val="en-GB"/>
        </w:rPr>
        <w:t xml:space="preserve"> Health &amp; Welfare</w:t>
      </w:r>
      <w:r w:rsidRPr="789C03C3">
        <w:rPr>
          <w:rStyle w:val="normaltextrun"/>
          <w:rFonts w:asciiTheme="minorHAnsi" w:eastAsiaTheme="minorEastAsia" w:hAnsiTheme="minorHAnsi" w:cstheme="minorBidi"/>
          <w:lang w:val="en-GB"/>
        </w:rPr>
        <w:t xml:space="preserve"> Committee. </w:t>
      </w:r>
    </w:p>
    <w:p w14:paraId="1074BE4C" w14:textId="77777777" w:rsidR="006C0B7B" w:rsidRPr="006C0B7B" w:rsidRDefault="2266DA84" w:rsidP="004E2B14">
      <w:pPr>
        <w:pStyle w:val="BodyText"/>
        <w:numPr>
          <w:ilvl w:val="0"/>
          <w:numId w:val="2"/>
        </w:numPr>
        <w:rPr>
          <w:rStyle w:val="normaltextrun"/>
          <w:rFonts w:asciiTheme="minorHAnsi" w:eastAsiaTheme="minorEastAsia" w:hAnsiTheme="minorHAnsi" w:cstheme="minorBidi"/>
          <w:lang w:val="en-IE"/>
        </w:rPr>
      </w:pPr>
      <w:r w:rsidRPr="63255B6E">
        <w:rPr>
          <w:rStyle w:val="normaltextrun"/>
          <w:rFonts w:asciiTheme="minorHAnsi" w:eastAsiaTheme="minorEastAsia" w:hAnsiTheme="minorHAnsi" w:cstheme="minorBidi"/>
          <w:lang w:val="en-GB"/>
        </w:rPr>
        <w:t xml:space="preserve">Action items are addressed. </w:t>
      </w:r>
      <w:bookmarkStart w:id="32" w:name="_Hlk174898762"/>
      <w:bookmarkEnd w:id="31"/>
    </w:p>
    <w:p w14:paraId="7194DBDC" w14:textId="77777777" w:rsidR="006C0B7B" w:rsidRDefault="006C0B7B" w:rsidP="63255B6E">
      <w:pPr>
        <w:pStyle w:val="Heading1"/>
        <w:rPr>
          <w:rStyle w:val="normaltextrun"/>
          <w:rFonts w:asciiTheme="minorHAnsi" w:eastAsiaTheme="minorEastAsia" w:hAnsiTheme="minorHAnsi" w:cstheme="minorBidi"/>
          <w:lang w:val="en-GB"/>
        </w:rPr>
      </w:pPr>
    </w:p>
    <w:p w14:paraId="09B68C25" w14:textId="77777777" w:rsidR="00F569A5" w:rsidRPr="00525C97" w:rsidRDefault="2266DA84" w:rsidP="63255B6E">
      <w:pPr>
        <w:pStyle w:val="Heading1"/>
        <w:rPr>
          <w:rFonts w:asciiTheme="minorHAnsi" w:eastAsiaTheme="minorEastAsia" w:hAnsiTheme="minorHAnsi" w:cstheme="minorBidi"/>
          <w:color w:val="2F5496" w:themeColor="accent1" w:themeShade="BF"/>
          <w:lang w:val="en-IE"/>
        </w:rPr>
      </w:pPr>
      <w:bookmarkStart w:id="33" w:name="_Toc177383319"/>
      <w:r w:rsidRPr="63255B6E">
        <w:rPr>
          <w:rFonts w:asciiTheme="minorHAnsi" w:eastAsiaTheme="minorEastAsia" w:hAnsiTheme="minorHAnsi" w:cstheme="minorBidi"/>
          <w:color w:val="2F5496" w:themeColor="accent1" w:themeShade="BF"/>
        </w:rPr>
        <w:t>5.</w:t>
      </w:r>
      <w:r w:rsidR="5EF0B216" w:rsidRPr="63255B6E">
        <w:rPr>
          <w:rFonts w:asciiTheme="minorHAnsi" w:eastAsiaTheme="minorEastAsia" w:hAnsiTheme="minorHAnsi" w:cstheme="minorBidi"/>
          <w:color w:val="2F5496" w:themeColor="accent1" w:themeShade="BF"/>
        </w:rPr>
        <w:t>Review</w:t>
      </w:r>
      <w:bookmarkEnd w:id="33"/>
    </w:p>
    <w:bookmarkEnd w:id="32"/>
    <w:p w14:paraId="0CBB00DD" w14:textId="588259F7" w:rsidR="63255B6E" w:rsidRDefault="63255B6E" w:rsidP="63255B6E">
      <w:pPr>
        <w:pStyle w:val="BodyText"/>
        <w:spacing w:before="20"/>
        <w:ind w:left="0"/>
        <w:rPr>
          <w:rFonts w:asciiTheme="minorHAnsi" w:eastAsiaTheme="minorEastAsia" w:hAnsiTheme="minorHAnsi" w:cstheme="minorBidi"/>
        </w:rPr>
      </w:pPr>
    </w:p>
    <w:p w14:paraId="36057C23" w14:textId="77777777" w:rsidR="00F569A5" w:rsidRDefault="5EF0B216" w:rsidP="63255B6E">
      <w:pPr>
        <w:pStyle w:val="BodyText"/>
        <w:spacing w:before="20"/>
        <w:ind w:left="0"/>
        <w:rPr>
          <w:rFonts w:asciiTheme="minorHAnsi" w:eastAsiaTheme="minorEastAsia" w:hAnsiTheme="minorHAnsi" w:cstheme="minorBidi"/>
        </w:rPr>
      </w:pPr>
      <w:r w:rsidRPr="63255B6E">
        <w:rPr>
          <w:rFonts w:asciiTheme="minorHAnsi" w:eastAsiaTheme="minorEastAsia" w:hAnsiTheme="minorHAnsi" w:cstheme="minorBidi"/>
        </w:rPr>
        <w:t>Th</w:t>
      </w:r>
      <w:r w:rsidR="4A3BFA6A" w:rsidRPr="63255B6E">
        <w:rPr>
          <w:rFonts w:asciiTheme="minorHAnsi" w:eastAsiaTheme="minorEastAsia" w:hAnsiTheme="minorHAnsi" w:cstheme="minorBidi"/>
        </w:rPr>
        <w:t>e arrangements</w:t>
      </w:r>
      <w:r w:rsidRPr="63255B6E">
        <w:rPr>
          <w:rFonts w:asciiTheme="minorHAnsi" w:eastAsiaTheme="minorEastAsia" w:hAnsiTheme="minorHAnsi" w:cstheme="minorBidi"/>
        </w:rPr>
        <w:t xml:space="preserve"> will be reviewed regularly and communicated.</w:t>
      </w:r>
    </w:p>
    <w:sectPr w:rsidR="00F569A5" w:rsidSect="005B24CE">
      <w:footerReference w:type="default" r:id="rId11"/>
      <w:pgSz w:w="11910" w:h="16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F5F9B8" w14:textId="77777777" w:rsidR="004E2B14" w:rsidRDefault="004E2B14" w:rsidP="00497C22">
      <w:r>
        <w:separator/>
      </w:r>
    </w:p>
  </w:endnote>
  <w:endnote w:type="continuationSeparator" w:id="0">
    <w:p w14:paraId="48042384" w14:textId="77777777" w:rsidR="004E2B14" w:rsidRDefault="004E2B14" w:rsidP="00497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5BB197" w14:textId="77777777" w:rsidR="00497C22" w:rsidRDefault="00497C22">
    <w:pPr>
      <w:pStyle w:val="Footer"/>
      <w:jc w:val="right"/>
    </w:pPr>
    <w:r>
      <w:t xml:space="preserve">Page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 w:rsidR="00313ADC">
      <w:rPr>
        <w:b/>
        <w:bCs/>
        <w:noProof/>
      </w:rPr>
      <w:t>1</w:t>
    </w:r>
    <w:r>
      <w:rPr>
        <w:b/>
        <w:bCs/>
        <w:sz w:val="24"/>
        <w:szCs w:val="24"/>
      </w:rPr>
      <w:fldChar w:fldCharType="end"/>
    </w:r>
    <w:r>
      <w:t xml:space="preserve"> of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  <w:sz w:val="24"/>
        <w:szCs w:val="24"/>
      </w:rPr>
      <w:fldChar w:fldCharType="separate"/>
    </w:r>
    <w:r w:rsidR="00313ADC">
      <w:rPr>
        <w:b/>
        <w:bCs/>
        <w:noProof/>
      </w:rPr>
      <w:t>13</w:t>
    </w:r>
    <w:r>
      <w:rPr>
        <w:b/>
        <w:bCs/>
        <w:sz w:val="24"/>
        <w:szCs w:val="24"/>
      </w:rPr>
      <w:fldChar w:fldCharType="end"/>
    </w:r>
  </w:p>
  <w:p w14:paraId="54738AF4" w14:textId="77777777" w:rsidR="00497C22" w:rsidRDefault="00497C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8ADAD4" w14:textId="77777777" w:rsidR="004E2B14" w:rsidRDefault="004E2B14" w:rsidP="00497C22">
      <w:r>
        <w:separator/>
      </w:r>
    </w:p>
  </w:footnote>
  <w:footnote w:type="continuationSeparator" w:id="0">
    <w:p w14:paraId="36CB27DA" w14:textId="77777777" w:rsidR="004E2B14" w:rsidRDefault="004E2B14" w:rsidP="00497C22">
      <w:r>
        <w:continuationSeparator/>
      </w:r>
    </w:p>
  </w:footnote>
</w:footnotes>
</file>

<file path=word/intelligence2.xml><?xml version="1.0" encoding="utf-8"?>
<int2:intelligence xmlns:int2="http://schemas.microsoft.com/office/intelligence/2020/intelligence">
  <int2:observations>
    <int2:textHash int2:hashCode="lnDbdK3iwq8udX" int2:id="N8FiDT51">
      <int2:state int2:type="AugLoop_Text_Critique" int2:value="Rejected"/>
    </int2:textHash>
    <int2:bookmark int2:bookmarkName="_Int_rbAuLy29" int2:invalidationBookmarkName="" int2:hashCode="MByQXaN9FvmwvB" int2:id="M3yBvENf">
      <int2:state int2:type="AugLoop_Text_Critique" int2:value="Rejected"/>
    </int2:bookmark>
    <int2:bookmark int2:bookmarkName="_Int_5vgs7z3r" int2:invalidationBookmarkName="" int2:hashCode="/u6Z+v5XYgo44e" int2:id="Gm4auCG4">
      <int2:state int2:type="AugLoop_Text_Critique" int2:value="Rejected"/>
    </int2:bookmark>
    <int2:bookmark int2:bookmarkName="_Int_n77rCqrn" int2:invalidationBookmarkName="" int2:hashCode="/u6Z+v5XYgo44e" int2:id="yXpyuddE">
      <int2:state int2:type="AugLoop_Text_Critique" int2:value="Rejected"/>
    </int2:bookmark>
    <int2:bookmark int2:bookmarkName="_Int_72bTdsID" int2:invalidationBookmarkName="" int2:hashCode="VRd/LyDcPFdCnc" int2:id="6p3Fx2zF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E419CB"/>
    <w:multiLevelType w:val="hybridMultilevel"/>
    <w:tmpl w:val="843C59A4"/>
    <w:lvl w:ilvl="0" w:tplc="56AA2C7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1" w:tplc="B1CA1F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2" w:tplc="380A31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3" w:tplc="D9EA66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4" w:tplc="323C73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5" w:tplc="035057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6" w:tplc="F1B2ED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7" w:tplc="3014CA8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  <w:lvl w:ilvl="8" w:tplc="8ED0401E" w:tentative="1">
      <w:start w:val="1"/>
      <w:numFmt w:val="bullet"/>
      <w:lvlText w:val="•"/>
      <w:lvlJc w:val="left"/>
      <w:pPr>
        <w:tabs>
          <w:tab w:val="num" w:pos="7200"/>
        </w:tabs>
        <w:ind w:left="7200" w:hanging="360"/>
      </w:pPr>
      <w:rPr>
        <w:rFonts w:ascii="Arial" w:hAnsi="Arial" w:hint="default"/>
      </w:rPr>
    </w:lvl>
  </w:abstractNum>
  <w:abstractNum w:abstractNumId="1" w15:restartNumberingAfterBreak="0">
    <w:nsid w:val="1A8D3AC4"/>
    <w:multiLevelType w:val="hybridMultilevel"/>
    <w:tmpl w:val="55B0D732"/>
    <w:lvl w:ilvl="0" w:tplc="469661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14A5F4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68A44D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C8CAD1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0EB1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C20E2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CAD4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EE098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96CDB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F0B2AB4"/>
    <w:multiLevelType w:val="hybridMultilevel"/>
    <w:tmpl w:val="011CD046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366875"/>
    <w:multiLevelType w:val="hybridMultilevel"/>
    <w:tmpl w:val="35320A52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C757E9"/>
    <w:multiLevelType w:val="hybridMultilevel"/>
    <w:tmpl w:val="8BE07CB4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B42D40"/>
    <w:multiLevelType w:val="hybridMultilevel"/>
    <w:tmpl w:val="782C9752"/>
    <w:lvl w:ilvl="0" w:tplc="B2B8B91A">
      <w:start w:val="1"/>
      <w:numFmt w:val="bullet"/>
      <w:lvlText w:val=""/>
      <w:lvlJc w:val="left"/>
      <w:pPr>
        <w:ind w:left="1220" w:hanging="360"/>
      </w:pPr>
      <w:rPr>
        <w:rFonts w:ascii="Symbol" w:hAnsi="Symbol" w:hint="default"/>
      </w:rPr>
    </w:lvl>
    <w:lvl w:ilvl="1" w:tplc="C52C9C8E">
      <w:start w:val="1"/>
      <w:numFmt w:val="bullet"/>
      <w:lvlText w:val="o"/>
      <w:lvlJc w:val="left"/>
      <w:pPr>
        <w:ind w:left="1940" w:hanging="360"/>
      </w:pPr>
      <w:rPr>
        <w:rFonts w:ascii="Courier New" w:hAnsi="Courier New" w:hint="default"/>
      </w:rPr>
    </w:lvl>
    <w:lvl w:ilvl="2" w:tplc="98B01994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A6AC7F08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EF8A1874">
      <w:start w:val="1"/>
      <w:numFmt w:val="bullet"/>
      <w:lvlText w:val="o"/>
      <w:lvlJc w:val="left"/>
      <w:pPr>
        <w:ind w:left="4100" w:hanging="360"/>
      </w:pPr>
      <w:rPr>
        <w:rFonts w:ascii="Courier New" w:hAnsi="Courier New" w:hint="default"/>
      </w:rPr>
    </w:lvl>
    <w:lvl w:ilvl="5" w:tplc="6CAA33D2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615A3178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21FABB60">
      <w:start w:val="1"/>
      <w:numFmt w:val="bullet"/>
      <w:lvlText w:val="o"/>
      <w:lvlJc w:val="left"/>
      <w:pPr>
        <w:ind w:left="6260" w:hanging="360"/>
      </w:pPr>
      <w:rPr>
        <w:rFonts w:ascii="Courier New" w:hAnsi="Courier New" w:hint="default"/>
      </w:rPr>
    </w:lvl>
    <w:lvl w:ilvl="8" w:tplc="CB201566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6" w15:restartNumberingAfterBreak="0">
    <w:nsid w:val="51FE343B"/>
    <w:multiLevelType w:val="hybridMultilevel"/>
    <w:tmpl w:val="FEBE55FE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4417FB"/>
    <w:multiLevelType w:val="hybridMultilevel"/>
    <w:tmpl w:val="48AC70F6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5D47AA"/>
    <w:multiLevelType w:val="hybridMultilevel"/>
    <w:tmpl w:val="F6EE9EF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6E196E"/>
    <w:multiLevelType w:val="hybridMultilevel"/>
    <w:tmpl w:val="6B92475A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F0A6A1C"/>
    <w:multiLevelType w:val="hybridMultilevel"/>
    <w:tmpl w:val="24A2A58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10"/>
  </w:num>
  <w:num w:numId="5">
    <w:abstractNumId w:val="4"/>
  </w:num>
  <w:num w:numId="6">
    <w:abstractNumId w:val="8"/>
  </w:num>
  <w:num w:numId="7">
    <w:abstractNumId w:val="7"/>
  </w:num>
  <w:num w:numId="8">
    <w:abstractNumId w:val="6"/>
  </w:num>
  <w:num w:numId="9">
    <w:abstractNumId w:val="1"/>
  </w:num>
  <w:num w:numId="10">
    <w:abstractNumId w:val="0"/>
  </w:num>
  <w:num w:numId="11">
    <w:abstractNumId w:val="9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9A5"/>
    <w:rsid w:val="00007D9A"/>
    <w:rsid w:val="000168B1"/>
    <w:rsid w:val="0002546C"/>
    <w:rsid w:val="00033EC7"/>
    <w:rsid w:val="000513C0"/>
    <w:rsid w:val="00057F5D"/>
    <w:rsid w:val="00061ED2"/>
    <w:rsid w:val="00090524"/>
    <w:rsid w:val="0009739E"/>
    <w:rsid w:val="000A10E5"/>
    <w:rsid w:val="000D31E4"/>
    <w:rsid w:val="00111F06"/>
    <w:rsid w:val="001139C8"/>
    <w:rsid w:val="00117C6F"/>
    <w:rsid w:val="001270CE"/>
    <w:rsid w:val="0013204C"/>
    <w:rsid w:val="00182D2A"/>
    <w:rsid w:val="001A65BA"/>
    <w:rsid w:val="001C1691"/>
    <w:rsid w:val="001C5C9E"/>
    <w:rsid w:val="001C784D"/>
    <w:rsid w:val="00220F8A"/>
    <w:rsid w:val="002474AC"/>
    <w:rsid w:val="00253901"/>
    <w:rsid w:val="002605CB"/>
    <w:rsid w:val="00284205"/>
    <w:rsid w:val="002F22F7"/>
    <w:rsid w:val="002F29C0"/>
    <w:rsid w:val="002F5C73"/>
    <w:rsid w:val="002F6B7B"/>
    <w:rsid w:val="00313ADC"/>
    <w:rsid w:val="003356FB"/>
    <w:rsid w:val="00346551"/>
    <w:rsid w:val="0035013B"/>
    <w:rsid w:val="003569DB"/>
    <w:rsid w:val="003779B1"/>
    <w:rsid w:val="003B14BA"/>
    <w:rsid w:val="003E3BED"/>
    <w:rsid w:val="00462ED4"/>
    <w:rsid w:val="00463E46"/>
    <w:rsid w:val="00466406"/>
    <w:rsid w:val="004876FB"/>
    <w:rsid w:val="00494776"/>
    <w:rsid w:val="00497C22"/>
    <w:rsid w:val="004E2B14"/>
    <w:rsid w:val="00525C97"/>
    <w:rsid w:val="00540C20"/>
    <w:rsid w:val="00554352"/>
    <w:rsid w:val="00563FA0"/>
    <w:rsid w:val="00564AFA"/>
    <w:rsid w:val="00596B52"/>
    <w:rsid w:val="005B24CE"/>
    <w:rsid w:val="005C4922"/>
    <w:rsid w:val="005F66DB"/>
    <w:rsid w:val="00664856"/>
    <w:rsid w:val="006710FD"/>
    <w:rsid w:val="00693824"/>
    <w:rsid w:val="006B2B79"/>
    <w:rsid w:val="006C0B7B"/>
    <w:rsid w:val="006F7FDE"/>
    <w:rsid w:val="00703C2E"/>
    <w:rsid w:val="00751F80"/>
    <w:rsid w:val="007828EF"/>
    <w:rsid w:val="007A61F1"/>
    <w:rsid w:val="008017F0"/>
    <w:rsid w:val="00805C0C"/>
    <w:rsid w:val="00860CCD"/>
    <w:rsid w:val="008B2F42"/>
    <w:rsid w:val="008B6C44"/>
    <w:rsid w:val="00912F27"/>
    <w:rsid w:val="00915AD1"/>
    <w:rsid w:val="00956F01"/>
    <w:rsid w:val="00971221"/>
    <w:rsid w:val="00980237"/>
    <w:rsid w:val="0099314C"/>
    <w:rsid w:val="00993991"/>
    <w:rsid w:val="009A403D"/>
    <w:rsid w:val="009F2A56"/>
    <w:rsid w:val="00A06888"/>
    <w:rsid w:val="00A10C53"/>
    <w:rsid w:val="00A84232"/>
    <w:rsid w:val="00A91833"/>
    <w:rsid w:val="00A9466D"/>
    <w:rsid w:val="00AA1BDC"/>
    <w:rsid w:val="00AA26F7"/>
    <w:rsid w:val="00AE28B9"/>
    <w:rsid w:val="00AE4E03"/>
    <w:rsid w:val="00AE6A1B"/>
    <w:rsid w:val="00B12690"/>
    <w:rsid w:val="00BA5A78"/>
    <w:rsid w:val="00BE627B"/>
    <w:rsid w:val="00C06178"/>
    <w:rsid w:val="00C076F2"/>
    <w:rsid w:val="00C07898"/>
    <w:rsid w:val="00C344C2"/>
    <w:rsid w:val="00C85891"/>
    <w:rsid w:val="00C90241"/>
    <w:rsid w:val="00CA7E59"/>
    <w:rsid w:val="00CD5735"/>
    <w:rsid w:val="00CD7379"/>
    <w:rsid w:val="00D65662"/>
    <w:rsid w:val="00DB78D6"/>
    <w:rsid w:val="00DC4552"/>
    <w:rsid w:val="00DE5DF3"/>
    <w:rsid w:val="00E0243A"/>
    <w:rsid w:val="00E11A43"/>
    <w:rsid w:val="00E332C6"/>
    <w:rsid w:val="00E5741E"/>
    <w:rsid w:val="00E737D0"/>
    <w:rsid w:val="00E96174"/>
    <w:rsid w:val="00F36D17"/>
    <w:rsid w:val="00F46685"/>
    <w:rsid w:val="00F569A5"/>
    <w:rsid w:val="00FC2FBD"/>
    <w:rsid w:val="00FC6E37"/>
    <w:rsid w:val="00FD4781"/>
    <w:rsid w:val="00FD4C70"/>
    <w:rsid w:val="00FE558E"/>
    <w:rsid w:val="00FF01B8"/>
    <w:rsid w:val="00FF1FF0"/>
    <w:rsid w:val="03B9F542"/>
    <w:rsid w:val="03C720F5"/>
    <w:rsid w:val="04396BC7"/>
    <w:rsid w:val="05D85769"/>
    <w:rsid w:val="0619DBE6"/>
    <w:rsid w:val="071ED801"/>
    <w:rsid w:val="0731DC58"/>
    <w:rsid w:val="096EB148"/>
    <w:rsid w:val="0A3FB1D6"/>
    <w:rsid w:val="0A77E4F2"/>
    <w:rsid w:val="0B4AE9AF"/>
    <w:rsid w:val="0C909B72"/>
    <w:rsid w:val="0CE67073"/>
    <w:rsid w:val="0D4AABE5"/>
    <w:rsid w:val="0EA1B165"/>
    <w:rsid w:val="0FDDF04D"/>
    <w:rsid w:val="11D24EF2"/>
    <w:rsid w:val="139FD981"/>
    <w:rsid w:val="141660F9"/>
    <w:rsid w:val="15324BD7"/>
    <w:rsid w:val="1556F929"/>
    <w:rsid w:val="16B09D99"/>
    <w:rsid w:val="17A0E542"/>
    <w:rsid w:val="19705487"/>
    <w:rsid w:val="19E83EA4"/>
    <w:rsid w:val="19EADEDA"/>
    <w:rsid w:val="1A2F2078"/>
    <w:rsid w:val="1AEAA571"/>
    <w:rsid w:val="1B81E138"/>
    <w:rsid w:val="1CD14107"/>
    <w:rsid w:val="1F17245D"/>
    <w:rsid w:val="1F301BC6"/>
    <w:rsid w:val="1F45C72D"/>
    <w:rsid w:val="20002A82"/>
    <w:rsid w:val="217BBF06"/>
    <w:rsid w:val="21DB87D9"/>
    <w:rsid w:val="220C3883"/>
    <w:rsid w:val="2266DA84"/>
    <w:rsid w:val="2285DA8E"/>
    <w:rsid w:val="2385D964"/>
    <w:rsid w:val="241371B7"/>
    <w:rsid w:val="25CB0C7A"/>
    <w:rsid w:val="26EBDFDB"/>
    <w:rsid w:val="2795865E"/>
    <w:rsid w:val="28DC5C76"/>
    <w:rsid w:val="29254608"/>
    <w:rsid w:val="296B5F8F"/>
    <w:rsid w:val="298C135D"/>
    <w:rsid w:val="2A334732"/>
    <w:rsid w:val="2B85DA7E"/>
    <w:rsid w:val="2DDFDEBF"/>
    <w:rsid w:val="2E223A71"/>
    <w:rsid w:val="30292BA6"/>
    <w:rsid w:val="32880278"/>
    <w:rsid w:val="32949855"/>
    <w:rsid w:val="35B493C8"/>
    <w:rsid w:val="36610036"/>
    <w:rsid w:val="37A63D7A"/>
    <w:rsid w:val="389F454A"/>
    <w:rsid w:val="391FB36D"/>
    <w:rsid w:val="3952CA8E"/>
    <w:rsid w:val="3AF0D555"/>
    <w:rsid w:val="3BE3089D"/>
    <w:rsid w:val="3BF84CFB"/>
    <w:rsid w:val="3D24B68E"/>
    <w:rsid w:val="3DC4AA15"/>
    <w:rsid w:val="3E4C9374"/>
    <w:rsid w:val="3E747B9D"/>
    <w:rsid w:val="434809D6"/>
    <w:rsid w:val="4579466D"/>
    <w:rsid w:val="463F4F53"/>
    <w:rsid w:val="4919E857"/>
    <w:rsid w:val="49E5E9EE"/>
    <w:rsid w:val="4A3BFA6A"/>
    <w:rsid w:val="4C020376"/>
    <w:rsid w:val="4CDCA465"/>
    <w:rsid w:val="4DE4CA51"/>
    <w:rsid w:val="4E687E75"/>
    <w:rsid w:val="5012AFC2"/>
    <w:rsid w:val="5013C871"/>
    <w:rsid w:val="529B0AD8"/>
    <w:rsid w:val="543885BC"/>
    <w:rsid w:val="578801CC"/>
    <w:rsid w:val="57BC7343"/>
    <w:rsid w:val="5A36BEE8"/>
    <w:rsid w:val="5A6489EC"/>
    <w:rsid w:val="5AA79C26"/>
    <w:rsid w:val="5AD9D02E"/>
    <w:rsid w:val="5B28CD51"/>
    <w:rsid w:val="5B2B22D1"/>
    <w:rsid w:val="5BDFCCC9"/>
    <w:rsid w:val="5C29120F"/>
    <w:rsid w:val="5D6DD053"/>
    <w:rsid w:val="5DE4AB53"/>
    <w:rsid w:val="5E1F4FD2"/>
    <w:rsid w:val="5E71D748"/>
    <w:rsid w:val="5EF0B216"/>
    <w:rsid w:val="604ED6AB"/>
    <w:rsid w:val="60751ADA"/>
    <w:rsid w:val="608E1C2D"/>
    <w:rsid w:val="60E3A7AB"/>
    <w:rsid w:val="63255B6E"/>
    <w:rsid w:val="633DF129"/>
    <w:rsid w:val="63A1FB6E"/>
    <w:rsid w:val="63DBFC96"/>
    <w:rsid w:val="6475E787"/>
    <w:rsid w:val="65CD1225"/>
    <w:rsid w:val="666F0F5E"/>
    <w:rsid w:val="669AEF6C"/>
    <w:rsid w:val="68005688"/>
    <w:rsid w:val="682A6800"/>
    <w:rsid w:val="683B3494"/>
    <w:rsid w:val="6ACB2A54"/>
    <w:rsid w:val="6B2E54E3"/>
    <w:rsid w:val="6BAF83AE"/>
    <w:rsid w:val="6C99A5AE"/>
    <w:rsid w:val="6E88353A"/>
    <w:rsid w:val="7007957C"/>
    <w:rsid w:val="70F60DFE"/>
    <w:rsid w:val="713E3446"/>
    <w:rsid w:val="72B7D4CF"/>
    <w:rsid w:val="73271AC6"/>
    <w:rsid w:val="733CF964"/>
    <w:rsid w:val="73935D79"/>
    <w:rsid w:val="74079415"/>
    <w:rsid w:val="742A4255"/>
    <w:rsid w:val="76084EBD"/>
    <w:rsid w:val="789C03C3"/>
    <w:rsid w:val="78A5ACAE"/>
    <w:rsid w:val="78B4E182"/>
    <w:rsid w:val="78D3801E"/>
    <w:rsid w:val="79412609"/>
    <w:rsid w:val="7A121FBD"/>
    <w:rsid w:val="7CF6E21D"/>
    <w:rsid w:val="7D04B426"/>
    <w:rsid w:val="7EB501F0"/>
    <w:rsid w:val="7F0AF5DE"/>
    <w:rsid w:val="7FB3C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DD4B40"/>
  <w15:docId w15:val="{1E0A382D-584E-4CBB-AB08-FB1836E35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cs="Calibri"/>
      <w:sz w:val="22"/>
      <w:szCs w:val="22"/>
      <w:lang w:eastAsia="en-US" w:bidi="en-US"/>
    </w:rPr>
  </w:style>
  <w:style w:type="paragraph" w:styleId="Heading1">
    <w:name w:val="heading 1"/>
    <w:basedOn w:val="Normal"/>
    <w:link w:val="Heading1Char"/>
    <w:uiPriority w:val="1"/>
    <w:qFormat/>
    <w:pPr>
      <w:spacing w:before="100"/>
      <w:ind w:left="140"/>
      <w:outlineLvl w:val="0"/>
    </w:pPr>
    <w:rPr>
      <w:rFonts w:ascii="Cambria" w:eastAsia="Cambria" w:hAnsi="Cambria" w:cs="Cambria"/>
      <w:sz w:val="36"/>
      <w:szCs w:val="36"/>
    </w:rPr>
  </w:style>
  <w:style w:type="paragraph" w:styleId="Heading2">
    <w:name w:val="heading 2"/>
    <w:basedOn w:val="Normal"/>
    <w:uiPriority w:val="1"/>
    <w:qFormat/>
    <w:pPr>
      <w:ind w:left="140"/>
      <w:outlineLvl w:val="1"/>
    </w:pPr>
    <w:rPr>
      <w:rFonts w:ascii="Cambria" w:eastAsia="Cambria" w:hAnsi="Cambria" w:cs="Cambria"/>
      <w:sz w:val="24"/>
      <w:szCs w:val="24"/>
    </w:rPr>
  </w:style>
  <w:style w:type="paragraph" w:styleId="Heading3">
    <w:name w:val="heading 3"/>
    <w:basedOn w:val="Normal"/>
    <w:uiPriority w:val="1"/>
    <w:qFormat/>
    <w:pPr>
      <w:ind w:left="140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ind w:left="860"/>
    </w:pPr>
  </w:style>
  <w:style w:type="paragraph" w:styleId="ListParagraph">
    <w:name w:val="List Paragraph"/>
    <w:basedOn w:val="Normal"/>
    <w:uiPriority w:val="34"/>
    <w:qFormat/>
    <w:pPr>
      <w:spacing w:before="135"/>
      <w:ind w:left="860" w:hanging="360"/>
    </w:pPr>
  </w:style>
  <w:style w:type="paragraph" w:customStyle="1" w:styleId="TableParagraph">
    <w:name w:val="Table Paragraph"/>
    <w:basedOn w:val="Normal"/>
    <w:uiPriority w:val="1"/>
    <w:qFormat/>
    <w:pPr>
      <w:ind w:left="108"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497C2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97C22"/>
    <w:rPr>
      <w:rFonts w:ascii="Calibri" w:eastAsia="Calibri" w:hAnsi="Calibri" w:cs="Calibri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497C2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97C22"/>
    <w:rPr>
      <w:rFonts w:ascii="Calibri" w:eastAsia="Calibri" w:hAnsi="Calibri" w:cs="Calibri"/>
      <w:lang w:bidi="en-US"/>
    </w:rPr>
  </w:style>
  <w:style w:type="table" w:styleId="TableGrid">
    <w:name w:val="Table Grid"/>
    <w:basedOn w:val="TableNormal"/>
    <w:uiPriority w:val="59"/>
    <w:rsid w:val="00FE558E"/>
    <w:rPr>
      <w:lang w:val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F2A5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9F2A56"/>
    <w:rPr>
      <w:rFonts w:ascii="Segoe UI" w:eastAsia="Calibri" w:hAnsi="Segoe UI" w:cs="Segoe UI"/>
      <w:sz w:val="18"/>
      <w:szCs w:val="18"/>
      <w:lang w:bidi="en-US"/>
    </w:rPr>
  </w:style>
  <w:style w:type="character" w:customStyle="1" w:styleId="mark13pas0fb2">
    <w:name w:val="mark13pas0fb2"/>
    <w:rsid w:val="00AE4E03"/>
  </w:style>
  <w:style w:type="character" w:styleId="CommentReference">
    <w:name w:val="annotation reference"/>
    <w:uiPriority w:val="99"/>
    <w:semiHidden/>
    <w:unhideWhenUsed/>
    <w:rsid w:val="004664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66406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466406"/>
    <w:rPr>
      <w:rFonts w:ascii="Calibri" w:eastAsia="Calibri" w:hAnsi="Calibri" w:cs="Calibri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6406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66406"/>
    <w:rPr>
      <w:rFonts w:ascii="Calibri" w:eastAsia="Calibri" w:hAnsi="Calibri" w:cs="Calibri"/>
      <w:b/>
      <w:bCs/>
      <w:sz w:val="20"/>
      <w:szCs w:val="20"/>
      <w:lang w:bidi="en-US"/>
    </w:rPr>
  </w:style>
  <w:style w:type="paragraph" w:styleId="Revision">
    <w:name w:val="Revision"/>
    <w:hidden/>
    <w:uiPriority w:val="99"/>
    <w:semiHidden/>
    <w:rsid w:val="00751F80"/>
    <w:rPr>
      <w:rFonts w:cs="Calibri"/>
      <w:sz w:val="22"/>
      <w:szCs w:val="22"/>
      <w:lang w:eastAsia="en-US" w:bidi="en-US"/>
    </w:rPr>
  </w:style>
  <w:style w:type="paragraph" w:styleId="NoSpacing">
    <w:name w:val="No Spacing"/>
    <w:link w:val="NoSpacingChar"/>
    <w:uiPriority w:val="1"/>
    <w:qFormat/>
    <w:rsid w:val="00061ED2"/>
    <w:rPr>
      <w:rFonts w:ascii="Aptos" w:eastAsia="Times New Roman" w:hAnsi="Aptos"/>
      <w:sz w:val="22"/>
      <w:szCs w:val="22"/>
      <w:lang w:eastAsia="en-US"/>
    </w:rPr>
  </w:style>
  <w:style w:type="character" w:customStyle="1" w:styleId="NoSpacingChar">
    <w:name w:val="No Spacing Char"/>
    <w:link w:val="NoSpacing"/>
    <w:uiPriority w:val="1"/>
    <w:rsid w:val="00061ED2"/>
    <w:rPr>
      <w:rFonts w:ascii="Aptos" w:eastAsia="Times New Roman" w:hAnsi="Aptos"/>
      <w:sz w:val="22"/>
      <w:szCs w:val="22"/>
      <w:lang w:val="en-US" w:eastAsia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C85891"/>
    <w:pPr>
      <w:keepNext/>
      <w:keepLines/>
      <w:widowControl/>
      <w:autoSpaceDE/>
      <w:autoSpaceDN/>
      <w:spacing w:before="240" w:line="259" w:lineRule="auto"/>
      <w:ind w:left="0"/>
      <w:outlineLvl w:val="9"/>
    </w:pPr>
    <w:rPr>
      <w:rFonts w:ascii="Aptos Display" w:eastAsia="Times New Roman" w:hAnsi="Aptos Display" w:cs="Times New Roman"/>
      <w:color w:val="0F4761"/>
      <w:sz w:val="32"/>
      <w:szCs w:val="32"/>
      <w:lang w:bidi="ar-SA"/>
    </w:rPr>
  </w:style>
  <w:style w:type="paragraph" w:styleId="TOC1">
    <w:name w:val="toc 1"/>
    <w:basedOn w:val="Normal"/>
    <w:next w:val="Normal"/>
    <w:autoRedefine/>
    <w:uiPriority w:val="39"/>
    <w:unhideWhenUsed/>
    <w:rsid w:val="00C85891"/>
  </w:style>
  <w:style w:type="paragraph" w:styleId="TOC2">
    <w:name w:val="toc 2"/>
    <w:basedOn w:val="Normal"/>
    <w:next w:val="Normal"/>
    <w:autoRedefine/>
    <w:uiPriority w:val="39"/>
    <w:unhideWhenUsed/>
    <w:rsid w:val="00C85891"/>
    <w:pPr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C85891"/>
    <w:pPr>
      <w:ind w:left="440"/>
    </w:pPr>
  </w:style>
  <w:style w:type="character" w:styleId="Hyperlink">
    <w:name w:val="Hyperlink"/>
    <w:uiPriority w:val="99"/>
    <w:unhideWhenUsed/>
    <w:rsid w:val="00C85891"/>
    <w:rPr>
      <w:color w:val="467886"/>
      <w:u w:val="single"/>
    </w:rPr>
  </w:style>
  <w:style w:type="character" w:styleId="UnresolvedMention">
    <w:name w:val="Unresolved Mention"/>
    <w:uiPriority w:val="99"/>
    <w:semiHidden/>
    <w:unhideWhenUsed/>
    <w:rsid w:val="00090524"/>
    <w:rPr>
      <w:color w:val="605E5C"/>
      <w:shd w:val="clear" w:color="auto" w:fill="E1DFDD"/>
    </w:rPr>
  </w:style>
  <w:style w:type="character" w:styleId="FollowedHyperlink">
    <w:name w:val="FollowedHyperlink"/>
    <w:uiPriority w:val="99"/>
    <w:semiHidden/>
    <w:unhideWhenUsed/>
    <w:rsid w:val="00FD4781"/>
    <w:rPr>
      <w:color w:val="96607D"/>
      <w:u w:val="single"/>
    </w:rPr>
  </w:style>
  <w:style w:type="character" w:customStyle="1" w:styleId="Heading1Char">
    <w:name w:val="Heading 1 Char"/>
    <w:link w:val="Heading1"/>
    <w:uiPriority w:val="1"/>
    <w:rsid w:val="00525C97"/>
    <w:rPr>
      <w:rFonts w:ascii="Cambria" w:eastAsia="Cambria" w:hAnsi="Cambria" w:cs="Cambria"/>
      <w:sz w:val="36"/>
      <w:szCs w:val="36"/>
      <w:lang w:val="en-US" w:eastAsia="en-US" w:bidi="en-US"/>
    </w:rPr>
  </w:style>
  <w:style w:type="character" w:customStyle="1" w:styleId="BodyTextChar">
    <w:name w:val="Body Text Char"/>
    <w:link w:val="BodyText"/>
    <w:uiPriority w:val="1"/>
    <w:rsid w:val="00525C97"/>
    <w:rPr>
      <w:rFonts w:cs="Calibri"/>
      <w:sz w:val="22"/>
      <w:szCs w:val="22"/>
      <w:lang w:val="en-US" w:eastAsia="en-US" w:bidi="en-US"/>
    </w:rPr>
  </w:style>
  <w:style w:type="paragraph" w:customStyle="1" w:styleId="paragraph">
    <w:name w:val="paragraph"/>
    <w:basedOn w:val="Normal"/>
    <w:rsid w:val="008B6C4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IE" w:eastAsia="en-IE" w:bidi="ar-SA"/>
    </w:rPr>
  </w:style>
  <w:style w:type="character" w:customStyle="1" w:styleId="normaltextrun">
    <w:name w:val="normaltextrun"/>
    <w:basedOn w:val="DefaultParagraphFont"/>
    <w:rsid w:val="008B6C44"/>
  </w:style>
  <w:style w:type="character" w:customStyle="1" w:styleId="eop">
    <w:name w:val="eop"/>
    <w:basedOn w:val="DefaultParagraphFont"/>
    <w:rsid w:val="008B6C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9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364182">
          <w:marLeft w:val="24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60436">
          <w:marLeft w:val="24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45793">
          <w:marLeft w:val="24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422382">
          <w:marLeft w:val="24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39277">
          <w:marLeft w:val="24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170425">
          <w:marLeft w:val="24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18778">
          <w:marLeft w:val="24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229077">
          <w:marLeft w:val="24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7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80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18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4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07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799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220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49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938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50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11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22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529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140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341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357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101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218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26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62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76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9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8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44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80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2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848923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44451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575170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9003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2669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3611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5548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141225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457903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50173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72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8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9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9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91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6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6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73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4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6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11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4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27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3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1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05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98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8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44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61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7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92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24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198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9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758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26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34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06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86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29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80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84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725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98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530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941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7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15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9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7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06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8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1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6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4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74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79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5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2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9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8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7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3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5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6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3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84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83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89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1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63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6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1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4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32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4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5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1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20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85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1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675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62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682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079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87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129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134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738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325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470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49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12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758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83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21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11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82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58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4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8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22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6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82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2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0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5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47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7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90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7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7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56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8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9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5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1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2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5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1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6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0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06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6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6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90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2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29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39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1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3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18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2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07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1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9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2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9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4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52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13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67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88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1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4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3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2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5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4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3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2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9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51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62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75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9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50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14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44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409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926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333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21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03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13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070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24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213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331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47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941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731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608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013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09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85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1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0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39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202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30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61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5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254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344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477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933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778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278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039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4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535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685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73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81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32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17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21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24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6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5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004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247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87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56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728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237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564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438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86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79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044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068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071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625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951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27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521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7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09121">
          <w:marLeft w:val="2434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014">
          <w:marLeft w:val="2434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8812">
          <w:marLeft w:val="24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831295">
          <w:marLeft w:val="24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5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8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1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11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4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6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60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0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49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8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15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0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22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7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87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5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7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0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20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7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1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23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2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02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8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5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75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3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1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01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12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9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2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56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4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94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58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9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67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9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3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5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4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0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6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01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0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1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4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63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0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55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3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79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73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9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6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12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1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68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2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7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9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8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2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93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93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851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67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744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43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083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299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566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71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14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932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26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707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1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538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47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21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132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64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8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76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52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8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25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04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91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54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5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5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2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9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31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9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6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2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97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81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63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0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21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0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4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4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90e8c8f741cd4c4c" Type="http://schemas.microsoft.com/office/2020/10/relationships/intelligence" Target="intelligence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93D060C8DB56438916AA99A9FD7B72" ma:contentTypeVersion="15" ma:contentTypeDescription="Create a new document." ma:contentTypeScope="" ma:versionID="a6f3a562f347deb617be804b4aa8ec55">
  <xsd:schema xmlns:xsd="http://www.w3.org/2001/XMLSchema" xmlns:xs="http://www.w3.org/2001/XMLSchema" xmlns:p="http://schemas.microsoft.com/office/2006/metadata/properties" xmlns:ns2="71b67907-f77d-4641-a8f5-bfccb7667607" xmlns:ns3="1cf9cd28-0956-43ab-be54-b0abe3648bc1" targetNamespace="http://schemas.microsoft.com/office/2006/metadata/properties" ma:root="true" ma:fieldsID="bed3889b68a19b8c75207c390ce61101" ns2:_="" ns3:_="">
    <xsd:import namespace="71b67907-f77d-4641-a8f5-bfccb7667607"/>
    <xsd:import namespace="1cf9cd28-0956-43ab-be54-b0abe3648b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67907-f77d-4641-a8f5-bfccb76676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internalName="MediaServiceDateTaken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b168bf0-f213-4887-af2e-cac682fa240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f9cd28-0956-43ab-be54-b0abe3648bc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00db1553-467e-4f74-ba58-548916ea93cf}" ma:internalName="TaxCatchAll" ma:showField="CatchAllData" ma:web="1cf9cd28-0956-43ab-be54-b0abe3648b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cf9cd28-0956-43ab-be54-b0abe3648bc1">
      <UserInfo>
        <DisplayName/>
        <AccountId xsi:nil="true"/>
        <AccountType/>
      </UserInfo>
    </SharedWithUsers>
    <TaxCatchAll xmlns="1cf9cd28-0956-43ab-be54-b0abe3648bc1" xsi:nil="true"/>
    <lcf76f155ced4ddcb4097134ff3c332f xmlns="71b67907-f77d-4641-a8f5-bfccb7667607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6F0399-5644-4A43-B4C5-31AAF2EAA3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67907-f77d-4641-a8f5-bfccb7667607"/>
    <ds:schemaRef ds:uri="1cf9cd28-0956-43ab-be54-b0abe3648b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683124F-C8EC-4603-8FF7-C4C030CD50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AD8E942-6E63-4BD6-8F12-37F54CE7B501}">
  <ds:schemaRefs>
    <ds:schemaRef ds:uri="http://schemas.microsoft.com/office/2006/metadata/properties"/>
    <ds:schemaRef ds:uri="http://schemas.microsoft.com/office/infopath/2007/PartnerControls"/>
    <ds:schemaRef ds:uri="1cf9cd28-0956-43ab-be54-b0abe3648bc1"/>
    <ds:schemaRef ds:uri="71b67907-f77d-4641-a8f5-bfccb7667607"/>
  </ds:schemaRefs>
</ds:datastoreItem>
</file>

<file path=customXml/itemProps4.xml><?xml version="1.0" encoding="utf-8"?>
<ds:datastoreItem xmlns:ds="http://schemas.openxmlformats.org/officeDocument/2006/customXml" ds:itemID="{270D48EB-1E97-488A-BD78-1EDF5DE39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1272</Words>
  <Characters>7255</Characters>
  <Application>Microsoft Office Word</Application>
  <DocSecurity>0</DocSecurity>
  <Lines>60</Lines>
  <Paragraphs>17</Paragraphs>
  <ScaleCrop>false</ScaleCrop>
  <Company>Dublin Institute of Technology</Company>
  <LinksUpToDate>false</LinksUpToDate>
  <CharactersWithSpaces>8510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orla.cahill</dc:creator>
  <cp:keywords/>
  <cp:lastModifiedBy>Sinead Collins</cp:lastModifiedBy>
  <cp:revision>6</cp:revision>
  <cp:lastPrinted>2019-07-18T18:03:00Z</cp:lastPrinted>
  <dcterms:created xsi:type="dcterms:W3CDTF">2024-10-03T14:21:00Z</dcterms:created>
  <dcterms:modified xsi:type="dcterms:W3CDTF">2024-12-10T09:23:00Z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2019-07-18T00:00:00Z</vt:filetime>
  </property>
  <property fmtid="{D5CDD505-2E9C-101B-9397-08002B2CF9AE}" pid="5" name="MediaServiceImageTags">
    <vt:lpwstr/>
  </property>
  <property fmtid="{D5CDD505-2E9C-101B-9397-08002B2CF9AE}" pid="6" name="ContentTypeId">
    <vt:lpwstr>0x0101009E93D060C8DB56438916AA99A9FD7B72</vt:lpwstr>
  </property>
  <property fmtid="{D5CDD505-2E9C-101B-9397-08002B2CF9AE}" pid="7" name="ComplianceAssetId">
    <vt:lpwstr/>
  </property>
  <property fmtid="{D5CDD505-2E9C-101B-9397-08002B2CF9AE}" pid="8" name="_ExtendedDescription">
    <vt:lpwstr/>
  </property>
  <property fmtid="{D5CDD505-2E9C-101B-9397-08002B2CF9AE}" pid="9" name="_activity">
    <vt:lpwstr>{"FileActivityType":"9","FileActivityTimeStamp":"2024-08-21T13:44:01.203Z","FileActivityUsersOnPage":[{"DisplayName":"Mairead McDonagh","Id":"mairead.mcdonagh@tudublin.ie"}],"FileActivityNavigationId":null}</vt:lpwstr>
  </property>
  <property fmtid="{D5CDD505-2E9C-101B-9397-08002B2CF9AE}" pid="10" name="TriggerFlowInfo">
    <vt:lpwstr/>
  </property>
  <property fmtid="{D5CDD505-2E9C-101B-9397-08002B2CF9AE}" pid="11" name="Order">
    <vt:r8>12487200</vt:r8>
  </property>
  <property fmtid="{D5CDD505-2E9C-101B-9397-08002B2CF9AE}" pid="12" name="xd_Signature">
    <vt:bool>false</vt:bool>
  </property>
  <property fmtid="{D5CDD505-2E9C-101B-9397-08002B2CF9AE}" pid="13" name="xd_ProgID">
    <vt:lpwstr/>
  </property>
  <property fmtid="{D5CDD505-2E9C-101B-9397-08002B2CF9AE}" pid="14" name="_SourceUrl">
    <vt:lpwstr/>
  </property>
  <property fmtid="{D5CDD505-2E9C-101B-9397-08002B2CF9AE}" pid="15" name="_SharedFileIndex">
    <vt:lpwstr/>
  </property>
  <property fmtid="{D5CDD505-2E9C-101B-9397-08002B2CF9AE}" pid="16" name="TemplateUrl">
    <vt:lpwstr/>
  </property>
</Properties>
</file>