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E50B4" w14:textId="5CCF0594" w:rsidR="003335EC" w:rsidRDefault="003335EC" w:rsidP="003335E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6FCC42A" wp14:editId="399679E4">
            <wp:simplePos x="0" y="0"/>
            <wp:positionH relativeFrom="column">
              <wp:posOffset>4772025</wp:posOffset>
            </wp:positionH>
            <wp:positionV relativeFrom="paragraph">
              <wp:posOffset>0</wp:posOffset>
            </wp:positionV>
            <wp:extent cx="1627505" cy="799465"/>
            <wp:effectExtent l="0" t="0" r="0" b="635"/>
            <wp:wrapTight wrapText="right">
              <wp:wrapPolygon edited="0">
                <wp:start x="3287" y="0"/>
                <wp:lineTo x="0" y="7720"/>
                <wp:lineTo x="0" y="15441"/>
                <wp:lineTo x="506" y="16470"/>
                <wp:lineTo x="3540" y="16985"/>
                <wp:lineTo x="9860" y="20588"/>
                <wp:lineTo x="10366" y="21102"/>
                <wp:lineTo x="18456" y="21102"/>
                <wp:lineTo x="18962" y="3088"/>
                <wp:lineTo x="16940" y="1544"/>
                <wp:lineTo x="7332" y="0"/>
                <wp:lineTo x="3287" y="0"/>
              </wp:wrapPolygon>
            </wp:wrapTight>
            <wp:docPr id="1" name="Picture 1" descr="turn on images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urn on images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79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fldChar w:fldCharType="begin"/>
      </w:r>
      <w:r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instrText xml:space="preserve">  TC "</w:instrText>
      </w:r>
      <w:bookmarkStart w:id="0" w:name="_Toc326830244"/>
      <w:r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instrText>ACCEPTANCE OF THE DIT CHILD PROTECTION POLICY AND GUIDELINES</w:instrText>
      </w:r>
      <w:bookmarkEnd w:id="0"/>
      <w:r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instrText xml:space="preserve">" \l5 </w:instrText>
      </w:r>
      <w:r>
        <w:rPr>
          <w:rFonts w:ascii="Calibri" w:eastAsia="Times New Roman" w:hAnsi="Calibri" w:cs="Times New Roman"/>
          <w:b/>
          <w:sz w:val="24"/>
          <w:szCs w:val="24"/>
          <w:lang w:val="en-GB" w:eastAsia="en-GB"/>
        </w:rPr>
        <w:fldChar w:fldCharType="end"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ab/>
      </w:r>
    </w:p>
    <w:p w14:paraId="5C6AF43D" w14:textId="77777777" w:rsidR="003335EC" w:rsidRDefault="003335EC" w:rsidP="003335EC">
      <w:pPr>
        <w:adjustRightInd w:val="0"/>
        <w:spacing w:after="0" w:line="240" w:lineRule="auto"/>
        <w:jc w:val="center"/>
        <w:rPr>
          <w:rFonts w:eastAsia="Times New Roman" w:cstheme="minorHAnsi"/>
          <w:b/>
          <w:sz w:val="24"/>
          <w:lang w:val="en-IE" w:eastAsia="en-IE"/>
        </w:rPr>
      </w:pPr>
    </w:p>
    <w:p w14:paraId="0E28A2C0" w14:textId="77777777" w:rsidR="003335EC" w:rsidRDefault="003335EC" w:rsidP="003335EC">
      <w:pPr>
        <w:adjustRightInd w:val="0"/>
        <w:spacing w:after="0" w:line="240" w:lineRule="auto"/>
        <w:jc w:val="center"/>
        <w:rPr>
          <w:rFonts w:eastAsia="Times New Roman" w:cstheme="minorHAnsi"/>
          <w:b/>
          <w:color w:val="2E74B5" w:themeColor="accent5" w:themeShade="BF"/>
          <w:sz w:val="28"/>
          <w:szCs w:val="28"/>
          <w:lang w:val="en-IE" w:eastAsia="en-IE"/>
        </w:rPr>
      </w:pPr>
      <w:r>
        <w:rPr>
          <w:rFonts w:eastAsia="Times New Roman" w:cstheme="minorHAnsi"/>
          <w:b/>
          <w:color w:val="2E74B5" w:themeColor="accent5" w:themeShade="BF"/>
          <w:sz w:val="28"/>
          <w:szCs w:val="28"/>
          <w:lang w:val="en-IE" w:eastAsia="en-IE"/>
        </w:rPr>
        <w:t xml:space="preserve">ACCEPTANCE OF THE TU DUBLIN PROTECTION OF CHILDREN </w:t>
      </w:r>
    </w:p>
    <w:p w14:paraId="47F86A61" w14:textId="77777777" w:rsidR="003335EC" w:rsidRDefault="003335EC" w:rsidP="003335EC">
      <w:pPr>
        <w:adjustRightInd w:val="0"/>
        <w:spacing w:after="0" w:line="240" w:lineRule="auto"/>
        <w:jc w:val="center"/>
        <w:rPr>
          <w:rFonts w:eastAsia="Times New Roman" w:cstheme="minorHAnsi"/>
          <w:color w:val="2E74B5" w:themeColor="accent5" w:themeShade="BF"/>
          <w:sz w:val="28"/>
          <w:szCs w:val="28"/>
          <w:lang w:val="en-IE" w:eastAsia="en-IE"/>
        </w:rPr>
      </w:pPr>
      <w:r>
        <w:rPr>
          <w:rFonts w:eastAsia="Times New Roman" w:cstheme="minorHAnsi"/>
          <w:b/>
          <w:color w:val="2E74B5" w:themeColor="accent5" w:themeShade="BF"/>
          <w:sz w:val="28"/>
          <w:szCs w:val="28"/>
          <w:lang w:val="en-IE" w:eastAsia="en-IE"/>
        </w:rPr>
        <w:t xml:space="preserve">AND VULNERABLE </w:t>
      </w:r>
      <w:proofErr w:type="gramStart"/>
      <w:r>
        <w:rPr>
          <w:rFonts w:eastAsia="Times New Roman" w:cstheme="minorHAnsi"/>
          <w:b/>
          <w:color w:val="2E74B5" w:themeColor="accent5" w:themeShade="BF"/>
          <w:sz w:val="28"/>
          <w:szCs w:val="28"/>
          <w:lang w:val="en-IE" w:eastAsia="en-IE"/>
        </w:rPr>
        <w:t>ADULTS</w:t>
      </w:r>
      <w:proofErr w:type="gramEnd"/>
      <w:r>
        <w:rPr>
          <w:rFonts w:eastAsia="Times New Roman" w:cstheme="minorHAnsi"/>
          <w:b/>
          <w:color w:val="2E74B5" w:themeColor="accent5" w:themeShade="BF"/>
          <w:sz w:val="28"/>
          <w:szCs w:val="28"/>
          <w:lang w:val="en-IE" w:eastAsia="en-IE"/>
        </w:rPr>
        <w:t xml:space="preserve"> POLICY</w:t>
      </w:r>
    </w:p>
    <w:p w14:paraId="2015E1C8" w14:textId="77777777" w:rsidR="003335EC" w:rsidRDefault="003335EC" w:rsidP="003335EC">
      <w:pPr>
        <w:adjustRightInd w:val="0"/>
        <w:spacing w:after="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</w:p>
    <w:p w14:paraId="028387A2" w14:textId="77777777" w:rsidR="003335EC" w:rsidRDefault="003335EC" w:rsidP="003335EC">
      <w:pPr>
        <w:adjustRightInd w:val="0"/>
        <w:spacing w:after="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  <w:r>
        <w:rPr>
          <w:rFonts w:eastAsia="Times New Roman" w:cstheme="minorHAnsi"/>
          <w:color w:val="2E74B5" w:themeColor="accent5" w:themeShade="BF"/>
          <w:lang w:val="en-IE" w:eastAsia="en-IE"/>
        </w:rPr>
        <w:t>I have read the TU Dublin Protection of Children and Vulnerable Adults Policy and agree to abide by its contents.  There is no reason why I would be considered unsuitable to work with children, young people or vulnerable adults.</w:t>
      </w:r>
    </w:p>
    <w:p w14:paraId="0AF6FA64" w14:textId="77777777" w:rsidR="003335EC" w:rsidRDefault="003335EC" w:rsidP="003335EC">
      <w:pPr>
        <w:adjustRightInd w:val="0"/>
        <w:spacing w:after="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</w:p>
    <w:p w14:paraId="3FF08C12" w14:textId="77777777" w:rsidR="003335EC" w:rsidRDefault="003335EC" w:rsidP="003335EC">
      <w:pPr>
        <w:adjustRightInd w:val="0"/>
        <w:spacing w:after="0" w:line="240" w:lineRule="auto"/>
        <w:rPr>
          <w:rFonts w:eastAsia="Times New Roman" w:cstheme="minorHAnsi"/>
          <w:color w:val="2E74B5" w:themeColor="accent5" w:themeShade="BF"/>
          <w:lang w:val="en-IE" w:eastAsia="en-IE"/>
        </w:rPr>
      </w:pPr>
    </w:p>
    <w:p w14:paraId="0A3A72CA" w14:textId="3439B6A6" w:rsidR="003335EC" w:rsidRDefault="003335EC" w:rsidP="003335EC">
      <w:pPr>
        <w:adjustRightInd w:val="0"/>
        <w:spacing w:after="0" w:line="240" w:lineRule="auto"/>
        <w:jc w:val="both"/>
        <w:rPr>
          <w:rFonts w:eastAsia="Times New Roman" w:cstheme="minorHAnsi"/>
          <w:b/>
          <w:color w:val="2E74B5" w:themeColor="accent5" w:themeShade="BF"/>
          <w:lang w:val="en-IE" w:eastAsia="en-IE"/>
        </w:rPr>
      </w:pP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 xml:space="preserve">For staff involved in the </w:t>
      </w:r>
      <w:r w:rsidR="006127B5">
        <w:rPr>
          <w:rFonts w:eastAsia="Times New Roman" w:cstheme="minorHAnsi"/>
          <w:b/>
          <w:color w:val="2E74B5" w:themeColor="accent5" w:themeShade="BF"/>
          <w:lang w:val="en-IE" w:eastAsia="en-IE"/>
        </w:rPr>
        <w:t>School/Area of XXXXX</w:t>
      </w: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>:</w:t>
      </w:r>
    </w:p>
    <w:p w14:paraId="7F5254EB" w14:textId="77777777" w:rsidR="003335EC" w:rsidRDefault="003335EC" w:rsidP="003335EC">
      <w:pPr>
        <w:adjustRightInd w:val="0"/>
        <w:spacing w:after="0" w:line="240" w:lineRule="auto"/>
        <w:jc w:val="both"/>
        <w:rPr>
          <w:rFonts w:eastAsia="Times New Roman" w:cstheme="minorHAnsi"/>
          <w:b/>
          <w:color w:val="2E74B5" w:themeColor="accent5" w:themeShade="BF"/>
          <w:lang w:val="en-IE" w:eastAsia="en-IE"/>
        </w:rPr>
      </w:pPr>
    </w:p>
    <w:p w14:paraId="1490BBA7" w14:textId="77777777" w:rsidR="003335EC" w:rsidRDefault="003335EC" w:rsidP="003335EC">
      <w:pPr>
        <w:adjustRightInd w:val="0"/>
        <w:spacing w:after="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  <w:r>
        <w:rPr>
          <w:rFonts w:eastAsia="Times New Roman" w:cstheme="minorHAnsi"/>
          <w:color w:val="2E74B5" w:themeColor="accent5" w:themeShade="BF"/>
          <w:lang w:val="en-IE" w:eastAsia="en-IE"/>
        </w:rPr>
        <w:t xml:space="preserve">I understand that it is my responsibility to ensure that this Policy is brought to the attention of any other TU Dublin staff member or student involved in my activity. </w:t>
      </w:r>
    </w:p>
    <w:p w14:paraId="0F7BA7F3" w14:textId="77777777" w:rsidR="003335EC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</w:p>
    <w:p w14:paraId="15E6C42F" w14:textId="77777777" w:rsidR="003335EC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b/>
          <w:color w:val="2E74B5" w:themeColor="accent5" w:themeShade="BF"/>
          <w:lang w:val="en-IE" w:eastAsia="en-IE"/>
        </w:rPr>
      </w:pPr>
    </w:p>
    <w:p w14:paraId="51010DAC" w14:textId="7363643B" w:rsidR="003335EC" w:rsidRPr="00FB45C1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bCs/>
          <w:color w:val="2E74B5" w:themeColor="accent5" w:themeShade="BF"/>
          <w:lang w:val="en-IE" w:eastAsia="en-IE"/>
        </w:rPr>
      </w:pP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 xml:space="preserve">Signature: </w:t>
      </w: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ab/>
      </w:r>
      <w:r w:rsidR="006127B5">
        <w:rPr>
          <w:rFonts w:eastAsia="Times New Roman" w:cstheme="minorHAnsi"/>
          <w:b/>
          <w:noProof/>
          <w:color w:val="2E74B5" w:themeColor="accent5" w:themeShade="BF"/>
          <w:lang w:val="en-IE" w:eastAsia="en-IE"/>
        </w:rPr>
        <w:tab/>
      </w:r>
      <w:r w:rsidR="006127B5">
        <w:rPr>
          <w:rFonts w:eastAsia="Times New Roman" w:cstheme="minorHAnsi"/>
          <w:b/>
          <w:noProof/>
          <w:color w:val="2E74B5" w:themeColor="accent5" w:themeShade="BF"/>
          <w:lang w:val="en-IE" w:eastAsia="en-IE"/>
        </w:rPr>
        <w:tab/>
      </w:r>
      <w:r w:rsidR="006127B5">
        <w:rPr>
          <w:rFonts w:eastAsia="Times New Roman" w:cstheme="minorHAnsi"/>
          <w:b/>
          <w:noProof/>
          <w:color w:val="2E74B5" w:themeColor="accent5" w:themeShade="BF"/>
          <w:lang w:val="en-IE" w:eastAsia="en-IE"/>
        </w:rPr>
        <w:tab/>
      </w: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ab/>
      </w: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ab/>
        <w:t xml:space="preserve">Date: </w:t>
      </w: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ab/>
      </w:r>
    </w:p>
    <w:p w14:paraId="30766E14" w14:textId="77777777" w:rsidR="003335EC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</w:p>
    <w:p w14:paraId="4A69D300" w14:textId="47090DF7" w:rsidR="003335EC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 xml:space="preserve">Print Name: </w:t>
      </w: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ab/>
      </w:r>
    </w:p>
    <w:p w14:paraId="58D089C1" w14:textId="77777777" w:rsidR="003335EC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</w:p>
    <w:p w14:paraId="53419A63" w14:textId="74D04572" w:rsidR="003335EC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 xml:space="preserve">Department: </w:t>
      </w:r>
      <w:r>
        <w:rPr>
          <w:rFonts w:eastAsia="Times New Roman" w:cstheme="minorHAnsi"/>
          <w:b/>
          <w:color w:val="2E74B5" w:themeColor="accent5" w:themeShade="BF"/>
          <w:lang w:val="en-IE" w:eastAsia="en-IE"/>
        </w:rPr>
        <w:tab/>
        <w:t>______</w:t>
      </w:r>
      <w:r w:rsidR="006127B5">
        <w:rPr>
          <w:rFonts w:eastAsia="Times New Roman" w:cstheme="minorHAnsi"/>
          <w:b/>
          <w:color w:val="2E74B5" w:themeColor="accent5" w:themeShade="BF"/>
          <w:lang w:val="en-IE" w:eastAsia="en-IE"/>
        </w:rPr>
        <w:t>_________</w:t>
      </w:r>
    </w:p>
    <w:p w14:paraId="16CCA9AD" w14:textId="77777777" w:rsidR="003335EC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</w:p>
    <w:p w14:paraId="4495FFEE" w14:textId="77777777" w:rsidR="003335EC" w:rsidRDefault="003335EC" w:rsidP="003335EC">
      <w:pPr>
        <w:adjustRightInd w:val="0"/>
        <w:spacing w:after="220" w:line="240" w:lineRule="auto"/>
        <w:jc w:val="both"/>
        <w:rPr>
          <w:rFonts w:eastAsia="Times New Roman" w:cstheme="minorHAnsi"/>
          <w:color w:val="2E74B5" w:themeColor="accent5" w:themeShade="BF"/>
          <w:lang w:val="en-IE" w:eastAsia="en-IE"/>
        </w:rPr>
      </w:pPr>
      <w:r>
        <w:rPr>
          <w:rFonts w:eastAsia="Times New Roman" w:cstheme="minorHAnsi"/>
          <w:color w:val="2E74B5" w:themeColor="accent5" w:themeShade="BF"/>
          <w:lang w:val="en-IE" w:eastAsia="en-IE"/>
        </w:rPr>
        <w:t>This form must be retained by Human Resources (for new staff) and the Designated Liaison Person or their nominee (for existing staff).</w:t>
      </w:r>
    </w:p>
    <w:p w14:paraId="636DDBCD" w14:textId="77777777" w:rsidR="001613E2" w:rsidRDefault="001613E2"/>
    <w:sectPr w:rsidR="001613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5C4"/>
    <w:rsid w:val="001613E2"/>
    <w:rsid w:val="0030234F"/>
    <w:rsid w:val="003335EC"/>
    <w:rsid w:val="004F7560"/>
    <w:rsid w:val="006127B5"/>
    <w:rsid w:val="008873F5"/>
    <w:rsid w:val="009605C4"/>
    <w:rsid w:val="009F499F"/>
    <w:rsid w:val="00C14DFA"/>
    <w:rsid w:val="00D000A7"/>
    <w:rsid w:val="00DC53F5"/>
    <w:rsid w:val="00FB45C1"/>
    <w:rsid w:val="00FF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A084B"/>
  <w15:chartTrackingRefBased/>
  <w15:docId w15:val="{3CEFCC89-C81D-4094-B687-3280473A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C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9F4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tudublin.i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2c5286-e1f8-40eb-9113-fa3fc73332c7" xsi:nil="true"/>
    <lcf76f155ced4ddcb4097134ff3c332f xmlns="61844075-f660-443f-8093-a905955a700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547D3B39FF664C80EF0AFF0F20AE2F" ma:contentTypeVersion="13" ma:contentTypeDescription="Create a new document." ma:contentTypeScope="" ma:versionID="a3f65d69875dee6f17f1a6c6dc4ba740">
  <xsd:schema xmlns:xsd="http://www.w3.org/2001/XMLSchema" xmlns:xs="http://www.w3.org/2001/XMLSchema" xmlns:p="http://schemas.microsoft.com/office/2006/metadata/properties" xmlns:ns2="61844075-f660-443f-8093-a905955a700b" xmlns:ns3="9e2c5286-e1f8-40eb-9113-fa3fc73332c7" targetNamespace="http://schemas.microsoft.com/office/2006/metadata/properties" ma:root="true" ma:fieldsID="dd1686488befb646d0ad0647efa1860e" ns2:_="" ns3:_="">
    <xsd:import namespace="61844075-f660-443f-8093-a905955a700b"/>
    <xsd:import namespace="9e2c5286-e1f8-40eb-9113-fa3fc7333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44075-f660-443f-8093-a905955a7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c5286-e1f8-40eb-9113-fa3fc73332c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c46b93-deeb-4e09-9e2a-9377e9d81d65}" ma:internalName="TaxCatchAll" ma:showField="CatchAllData" ma:web="9e2c5286-e1f8-40eb-9113-fa3fc7333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C6D6F0-FD75-485C-90BE-CC0234487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EEBB02-3D97-4E3F-BC67-0A4E855DF4B4}">
  <ds:schemaRefs>
    <ds:schemaRef ds:uri="http://schemas.microsoft.com/office/2006/metadata/properties"/>
    <ds:schemaRef ds:uri="http://schemas.microsoft.com/office/infopath/2007/PartnerControls"/>
    <ds:schemaRef ds:uri="38533d5b-c49a-4863-abfe-6ad7f0f58a8f"/>
    <ds:schemaRef ds:uri="b14fcfac-0ce5-4e86-9516-77bd02d958cd"/>
  </ds:schemaRefs>
</ds:datastoreItem>
</file>

<file path=customXml/itemProps3.xml><?xml version="1.0" encoding="utf-8"?>
<ds:datastoreItem xmlns:ds="http://schemas.openxmlformats.org/officeDocument/2006/customXml" ds:itemID="{A343541B-E9D2-4AA1-82E0-4E97AE4039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711</Characters>
  <Application>Microsoft Office Word</Application>
  <DocSecurity>0</DocSecurity>
  <Lines>5</Lines>
  <Paragraphs>1</Paragraphs>
  <ScaleCrop>false</ScaleCrop>
  <Company>TU Dublin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Lancaster</dc:creator>
  <cp:keywords/>
  <dc:description/>
  <cp:lastModifiedBy>Corey Fay</cp:lastModifiedBy>
  <cp:revision>2</cp:revision>
  <dcterms:created xsi:type="dcterms:W3CDTF">2025-01-17T14:52:00Z</dcterms:created>
  <dcterms:modified xsi:type="dcterms:W3CDTF">2025-01-17T14:52:00Z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0x01010044547D3B39FF664C80EF0AFF0F20AE2F</vt:lpwstr>
  </property>
  <property fmtid="{D5CDD505-2E9C-101B-9397-08002B2CF9AE}" pid="3" name="GrammarlyDocumentId">
    <vt:lpwstr>c94f5a1f3ea56887105ce167daea35ae88589a47ba825d9e6d118998dfae89c6</vt:lpwstr>
  </property>
  <property fmtid="{D5CDD505-2E9C-101B-9397-08002B2CF9AE}" pid="4" name="MediaServiceImageTags">
    <vt:lpwstr/>
  </property>
</Properties>
</file>