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DB23" w14:textId="77777777" w:rsidR="00257E6E" w:rsidRDefault="00257E6E" w:rsidP="00257E6E">
      <w:pPr>
        <w:pStyle w:val="Heading3"/>
        <w:spacing w:before="0" w:after="0"/>
        <w:ind w:left="425"/>
        <w:jc w:val="center"/>
        <w:rPr>
          <w:b/>
          <w:bCs/>
          <w:sz w:val="32"/>
          <w:szCs w:val="32"/>
        </w:rPr>
      </w:pPr>
      <w:r w:rsidRPr="006259BC">
        <w:rPr>
          <w:rFonts w:cstheme="minorHAnsi"/>
          <w:noProof/>
        </w:rPr>
        <w:drawing>
          <wp:anchor distT="0" distB="0" distL="114300" distR="114300" simplePos="0" relativeHeight="251678720" behindDoc="1" locked="0" layoutInCell="1" allowOverlap="1" wp14:anchorId="33CF0961" wp14:editId="40D8F0FB">
            <wp:simplePos x="0" y="0"/>
            <wp:positionH relativeFrom="margin">
              <wp:posOffset>4006850</wp:posOffset>
            </wp:positionH>
            <wp:positionV relativeFrom="paragraph">
              <wp:posOffset>5715</wp:posOffset>
            </wp:positionV>
            <wp:extent cx="2405380" cy="1515745"/>
            <wp:effectExtent l="0" t="0" r="0" b="0"/>
            <wp:wrapSquare wrapText="bothSides"/>
            <wp:docPr id="227726463" name="Picture 0" descr="TU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D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43235" w14:textId="77777777" w:rsidR="00257E6E" w:rsidRDefault="00257E6E" w:rsidP="00257E6E">
      <w:pPr>
        <w:pStyle w:val="Heading3"/>
        <w:spacing w:before="0" w:after="0"/>
        <w:ind w:left="425"/>
        <w:jc w:val="center"/>
        <w:rPr>
          <w:b/>
          <w:bCs/>
          <w:sz w:val="32"/>
          <w:szCs w:val="32"/>
        </w:rPr>
      </w:pPr>
    </w:p>
    <w:p w14:paraId="6DB9AFD7" w14:textId="77777777" w:rsidR="00257E6E" w:rsidRDefault="00257E6E" w:rsidP="00257E6E">
      <w:pPr>
        <w:pStyle w:val="Heading3"/>
        <w:spacing w:before="0" w:after="0"/>
        <w:ind w:left="425"/>
        <w:jc w:val="center"/>
        <w:rPr>
          <w:b/>
          <w:bCs/>
          <w:sz w:val="32"/>
          <w:szCs w:val="32"/>
        </w:rPr>
      </w:pPr>
    </w:p>
    <w:p w14:paraId="7F718068" w14:textId="77777777" w:rsidR="00257E6E" w:rsidRDefault="00257E6E" w:rsidP="00257E6E">
      <w:pPr>
        <w:pStyle w:val="Heading3"/>
        <w:spacing w:before="0" w:after="0"/>
        <w:ind w:left="425"/>
        <w:jc w:val="center"/>
        <w:rPr>
          <w:b/>
          <w:bCs/>
          <w:sz w:val="32"/>
          <w:szCs w:val="32"/>
        </w:rPr>
      </w:pPr>
    </w:p>
    <w:p w14:paraId="0B1CFB3B" w14:textId="77777777" w:rsidR="00257E6E" w:rsidRDefault="00257E6E" w:rsidP="00257E6E">
      <w:pPr>
        <w:pStyle w:val="Heading3"/>
        <w:spacing w:before="0" w:after="0"/>
        <w:ind w:left="425"/>
        <w:jc w:val="center"/>
        <w:rPr>
          <w:b/>
          <w:bCs/>
          <w:sz w:val="32"/>
          <w:szCs w:val="32"/>
        </w:rPr>
      </w:pPr>
    </w:p>
    <w:p w14:paraId="1360154A" w14:textId="77777777" w:rsidR="00257E6E" w:rsidRDefault="00257E6E" w:rsidP="00257E6E">
      <w:pPr>
        <w:pStyle w:val="Heading3"/>
        <w:spacing w:before="0" w:after="0"/>
        <w:rPr>
          <w:b/>
          <w:bCs/>
          <w:sz w:val="32"/>
          <w:szCs w:val="32"/>
        </w:rPr>
      </w:pPr>
    </w:p>
    <w:p w14:paraId="2F183A6B" w14:textId="77777777" w:rsidR="00257E6E" w:rsidRDefault="00257E6E" w:rsidP="00257E6E">
      <w:pPr>
        <w:pStyle w:val="Heading3"/>
        <w:spacing w:before="0" w:after="0"/>
        <w:rPr>
          <w:b/>
          <w:bCs/>
          <w:sz w:val="32"/>
          <w:szCs w:val="32"/>
        </w:rPr>
      </w:pPr>
    </w:p>
    <w:p w14:paraId="5F8954A8" w14:textId="59356F0F" w:rsidR="00257E6E" w:rsidRDefault="00257E6E" w:rsidP="00257E6E">
      <w:pPr>
        <w:pStyle w:val="Heading3"/>
        <w:spacing w:before="0" w:after="0"/>
        <w:jc w:val="center"/>
        <w:rPr>
          <w:b/>
          <w:bCs/>
          <w:sz w:val="32"/>
          <w:szCs w:val="32"/>
        </w:rPr>
      </w:pPr>
      <w:r w:rsidRPr="00257E6E">
        <w:rPr>
          <w:b/>
          <w:bCs/>
          <w:sz w:val="32"/>
          <w:szCs w:val="32"/>
        </w:rPr>
        <w:t>Guide</w:t>
      </w:r>
      <w:r w:rsidR="007A0D64">
        <w:rPr>
          <w:b/>
          <w:bCs/>
          <w:sz w:val="32"/>
          <w:szCs w:val="32"/>
        </w:rPr>
        <w:t xml:space="preserve"> to G</w:t>
      </w:r>
      <w:r w:rsidR="004D3C33">
        <w:rPr>
          <w:b/>
          <w:bCs/>
          <w:sz w:val="32"/>
          <w:szCs w:val="32"/>
        </w:rPr>
        <w:t>arda Vetting and Completing</w:t>
      </w:r>
    </w:p>
    <w:p w14:paraId="7886BE8C" w14:textId="4717303A" w:rsidR="00257E6E" w:rsidRDefault="00257E6E" w:rsidP="00257E6E">
      <w:pPr>
        <w:pStyle w:val="Heading3"/>
        <w:spacing w:before="0" w:after="0"/>
        <w:jc w:val="center"/>
        <w:rPr>
          <w:b/>
          <w:bCs/>
          <w:sz w:val="32"/>
          <w:szCs w:val="32"/>
        </w:rPr>
      </w:pPr>
      <w:r w:rsidRPr="00257E6E">
        <w:rPr>
          <w:b/>
          <w:bCs/>
          <w:sz w:val="32"/>
          <w:szCs w:val="32"/>
        </w:rPr>
        <w:t>Application Form (NVB1)</w:t>
      </w:r>
    </w:p>
    <w:p w14:paraId="6448FA8B" w14:textId="77777777" w:rsidR="00257E6E" w:rsidRPr="00257E6E" w:rsidRDefault="00257E6E" w:rsidP="00257E6E"/>
    <w:p w14:paraId="750DE819" w14:textId="77777777" w:rsidR="00257E6E" w:rsidRPr="00063449" w:rsidRDefault="00257E6E" w:rsidP="00257E6E">
      <w:pPr>
        <w:pStyle w:val="ListParagraph"/>
        <w:numPr>
          <w:ilvl w:val="0"/>
          <w:numId w:val="23"/>
        </w:numPr>
        <w:spacing w:before="100" w:beforeAutospacing="1" w:after="100" w:afterAutospacing="1"/>
        <w:ind w:right="425"/>
        <w:jc w:val="both"/>
        <w:rPr>
          <w:b/>
          <w:bCs/>
          <w:color w:val="0F4761" w:themeColor="accent1" w:themeShade="BF"/>
          <w:sz w:val="24"/>
          <w:szCs w:val="24"/>
        </w:rPr>
      </w:pPr>
      <w:r w:rsidRPr="00063449">
        <w:rPr>
          <w:b/>
          <w:bCs/>
          <w:color w:val="002060"/>
          <w:sz w:val="24"/>
          <w:szCs w:val="24"/>
        </w:rPr>
        <w:t>General Information</w:t>
      </w:r>
    </w:p>
    <w:p w14:paraId="0168BEAF" w14:textId="77777777" w:rsidR="00257E6E" w:rsidRPr="00257E6E" w:rsidRDefault="00257E6E" w:rsidP="00257E6E">
      <w:pPr>
        <w:pStyle w:val="ListParagraph"/>
        <w:spacing w:before="100" w:beforeAutospacing="1" w:after="100" w:afterAutospacing="1"/>
        <w:ind w:left="360" w:right="425"/>
        <w:jc w:val="both"/>
        <w:rPr>
          <w:b/>
          <w:bCs/>
          <w:color w:val="0F4761" w:themeColor="accent1" w:themeShade="BF"/>
        </w:rPr>
      </w:pPr>
    </w:p>
    <w:p w14:paraId="19F135F4" w14:textId="69BAED01" w:rsidR="00257E6E" w:rsidRPr="00D366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 xml:space="preserve">The Form must be completed in full using a </w:t>
      </w:r>
      <w:r w:rsidR="00063449">
        <w:t>b</w:t>
      </w:r>
      <w:r w:rsidRPr="00D3666E">
        <w:t xml:space="preserve">all </w:t>
      </w:r>
      <w:r w:rsidR="00063449">
        <w:t>p</w:t>
      </w:r>
      <w:r w:rsidRPr="00D3666E">
        <w:t xml:space="preserve">oint </w:t>
      </w:r>
      <w:r w:rsidR="00063449">
        <w:t>p</w:t>
      </w:r>
      <w:r w:rsidRPr="00D3666E">
        <w:t xml:space="preserve">en and </w:t>
      </w:r>
      <w:r w:rsidRPr="00257E6E">
        <w:rPr>
          <w:b/>
          <w:bCs/>
        </w:rPr>
        <w:t>BLOCK CAPITALS</w:t>
      </w:r>
      <w:r w:rsidRPr="00D3666E">
        <w:t>. Illegible an</w:t>
      </w:r>
      <w:r w:rsidR="00063449">
        <w:t>d/or</w:t>
      </w:r>
      <w:r w:rsidRPr="00D3666E">
        <w:t xml:space="preserve"> incomplete NVB1 Forms will be returned.</w:t>
      </w:r>
    </w:p>
    <w:p w14:paraId="55AF7F45" w14:textId="24AA85B4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>ONLY THE</w:t>
      </w:r>
      <w:r w:rsidRPr="00257E6E">
        <w:rPr>
          <w:b/>
          <w:bCs/>
        </w:rPr>
        <w:t xml:space="preserve"> ORIGINAL</w:t>
      </w:r>
      <w:r w:rsidRPr="00D3666E">
        <w:t xml:space="preserve"> signed NVB1 form will be accepted. Photocopies/scanned copies of the NVB1 form will be returned.</w:t>
      </w:r>
    </w:p>
    <w:p w14:paraId="61AEB04B" w14:textId="0D3B926C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257E6E">
        <w:t>All applicants must present</w:t>
      </w:r>
      <w:r w:rsidR="00BE3C33">
        <w:t xml:space="preserve"> </w:t>
      </w:r>
      <w:r w:rsidR="00BE3C33">
        <w:rPr>
          <w:b/>
          <w:bCs/>
        </w:rPr>
        <w:t>in person</w:t>
      </w:r>
      <w:r w:rsidRPr="00257E6E">
        <w:t xml:space="preserve"> to TU Dublin Staff with PROOF of their identity and their original NVB1 form before submi</w:t>
      </w:r>
      <w:r w:rsidR="00063449">
        <w:t>ssion of the NVB1 Form</w:t>
      </w:r>
      <w:r w:rsidRPr="00257E6E">
        <w:t xml:space="preserve"> to the Talent Support Team (refer to </w:t>
      </w:r>
      <w:r w:rsidR="00947F44" w:rsidRPr="00947F44">
        <w:t>Identity Document Validation Form</w:t>
      </w:r>
      <w:r w:rsidRPr="00257E6E">
        <w:t xml:space="preserve">). </w:t>
      </w:r>
    </w:p>
    <w:p w14:paraId="05991540" w14:textId="5DF4A66E" w:rsidR="005F3988" w:rsidRPr="00257E6E" w:rsidRDefault="005F3988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>
        <w:t xml:space="preserve">Please contact your hiring manager or </w:t>
      </w:r>
      <w:hyperlink r:id="rId12" w:history="1">
        <w:r w:rsidRPr="00635571">
          <w:rPr>
            <w:rStyle w:val="Hyperlink"/>
          </w:rPr>
          <w:t>talentsupport@tudublin.ie</w:t>
        </w:r>
      </w:hyperlink>
      <w:r>
        <w:t xml:space="preserve"> to make a verification appointment.</w:t>
      </w:r>
    </w:p>
    <w:p w14:paraId="7FD8F3F4" w14:textId="74B51334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257E6E">
        <w:t>Photo ID must be clear and all information must be visible and correspond with the information provided on the NVB1 form. Only original documents will be accepted for verification.</w:t>
      </w:r>
    </w:p>
    <w:p w14:paraId="465B08EA" w14:textId="0052CFAC" w:rsidR="00BE3C33" w:rsidRPr="00257E6E" w:rsidRDefault="00BE3C33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>
        <w:t xml:space="preserve">Vetting will be valid for up to a maximum of 3 years from the date of disclosure, after which you will be invited to </w:t>
      </w:r>
      <w:r w:rsidR="002A6E88">
        <w:t>engage in a re-vetting process.</w:t>
      </w:r>
    </w:p>
    <w:p w14:paraId="492EDC01" w14:textId="77777777" w:rsidR="00063449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</w:pPr>
      <w:r w:rsidRPr="00D3666E">
        <w:t>Please see attached FAQ link to answer all questions you might have:</w:t>
      </w:r>
    </w:p>
    <w:p w14:paraId="4113D55F" w14:textId="01C38FAD" w:rsidR="00257E6E" w:rsidRDefault="00063449" w:rsidP="00063449">
      <w:pPr>
        <w:pStyle w:val="ListParagraph"/>
        <w:spacing w:before="100" w:beforeAutospacing="1" w:after="100" w:afterAutospacing="1"/>
        <w:ind w:left="360" w:right="425" w:firstLine="360"/>
      </w:pPr>
      <w:hyperlink r:id="rId13" w:history="1">
        <w:r w:rsidRPr="00127EA6">
          <w:rPr>
            <w:rStyle w:val="Hyperlink"/>
          </w:rPr>
          <w:t>https://vetting.garda.ie/Help/FAQ</w:t>
        </w:r>
      </w:hyperlink>
    </w:p>
    <w:p w14:paraId="20D36F54" w14:textId="77777777" w:rsidR="00257E6E" w:rsidRPr="00D3666E" w:rsidRDefault="00257E6E" w:rsidP="00257E6E">
      <w:pPr>
        <w:pStyle w:val="ListParagraph"/>
        <w:spacing w:before="100" w:beforeAutospacing="1" w:after="100" w:afterAutospacing="1"/>
        <w:ind w:left="360" w:right="425"/>
        <w:jc w:val="both"/>
      </w:pPr>
    </w:p>
    <w:p w14:paraId="30ED6F8F" w14:textId="3A048F61" w:rsidR="00257E6E" w:rsidRDefault="00257E6E" w:rsidP="00257E6E">
      <w:pPr>
        <w:pStyle w:val="Heading3"/>
        <w:numPr>
          <w:ilvl w:val="0"/>
          <w:numId w:val="23"/>
        </w:numPr>
        <w:ind w:right="425"/>
        <w:jc w:val="both"/>
        <w:rPr>
          <w:b/>
          <w:bCs/>
          <w:color w:val="002060"/>
          <w:sz w:val="24"/>
          <w:szCs w:val="24"/>
        </w:rPr>
      </w:pPr>
      <w:r w:rsidRPr="00063449">
        <w:rPr>
          <w:b/>
          <w:bCs/>
          <w:color w:val="002060"/>
          <w:sz w:val="24"/>
          <w:szCs w:val="24"/>
        </w:rPr>
        <w:t>Personal Details</w:t>
      </w:r>
    </w:p>
    <w:p w14:paraId="65A92A03" w14:textId="77777777" w:rsidR="00063449" w:rsidRPr="00063449" w:rsidRDefault="00063449" w:rsidP="00063449"/>
    <w:p w14:paraId="1FDD96D2" w14:textId="7BA388DA" w:rsidR="00257E6E" w:rsidRPr="00D3666E" w:rsidRDefault="00257E6E" w:rsidP="00063449">
      <w:pPr>
        <w:pStyle w:val="ListParagraph"/>
        <w:numPr>
          <w:ilvl w:val="2"/>
          <w:numId w:val="23"/>
        </w:numPr>
        <w:spacing w:after="100" w:afterAutospacing="1"/>
        <w:ind w:right="425"/>
        <w:jc w:val="both"/>
      </w:pPr>
      <w:r w:rsidRPr="00D3666E">
        <w:t>Insert details for each field, allowing one block letter/number per box. If you have no middle name, state N/A in the box.</w:t>
      </w:r>
    </w:p>
    <w:p w14:paraId="12EFAFE9" w14:textId="1CD6A860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>For Date of Birth field, allow one digit per box e.g. 0</w:t>
      </w:r>
      <w:r w:rsidR="00063449">
        <w:t xml:space="preserve"> </w:t>
      </w:r>
      <w:r w:rsidRPr="00D3666E">
        <w:t>1 / 0</w:t>
      </w:r>
      <w:r w:rsidR="00063449">
        <w:t xml:space="preserve"> </w:t>
      </w:r>
      <w:r w:rsidRPr="00D3666E">
        <w:t>2 / 1</w:t>
      </w:r>
      <w:r w:rsidR="00063449">
        <w:t xml:space="preserve"> </w:t>
      </w:r>
      <w:r w:rsidRPr="00D3666E">
        <w:t>9</w:t>
      </w:r>
      <w:r w:rsidR="00063449">
        <w:t xml:space="preserve"> </w:t>
      </w:r>
      <w:r w:rsidRPr="00D3666E">
        <w:t>8</w:t>
      </w:r>
      <w:r w:rsidR="00063449">
        <w:t xml:space="preserve"> </w:t>
      </w:r>
      <w:r w:rsidRPr="00D3666E">
        <w:t>3</w:t>
      </w:r>
    </w:p>
    <w:p w14:paraId="103C4B46" w14:textId="77777777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>Please fill in your Email Address correctly and clearly, allowing one character/symbol per box, clearly showing the difference between letters/symbols/numbers, if the form is hand written. Letter O / number 0 or - _ .</w:t>
      </w:r>
    </w:p>
    <w:p w14:paraId="742076CC" w14:textId="77777777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 xml:space="preserve">When you submit your NVB1 form, this information is then sent to the National Vetting Bureau. The National Vetting Bureau will then issue you with an </w:t>
      </w:r>
      <w:r w:rsidRPr="00063449">
        <w:rPr>
          <w:b/>
          <w:bCs/>
        </w:rPr>
        <w:t>e-vetting invitation to the email address you provided</w:t>
      </w:r>
      <w:r w:rsidRPr="00D3666E">
        <w:t xml:space="preserve"> on your NVB1 form in order for you to complete the vetting process.</w:t>
      </w:r>
    </w:p>
    <w:p w14:paraId="1C7A5D0F" w14:textId="034962B7" w:rsidR="00257E6E" w:rsidRDefault="00063449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063449">
        <w:t>Please</w:t>
      </w:r>
      <w:r>
        <w:rPr>
          <w:b/>
          <w:bCs/>
        </w:rPr>
        <w:t xml:space="preserve"> </w:t>
      </w:r>
      <w:r w:rsidR="00257E6E" w:rsidRPr="00D3666E">
        <w:t xml:space="preserve">check your </w:t>
      </w:r>
      <w:r w:rsidR="00257E6E" w:rsidRPr="00063449">
        <w:rPr>
          <w:b/>
          <w:bCs/>
          <w:i/>
          <w:iCs/>
        </w:rPr>
        <w:t>spam/junk</w:t>
      </w:r>
      <w:r w:rsidR="00257E6E" w:rsidRPr="00D3666E">
        <w:t xml:space="preserve"> box if you have not received the Garda Vetting Invitation from the National Vetting Bureau within a week of submitting your NVB1 form.</w:t>
      </w:r>
    </w:p>
    <w:p w14:paraId="1D50C020" w14:textId="314D1C85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 xml:space="preserve">You have </w:t>
      </w:r>
      <w:r w:rsidRPr="00063449">
        <w:rPr>
          <w:b/>
          <w:bCs/>
        </w:rPr>
        <w:t>30 days</w:t>
      </w:r>
      <w:r w:rsidRPr="00D3666E">
        <w:t xml:space="preserve"> in which to complete the Garda Vetting invitation process online before it expires. Otherwise, you will have to re-submit the NVB1 application form and documents again.</w:t>
      </w:r>
    </w:p>
    <w:p w14:paraId="6B303CD5" w14:textId="10437D0D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>The role being vetted for must be clearly stated on the form</w:t>
      </w:r>
      <w:r w:rsidR="00947F44">
        <w:t>, a brief comment explaining why vetting is required may be included on the advice of Talent Support.</w:t>
      </w:r>
    </w:p>
    <w:p w14:paraId="590B147E" w14:textId="77777777" w:rsidR="00063449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 xml:space="preserve">The Current Home Address means the address you are now currently living at. Proof is </w:t>
      </w:r>
    </w:p>
    <w:p w14:paraId="2A2932DA" w14:textId="4BB03BC9" w:rsidR="00257E6E" w:rsidRDefault="00063449" w:rsidP="00063449">
      <w:pPr>
        <w:pStyle w:val="ListParagraph"/>
        <w:spacing w:before="100" w:beforeAutospacing="1" w:after="100" w:afterAutospacing="1"/>
        <w:ind w:left="360" w:right="425"/>
        <w:jc w:val="both"/>
      </w:pPr>
      <w:r>
        <w:t xml:space="preserve">         </w:t>
      </w:r>
      <w:r w:rsidR="00257E6E" w:rsidRPr="00D3666E">
        <w:t>required.</w:t>
      </w:r>
    </w:p>
    <w:p w14:paraId="637FEECC" w14:textId="77777777" w:rsidR="005D53D3" w:rsidRDefault="005D53D3" w:rsidP="005D53D3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063449">
        <w:rPr>
          <w:b/>
          <w:bCs/>
        </w:rPr>
        <w:t>DO NOT CANCEL THE ONLINE INVITATION</w:t>
      </w:r>
      <w:r w:rsidRPr="00D3666E">
        <w:t>: Otherwise you will have to re-submit the NVB1 form and verify your documents again.</w:t>
      </w:r>
    </w:p>
    <w:p w14:paraId="3DF8ED30" w14:textId="034DEEF8" w:rsidR="005D53D3" w:rsidRPr="00FB6BFF" w:rsidRDefault="005D53D3" w:rsidP="005D53D3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FB6BFF">
        <w:t xml:space="preserve">The </w:t>
      </w:r>
      <w:r w:rsidRPr="00FB6BFF">
        <w:rPr>
          <w:b/>
          <w:bCs/>
        </w:rPr>
        <w:t>online form</w:t>
      </w:r>
      <w:r w:rsidRPr="00FB6BFF">
        <w:t xml:space="preserve"> will ask if the role will involve working with children, if you are unsure of this answer contact </w:t>
      </w:r>
      <w:hyperlink r:id="rId14" w:history="1">
        <w:r w:rsidR="00FB6BFF" w:rsidRPr="00635571">
          <w:rPr>
            <w:rStyle w:val="Hyperlink"/>
          </w:rPr>
          <w:t>talentsupport@tudublin.ie</w:t>
        </w:r>
      </w:hyperlink>
      <w:r w:rsidR="00FB6BFF">
        <w:t xml:space="preserve"> </w:t>
      </w:r>
    </w:p>
    <w:p w14:paraId="51658BFD" w14:textId="77777777" w:rsidR="00063449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lastRenderedPageBreak/>
        <w:t xml:space="preserve">The NVB will reject applications that do not provide postal codes for addresses lived in, in </w:t>
      </w:r>
    </w:p>
    <w:p w14:paraId="71754C29" w14:textId="77777777" w:rsidR="00063449" w:rsidRDefault="00063449" w:rsidP="00063449">
      <w:pPr>
        <w:pStyle w:val="ListParagraph"/>
        <w:spacing w:before="100" w:beforeAutospacing="1" w:after="100" w:afterAutospacing="1"/>
        <w:ind w:left="360" w:right="425"/>
        <w:jc w:val="both"/>
      </w:pPr>
      <w:r>
        <w:t xml:space="preserve">        </w:t>
      </w:r>
      <w:r w:rsidR="00257E6E" w:rsidRPr="00D3666E">
        <w:t xml:space="preserve">England and Northern Ireland. Also, please note TU Dublin cannot assist with researching </w:t>
      </w:r>
    </w:p>
    <w:p w14:paraId="09909E2E" w14:textId="459D6926" w:rsidR="00257E6E" w:rsidRDefault="00063449" w:rsidP="00063449">
      <w:pPr>
        <w:pStyle w:val="ListParagraph"/>
        <w:spacing w:before="100" w:beforeAutospacing="1" w:after="100" w:afterAutospacing="1"/>
        <w:ind w:left="360" w:right="425"/>
        <w:jc w:val="both"/>
      </w:pPr>
      <w:r>
        <w:t xml:space="preserve">        </w:t>
      </w:r>
      <w:r w:rsidR="00257E6E" w:rsidRPr="00D3666E">
        <w:t>past addresses an applicant lived in from birth–to date.</w:t>
      </w:r>
    </w:p>
    <w:p w14:paraId="0C10FB0B" w14:textId="21CD8791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 xml:space="preserve">The address fields to be completed in full, </w:t>
      </w:r>
      <w:r w:rsidRPr="00063449">
        <w:rPr>
          <w:b/>
          <w:bCs/>
          <w:u w:val="single"/>
        </w:rPr>
        <w:t>including Eircode/Postcode.</w:t>
      </w:r>
      <w:r w:rsidRPr="00D3666E">
        <w:t xml:space="preserve"> No abbreviations. </w:t>
      </w:r>
      <w:r w:rsidRPr="00063449">
        <w:rPr>
          <w:b/>
          <w:bCs/>
        </w:rPr>
        <w:t>EIRCODEs</w:t>
      </w:r>
      <w:r w:rsidRPr="00D3666E">
        <w:t xml:space="preserve"> are available from </w:t>
      </w:r>
      <w:hyperlink r:id="rId15" w:tgtFrame="_new" w:history="1">
        <w:r w:rsidRPr="00D3666E">
          <w:rPr>
            <w:rStyle w:val="Hyperlink"/>
          </w:rPr>
          <w:t>http://www.eircode.ie/</w:t>
        </w:r>
      </w:hyperlink>
    </w:p>
    <w:p w14:paraId="1850B18C" w14:textId="77777777" w:rsidR="00947F44" w:rsidRDefault="00947F44" w:rsidP="00947F44">
      <w:pPr>
        <w:pStyle w:val="ListParagraph"/>
        <w:spacing w:before="100" w:beforeAutospacing="1" w:after="100" w:afterAutospacing="1"/>
        <w:ind w:right="425"/>
        <w:jc w:val="both"/>
      </w:pPr>
    </w:p>
    <w:p w14:paraId="027B8E8C" w14:textId="70D32664" w:rsidR="00257E6E" w:rsidRPr="00063449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063449">
        <w:rPr>
          <w:b/>
          <w:bCs/>
        </w:rPr>
        <w:t>When completing your address online please enter each address on a different line. Also, please note the NVB will reject applications that have a number of different addresses in the one year in different countries. e.g. 1980–1983 an address in France; 1981–1982 an address in Ireland</w:t>
      </w:r>
      <w:r w:rsidR="00063449">
        <w:rPr>
          <w:b/>
          <w:bCs/>
        </w:rPr>
        <w:t>.</w:t>
      </w:r>
    </w:p>
    <w:p w14:paraId="59183127" w14:textId="77777777" w:rsidR="00257E6E" w:rsidRDefault="00257E6E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 w:rsidRPr="00D3666E">
        <w:t>Name of Organisation: The name of this organisation is Technological University Dublin.</w:t>
      </w:r>
    </w:p>
    <w:p w14:paraId="10228A07" w14:textId="1CFB18F1" w:rsidR="00257E6E" w:rsidRDefault="00063449" w:rsidP="00063449">
      <w:pPr>
        <w:pStyle w:val="ListParagraph"/>
        <w:numPr>
          <w:ilvl w:val="2"/>
          <w:numId w:val="23"/>
        </w:numPr>
        <w:spacing w:before="100" w:beforeAutospacing="1" w:after="100" w:afterAutospacing="1"/>
        <w:ind w:right="425"/>
        <w:jc w:val="both"/>
      </w:pPr>
      <w:r>
        <w:t>TU Dublin</w:t>
      </w:r>
      <w:r w:rsidR="00257E6E" w:rsidRPr="00D3666E">
        <w:t xml:space="preserve"> cannot accept Garda Vetting from another organisation nor can we Garda Vet for another organisation.</w:t>
      </w:r>
    </w:p>
    <w:p w14:paraId="725AF2D1" w14:textId="77777777" w:rsidR="00063449" w:rsidRDefault="00063449" w:rsidP="00063449">
      <w:pPr>
        <w:pStyle w:val="ListParagraph"/>
        <w:spacing w:before="100" w:beforeAutospacing="1" w:after="100" w:afterAutospacing="1"/>
        <w:ind w:right="425"/>
        <w:jc w:val="both"/>
      </w:pPr>
    </w:p>
    <w:p w14:paraId="53B0E67D" w14:textId="039DA799" w:rsidR="00063449" w:rsidRPr="00063449" w:rsidRDefault="00063449" w:rsidP="00063449">
      <w:pPr>
        <w:spacing w:before="100" w:beforeAutospacing="1" w:after="100" w:afterAutospacing="1"/>
        <w:ind w:right="425"/>
        <w:jc w:val="both"/>
        <w:rPr>
          <w:b/>
          <w:bCs/>
          <w:color w:val="002060"/>
          <w:sz w:val="24"/>
          <w:szCs w:val="24"/>
        </w:rPr>
      </w:pPr>
      <w:r w:rsidRPr="00063449">
        <w:rPr>
          <w:b/>
          <w:bCs/>
          <w:color w:val="002060"/>
          <w:sz w:val="24"/>
          <w:szCs w:val="24"/>
        </w:rPr>
        <w:t>3.  Declaration of Application Example</w:t>
      </w:r>
    </w:p>
    <w:p w14:paraId="7D87B362" w14:textId="29534F99" w:rsidR="00257E6E" w:rsidRPr="00537D8F" w:rsidRDefault="00257E6E" w:rsidP="00257E6E">
      <w:pPr>
        <w:pStyle w:val="TableParagraph"/>
        <w:spacing w:before="46"/>
        <w:ind w:left="230" w:right="507"/>
        <w:jc w:val="both"/>
        <w:rPr>
          <w:rFonts w:eastAsia="Times New Roman" w:cstheme="minorHAnsi"/>
          <w:sz w:val="24"/>
          <w:szCs w:val="24"/>
        </w:rPr>
      </w:pPr>
      <w:r w:rsidRPr="00537D8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570AC25C" wp14:editId="5620418E">
            <wp:simplePos x="0" y="0"/>
            <wp:positionH relativeFrom="column">
              <wp:posOffset>542630</wp:posOffset>
            </wp:positionH>
            <wp:positionV relativeFrom="paragraph">
              <wp:posOffset>91248</wp:posOffset>
            </wp:positionV>
            <wp:extent cx="2657475" cy="247650"/>
            <wp:effectExtent l="0" t="0" r="9525" b="0"/>
            <wp:wrapTight wrapText="bothSides">
              <wp:wrapPolygon edited="0">
                <wp:start x="0" y="0"/>
                <wp:lineTo x="0" y="19938"/>
                <wp:lineTo x="21523" y="19938"/>
                <wp:lineTo x="21523" y="0"/>
                <wp:lineTo x="0" y="0"/>
              </wp:wrapPolygon>
            </wp:wrapTight>
            <wp:docPr id="425451943" name="Picture 425451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9A26D" w14:textId="10C4CC1D" w:rsidR="00257E6E" w:rsidRPr="00537D8F" w:rsidRDefault="00257E6E" w:rsidP="00257E6E">
      <w:pPr>
        <w:jc w:val="both"/>
        <w:rPr>
          <w:rFonts w:cstheme="minorHAnsi"/>
          <w:sz w:val="24"/>
          <w:szCs w:val="24"/>
        </w:rPr>
      </w:pPr>
    </w:p>
    <w:p w14:paraId="58D908B0" w14:textId="7C2161FE" w:rsidR="00257E6E" w:rsidRDefault="00947F44" w:rsidP="00257E6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947F4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641F9578" wp14:editId="27B93D11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6480175" cy="1772920"/>
            <wp:effectExtent l="0" t="0" r="0" b="0"/>
            <wp:wrapNone/>
            <wp:docPr id="1236257878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57878" name="Picture 1" descr="A close-up of a document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F20A8" w14:textId="77777777" w:rsidR="00257E6E" w:rsidRDefault="00257E6E" w:rsidP="00257E6E">
      <w:pPr>
        <w:spacing w:before="100" w:beforeAutospacing="1" w:after="100" w:afterAutospacing="1"/>
        <w:ind w:left="426"/>
        <w:rPr>
          <w:sz w:val="24"/>
          <w:szCs w:val="24"/>
        </w:rPr>
      </w:pPr>
    </w:p>
    <w:p w14:paraId="5DC5B9B2" w14:textId="77777777" w:rsidR="00947F44" w:rsidRDefault="00947F44" w:rsidP="00257E6E">
      <w:pPr>
        <w:spacing w:before="100" w:beforeAutospacing="1" w:after="100" w:afterAutospacing="1"/>
        <w:ind w:left="426"/>
        <w:rPr>
          <w:sz w:val="24"/>
          <w:szCs w:val="24"/>
        </w:rPr>
      </w:pPr>
    </w:p>
    <w:p w14:paraId="774734A0" w14:textId="77777777" w:rsidR="00947F44" w:rsidRDefault="00947F44" w:rsidP="00257E6E">
      <w:pPr>
        <w:spacing w:before="100" w:beforeAutospacing="1" w:after="100" w:afterAutospacing="1"/>
        <w:ind w:left="426"/>
        <w:rPr>
          <w:sz w:val="24"/>
          <w:szCs w:val="24"/>
        </w:rPr>
      </w:pPr>
    </w:p>
    <w:p w14:paraId="6377C826" w14:textId="77777777" w:rsidR="00947F44" w:rsidRDefault="00947F44" w:rsidP="00257E6E">
      <w:pPr>
        <w:spacing w:before="100" w:beforeAutospacing="1" w:after="100" w:afterAutospacing="1"/>
        <w:ind w:left="426"/>
        <w:rPr>
          <w:sz w:val="24"/>
          <w:szCs w:val="24"/>
        </w:rPr>
      </w:pPr>
    </w:p>
    <w:p w14:paraId="400482E8" w14:textId="1233ACC5" w:rsidR="00257E6E" w:rsidRPr="00537D8F" w:rsidRDefault="00257E6E" w:rsidP="00257E6E">
      <w:pPr>
        <w:spacing w:before="100" w:beforeAutospacing="1" w:after="100" w:afterAutospacing="1"/>
        <w:ind w:left="426"/>
        <w:rPr>
          <w:sz w:val="24"/>
          <w:szCs w:val="24"/>
        </w:rPr>
      </w:pPr>
      <w:r w:rsidRPr="00537D8F">
        <w:rPr>
          <w:sz w:val="24"/>
          <w:szCs w:val="24"/>
        </w:rPr>
        <w:t>Please sign this form and put a current date in the DATE section provided.</w:t>
      </w:r>
    </w:p>
    <w:p w14:paraId="081EC8C4" w14:textId="77777777" w:rsidR="00257E6E" w:rsidRPr="00537D8F" w:rsidRDefault="00257E6E" w:rsidP="00257E6E">
      <w:pPr>
        <w:spacing w:before="100" w:beforeAutospacing="1" w:after="100" w:afterAutospacing="1"/>
        <w:ind w:left="426"/>
        <w:rPr>
          <w:sz w:val="24"/>
          <w:szCs w:val="24"/>
        </w:rPr>
      </w:pPr>
      <w:r w:rsidRPr="00537D8F">
        <w:rPr>
          <w:rStyle w:val="Strong"/>
          <w:sz w:val="24"/>
          <w:szCs w:val="24"/>
        </w:rPr>
        <w:t>PLEASE DO NOT PUT YOUR DATE OF BIRTH IN THIS FIELD.</w:t>
      </w:r>
    </w:p>
    <w:p w14:paraId="2008A973" w14:textId="77777777" w:rsidR="00257E6E" w:rsidRPr="00537D8F" w:rsidRDefault="00000000" w:rsidP="00257E6E">
      <w:pPr>
        <w:ind w:left="426"/>
        <w:rPr>
          <w:sz w:val="24"/>
          <w:szCs w:val="24"/>
        </w:rPr>
      </w:pPr>
      <w:r>
        <w:rPr>
          <w:sz w:val="24"/>
          <w:szCs w:val="24"/>
        </w:rPr>
        <w:pict w14:anchorId="756D75C2">
          <v:rect id="_x0000_i1025" style="width:0;height:1.5pt" o:hralign="center" o:hrstd="t" o:hr="t" fillcolor="#a0a0a0" stroked="f"/>
        </w:pict>
      </w:r>
    </w:p>
    <w:p w14:paraId="075954A2" w14:textId="77777777" w:rsidR="00257E6E" w:rsidRPr="00537D8F" w:rsidRDefault="00257E6E" w:rsidP="00257E6E">
      <w:pPr>
        <w:spacing w:before="100" w:beforeAutospacing="1" w:after="100" w:afterAutospacing="1"/>
        <w:ind w:left="426"/>
        <w:rPr>
          <w:sz w:val="24"/>
          <w:szCs w:val="24"/>
        </w:rPr>
      </w:pPr>
      <w:r w:rsidRPr="00537D8F">
        <w:rPr>
          <w:sz w:val="24"/>
          <w:szCs w:val="24"/>
        </w:rPr>
        <w:t>Please submit queries on Garda Vetting to:</w:t>
      </w:r>
      <w:r>
        <w:rPr>
          <w:sz w:val="24"/>
          <w:szCs w:val="24"/>
        </w:rPr>
        <w:t xml:space="preserve"> </w:t>
      </w:r>
      <w:hyperlink r:id="rId18" w:history="1">
        <w:r w:rsidRPr="00854A86">
          <w:rPr>
            <w:rStyle w:val="Hyperlink"/>
            <w:sz w:val="24"/>
            <w:szCs w:val="24"/>
          </w:rPr>
          <w:t>talentsupport@TUDublin.ie</w:t>
        </w:r>
      </w:hyperlink>
      <w:r>
        <w:rPr>
          <w:rStyle w:val="Strong"/>
          <w:sz w:val="24"/>
          <w:szCs w:val="24"/>
        </w:rPr>
        <w:t xml:space="preserve"> </w:t>
      </w:r>
    </w:p>
    <w:p w14:paraId="1BACC035" w14:textId="2E4EDD9C" w:rsidR="00257E6E" w:rsidRDefault="00257E6E" w:rsidP="00257E6E">
      <w:pPr>
        <w:widowControl/>
        <w:spacing w:after="160" w:line="278" w:lineRule="auto"/>
        <w:rPr>
          <w:rFonts w:eastAsia="Times New Roman" w:cstheme="minorHAnsi"/>
          <w:b/>
          <w:bCs/>
          <w:sz w:val="20"/>
          <w:szCs w:val="20"/>
          <w:lang w:val="en-IE"/>
        </w:rPr>
      </w:pPr>
    </w:p>
    <w:sectPr w:rsidR="00257E6E" w:rsidSect="00A70576">
      <w:headerReference w:type="even" r:id="rId19"/>
      <w:headerReference w:type="first" r:id="rId20"/>
      <w:footerReference w:type="first" r:id="rId21"/>
      <w:pgSz w:w="11906" w:h="16838"/>
      <w:pgMar w:top="284" w:right="567" w:bottom="284" w:left="1134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6469" w14:textId="77777777" w:rsidR="00775D93" w:rsidRDefault="00775D93" w:rsidP="00474A1A">
      <w:r>
        <w:separator/>
      </w:r>
    </w:p>
  </w:endnote>
  <w:endnote w:type="continuationSeparator" w:id="0">
    <w:p w14:paraId="1877CF7D" w14:textId="77777777" w:rsidR="00775D93" w:rsidRDefault="00775D93" w:rsidP="0047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087E" w14:textId="1E190E1B" w:rsidR="00474A1A" w:rsidRPr="00474A1A" w:rsidRDefault="00474A1A" w:rsidP="00474A1A">
    <w:pPr>
      <w:pStyle w:val="Footer"/>
      <w:jc w:val="right"/>
      <w:rPr>
        <w:sz w:val="16"/>
        <w:szCs w:val="16"/>
        <w:lang w:val="en-GB"/>
      </w:rPr>
    </w:pPr>
    <w:r w:rsidRPr="00474A1A">
      <w:rPr>
        <w:sz w:val="16"/>
        <w:szCs w:val="16"/>
        <w:lang w:val="en-GB"/>
      </w:rPr>
      <w:t xml:space="preserve">Garda Vetting for Staff, </w:t>
    </w:r>
    <w:r w:rsidR="00DA6893">
      <w:rPr>
        <w:sz w:val="16"/>
        <w:szCs w:val="16"/>
        <w:lang w:val="en-GB"/>
      </w:rPr>
      <w:t>TU Dublin</w:t>
    </w:r>
    <w:r w:rsidRPr="00474A1A">
      <w:rPr>
        <w:sz w:val="16"/>
        <w:szCs w:val="16"/>
        <w:lang w:val="en-GB"/>
      </w:rPr>
      <w:t>,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7A56" w14:textId="77777777" w:rsidR="00775D93" w:rsidRDefault="00775D93" w:rsidP="00474A1A">
      <w:r>
        <w:separator/>
      </w:r>
    </w:p>
  </w:footnote>
  <w:footnote w:type="continuationSeparator" w:id="0">
    <w:p w14:paraId="1D56AFAE" w14:textId="77777777" w:rsidR="00775D93" w:rsidRDefault="00775D93" w:rsidP="0047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0045" w14:textId="77777777" w:rsidR="00257E6E" w:rsidRDefault="00257E6E" w:rsidP="00257E6E">
    <w:pPr>
      <w:spacing w:before="3"/>
      <w:rPr>
        <w:rFonts w:eastAsia="Times New Roman" w:cstheme="minorHAnsi"/>
        <w:sz w:val="18"/>
        <w:szCs w:val="18"/>
        <w:lang w:val="en-IE"/>
      </w:rPr>
    </w:pPr>
  </w:p>
  <w:p w14:paraId="659E0BC3" w14:textId="77777777" w:rsidR="00257E6E" w:rsidRDefault="00257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DFC4" w14:textId="070A4509" w:rsidR="00474A1A" w:rsidRPr="00DA07DC" w:rsidRDefault="00DA07DC" w:rsidP="00DA07DC">
    <w:pPr>
      <w:spacing w:before="3"/>
      <w:jc w:val="right"/>
      <w:rPr>
        <w:rFonts w:eastAsia="Times New Roman" w:cstheme="minorHAnsi"/>
        <w:sz w:val="18"/>
        <w:szCs w:val="18"/>
        <w:lang w:val="en-IE"/>
      </w:rPr>
    </w:pPr>
    <w:r>
      <w:rPr>
        <w:rFonts w:eastAsia="Times New Roman" w:cstheme="minorHAnsi"/>
        <w:sz w:val="18"/>
        <w:szCs w:val="18"/>
        <w:lang w:val="en-IE"/>
      </w:rPr>
      <w:tab/>
    </w:r>
    <w:r w:rsidR="00FE6F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108" w:hanging="108"/>
      </w:pPr>
      <w:rPr>
        <w:rFonts w:ascii="Arial" w:hAnsi="Arial" w:cs="Arial"/>
        <w:b w:val="0"/>
        <w:bCs w:val="0"/>
        <w:i w:val="0"/>
        <w:iCs w:val="0"/>
        <w:color w:val="1D1C1D"/>
        <w:spacing w:val="0"/>
        <w:w w:val="108"/>
        <w:sz w:val="16"/>
        <w:szCs w:val="16"/>
      </w:rPr>
    </w:lvl>
    <w:lvl w:ilvl="1">
      <w:numFmt w:val="bullet"/>
      <w:lvlText w:val="•"/>
      <w:lvlJc w:val="left"/>
      <w:pPr>
        <w:ind w:left="3127" w:hanging="342"/>
      </w:pPr>
      <w:rPr>
        <w:rFonts w:ascii="Arial" w:hAnsi="Arial" w:cs="Arial"/>
        <w:b w:val="0"/>
        <w:bCs w:val="0"/>
        <w:i w:val="0"/>
        <w:iCs w:val="0"/>
        <w:color w:val="312D2F"/>
        <w:spacing w:val="0"/>
        <w:w w:val="103"/>
        <w:sz w:val="18"/>
        <w:szCs w:val="18"/>
      </w:rPr>
    </w:lvl>
    <w:lvl w:ilvl="2">
      <w:numFmt w:val="bullet"/>
      <w:lvlText w:val="•"/>
      <w:lvlJc w:val="left"/>
      <w:pPr>
        <w:ind w:left="3655" w:hanging="342"/>
      </w:pPr>
    </w:lvl>
    <w:lvl w:ilvl="3">
      <w:numFmt w:val="bullet"/>
      <w:lvlText w:val="•"/>
      <w:lvlJc w:val="left"/>
      <w:pPr>
        <w:ind w:left="4184" w:hanging="342"/>
      </w:pPr>
    </w:lvl>
    <w:lvl w:ilvl="4">
      <w:numFmt w:val="bullet"/>
      <w:lvlText w:val="•"/>
      <w:lvlJc w:val="left"/>
      <w:pPr>
        <w:ind w:left="4713" w:hanging="342"/>
      </w:pPr>
    </w:lvl>
    <w:lvl w:ilvl="5">
      <w:numFmt w:val="bullet"/>
      <w:lvlText w:val="•"/>
      <w:lvlJc w:val="left"/>
      <w:pPr>
        <w:ind w:left="5242" w:hanging="342"/>
      </w:pPr>
    </w:lvl>
    <w:lvl w:ilvl="6">
      <w:numFmt w:val="bullet"/>
      <w:lvlText w:val="•"/>
      <w:lvlJc w:val="left"/>
      <w:pPr>
        <w:ind w:left="5771" w:hanging="342"/>
      </w:pPr>
    </w:lvl>
    <w:lvl w:ilvl="7">
      <w:numFmt w:val="bullet"/>
      <w:lvlText w:val="•"/>
      <w:lvlJc w:val="left"/>
      <w:pPr>
        <w:ind w:left="6300" w:hanging="342"/>
      </w:pPr>
    </w:lvl>
    <w:lvl w:ilvl="8">
      <w:numFmt w:val="bullet"/>
      <w:lvlText w:val="•"/>
      <w:lvlJc w:val="left"/>
      <w:pPr>
        <w:ind w:left="6829" w:hanging="342"/>
      </w:pPr>
    </w:lvl>
  </w:abstractNum>
  <w:abstractNum w:abstractNumId="1" w15:restartNumberingAfterBreak="0">
    <w:nsid w:val="027B4E49"/>
    <w:multiLevelType w:val="multilevel"/>
    <w:tmpl w:val="3914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119CE"/>
    <w:multiLevelType w:val="multilevel"/>
    <w:tmpl w:val="434A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57602"/>
    <w:multiLevelType w:val="hybridMultilevel"/>
    <w:tmpl w:val="D46E3F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6B39"/>
    <w:multiLevelType w:val="hybridMultilevel"/>
    <w:tmpl w:val="67243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A3A0B"/>
    <w:multiLevelType w:val="hybridMultilevel"/>
    <w:tmpl w:val="116808A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E770C"/>
    <w:multiLevelType w:val="multilevel"/>
    <w:tmpl w:val="D598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B4156"/>
    <w:multiLevelType w:val="multilevel"/>
    <w:tmpl w:val="922A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97678"/>
    <w:multiLevelType w:val="multilevel"/>
    <w:tmpl w:val="43184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082B10"/>
    <w:multiLevelType w:val="hybridMultilevel"/>
    <w:tmpl w:val="9D2401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6C0F4F"/>
    <w:multiLevelType w:val="multilevel"/>
    <w:tmpl w:val="DB4E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4488D"/>
    <w:multiLevelType w:val="multilevel"/>
    <w:tmpl w:val="C7082D7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D506C5"/>
    <w:multiLevelType w:val="multilevel"/>
    <w:tmpl w:val="AB56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31F3F"/>
    <w:multiLevelType w:val="multilevel"/>
    <w:tmpl w:val="F218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30EC5"/>
    <w:multiLevelType w:val="multilevel"/>
    <w:tmpl w:val="A9EA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44BA5"/>
    <w:multiLevelType w:val="multilevel"/>
    <w:tmpl w:val="91FC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D377C"/>
    <w:multiLevelType w:val="hybridMultilevel"/>
    <w:tmpl w:val="8FDEC0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73BB"/>
    <w:multiLevelType w:val="multilevel"/>
    <w:tmpl w:val="3A08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522DE"/>
    <w:multiLevelType w:val="multilevel"/>
    <w:tmpl w:val="A25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740977"/>
    <w:multiLevelType w:val="multilevel"/>
    <w:tmpl w:val="A39C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C32F1"/>
    <w:multiLevelType w:val="multilevel"/>
    <w:tmpl w:val="2FE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5136C"/>
    <w:multiLevelType w:val="multilevel"/>
    <w:tmpl w:val="98D2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F1047"/>
    <w:multiLevelType w:val="hybridMultilevel"/>
    <w:tmpl w:val="C3147BF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737C4"/>
    <w:multiLevelType w:val="multilevel"/>
    <w:tmpl w:val="533C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662723">
    <w:abstractNumId w:val="0"/>
  </w:num>
  <w:num w:numId="2" w16cid:durableId="1211649683">
    <w:abstractNumId w:val="14"/>
  </w:num>
  <w:num w:numId="3" w16cid:durableId="1212305965">
    <w:abstractNumId w:val="19"/>
  </w:num>
  <w:num w:numId="4" w16cid:durableId="1557738826">
    <w:abstractNumId w:val="18"/>
  </w:num>
  <w:num w:numId="5" w16cid:durableId="1256936017">
    <w:abstractNumId w:val="7"/>
  </w:num>
  <w:num w:numId="6" w16cid:durableId="2024821490">
    <w:abstractNumId w:val="10"/>
  </w:num>
  <w:num w:numId="7" w16cid:durableId="1558860508">
    <w:abstractNumId w:val="15"/>
  </w:num>
  <w:num w:numId="8" w16cid:durableId="919481433">
    <w:abstractNumId w:val="23"/>
  </w:num>
  <w:num w:numId="9" w16cid:durableId="2142069489">
    <w:abstractNumId w:val="1"/>
  </w:num>
  <w:num w:numId="10" w16cid:durableId="1311859863">
    <w:abstractNumId w:val="21"/>
  </w:num>
  <w:num w:numId="11" w16cid:durableId="9525380">
    <w:abstractNumId w:val="17"/>
  </w:num>
  <w:num w:numId="12" w16cid:durableId="1181042694">
    <w:abstractNumId w:val="6"/>
  </w:num>
  <w:num w:numId="13" w16cid:durableId="1017006256">
    <w:abstractNumId w:val="12"/>
  </w:num>
  <w:num w:numId="14" w16cid:durableId="794444606">
    <w:abstractNumId w:val="13"/>
  </w:num>
  <w:num w:numId="15" w16cid:durableId="522938444">
    <w:abstractNumId w:val="20"/>
  </w:num>
  <w:num w:numId="16" w16cid:durableId="246153916">
    <w:abstractNumId w:val="2"/>
  </w:num>
  <w:num w:numId="17" w16cid:durableId="875040499">
    <w:abstractNumId w:val="4"/>
  </w:num>
  <w:num w:numId="18" w16cid:durableId="537202048">
    <w:abstractNumId w:val="9"/>
  </w:num>
  <w:num w:numId="19" w16cid:durableId="1424184348">
    <w:abstractNumId w:val="22"/>
  </w:num>
  <w:num w:numId="20" w16cid:durableId="371156868">
    <w:abstractNumId w:val="3"/>
  </w:num>
  <w:num w:numId="21" w16cid:durableId="1699894262">
    <w:abstractNumId w:val="16"/>
  </w:num>
  <w:num w:numId="22" w16cid:durableId="878586849">
    <w:abstractNumId w:val="5"/>
  </w:num>
  <w:num w:numId="23" w16cid:durableId="313143356">
    <w:abstractNumId w:val="11"/>
  </w:num>
  <w:num w:numId="24" w16cid:durableId="1978217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A"/>
    <w:rsid w:val="00044DAC"/>
    <w:rsid w:val="00063449"/>
    <w:rsid w:val="000836CC"/>
    <w:rsid w:val="000B0393"/>
    <w:rsid w:val="001307CA"/>
    <w:rsid w:val="001443D1"/>
    <w:rsid w:val="00150487"/>
    <w:rsid w:val="001A6908"/>
    <w:rsid w:val="00257E6E"/>
    <w:rsid w:val="002A6E88"/>
    <w:rsid w:val="002C722E"/>
    <w:rsid w:val="002D433F"/>
    <w:rsid w:val="00361DD8"/>
    <w:rsid w:val="003845FF"/>
    <w:rsid w:val="003B008B"/>
    <w:rsid w:val="003E1367"/>
    <w:rsid w:val="00404983"/>
    <w:rsid w:val="0041615F"/>
    <w:rsid w:val="004560B1"/>
    <w:rsid w:val="00474A1A"/>
    <w:rsid w:val="0047522A"/>
    <w:rsid w:val="00477634"/>
    <w:rsid w:val="004C7DBB"/>
    <w:rsid w:val="004D3C33"/>
    <w:rsid w:val="004F522B"/>
    <w:rsid w:val="00537D8F"/>
    <w:rsid w:val="005579F5"/>
    <w:rsid w:val="0058200E"/>
    <w:rsid w:val="005A1F66"/>
    <w:rsid w:val="005D53D3"/>
    <w:rsid w:val="005F3988"/>
    <w:rsid w:val="00677A7B"/>
    <w:rsid w:val="006D797A"/>
    <w:rsid w:val="006F0175"/>
    <w:rsid w:val="00730712"/>
    <w:rsid w:val="00775D93"/>
    <w:rsid w:val="00794827"/>
    <w:rsid w:val="007A0D64"/>
    <w:rsid w:val="007B262F"/>
    <w:rsid w:val="007D4414"/>
    <w:rsid w:val="007E602A"/>
    <w:rsid w:val="008200DA"/>
    <w:rsid w:val="00867B56"/>
    <w:rsid w:val="009223FD"/>
    <w:rsid w:val="00947F44"/>
    <w:rsid w:val="009B6E82"/>
    <w:rsid w:val="00A70576"/>
    <w:rsid w:val="00AC04D2"/>
    <w:rsid w:val="00AC64B8"/>
    <w:rsid w:val="00AC717F"/>
    <w:rsid w:val="00AE5AA4"/>
    <w:rsid w:val="00B20BCD"/>
    <w:rsid w:val="00B27735"/>
    <w:rsid w:val="00BE3C33"/>
    <w:rsid w:val="00C95FE6"/>
    <w:rsid w:val="00CA1384"/>
    <w:rsid w:val="00CA1526"/>
    <w:rsid w:val="00CB17CA"/>
    <w:rsid w:val="00CE44CE"/>
    <w:rsid w:val="00D14373"/>
    <w:rsid w:val="00D3666E"/>
    <w:rsid w:val="00D447C6"/>
    <w:rsid w:val="00D50A7C"/>
    <w:rsid w:val="00DA07DC"/>
    <w:rsid w:val="00DA1C73"/>
    <w:rsid w:val="00DA26CA"/>
    <w:rsid w:val="00DA6893"/>
    <w:rsid w:val="00DA7D24"/>
    <w:rsid w:val="00DD3381"/>
    <w:rsid w:val="00E533B8"/>
    <w:rsid w:val="00E60A29"/>
    <w:rsid w:val="00EF0AA5"/>
    <w:rsid w:val="00F42914"/>
    <w:rsid w:val="00F55709"/>
    <w:rsid w:val="00FB0A06"/>
    <w:rsid w:val="00FB6BFF"/>
    <w:rsid w:val="00FD5291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22286"/>
  <w15:chartTrackingRefBased/>
  <w15:docId w15:val="{94933401-4B38-408D-8D90-089A6ECC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6F6D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4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A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A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74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A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A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A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A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A1A"/>
  </w:style>
  <w:style w:type="paragraph" w:styleId="Footer">
    <w:name w:val="footer"/>
    <w:basedOn w:val="Normal"/>
    <w:link w:val="FooterChar"/>
    <w:uiPriority w:val="99"/>
    <w:unhideWhenUsed/>
    <w:rsid w:val="00474A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A1A"/>
  </w:style>
  <w:style w:type="character" w:styleId="Hyperlink">
    <w:name w:val="Hyperlink"/>
    <w:basedOn w:val="DefaultParagraphFont"/>
    <w:uiPriority w:val="99"/>
    <w:unhideWhenUsed/>
    <w:rsid w:val="00474A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A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6F6D"/>
    <w:rPr>
      <w:b/>
      <w:bCs/>
    </w:rPr>
  </w:style>
  <w:style w:type="table" w:styleId="TableGrid">
    <w:name w:val="Table Grid"/>
    <w:basedOn w:val="TableNormal"/>
    <w:uiPriority w:val="39"/>
    <w:rsid w:val="0086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533B8"/>
  </w:style>
  <w:style w:type="character" w:styleId="Emphasis">
    <w:name w:val="Emphasis"/>
    <w:basedOn w:val="DefaultParagraphFont"/>
    <w:uiPriority w:val="20"/>
    <w:qFormat/>
    <w:rsid w:val="00AC64B8"/>
    <w:rPr>
      <w:i/>
      <w:iCs/>
    </w:rPr>
  </w:style>
  <w:style w:type="paragraph" w:styleId="Revision">
    <w:name w:val="Revision"/>
    <w:hidden/>
    <w:uiPriority w:val="99"/>
    <w:semiHidden/>
    <w:rsid w:val="00AC04D2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200DA"/>
    <w:pPr>
      <w:autoSpaceDE w:val="0"/>
      <w:autoSpaceDN w:val="0"/>
    </w:pPr>
    <w:rPr>
      <w:rFonts w:ascii="Segoe UI Symbol" w:eastAsia="Segoe UI Symbol" w:hAnsi="Segoe UI Symbol" w:cs="Segoe UI Symbol"/>
    </w:rPr>
  </w:style>
  <w:style w:type="character" w:customStyle="1" w:styleId="BodyTextChar">
    <w:name w:val="Body Text Char"/>
    <w:basedOn w:val="DefaultParagraphFont"/>
    <w:link w:val="BodyText"/>
    <w:uiPriority w:val="1"/>
    <w:rsid w:val="008200DA"/>
    <w:rPr>
      <w:rFonts w:ascii="Segoe UI Symbol" w:eastAsia="Segoe UI Symbol" w:hAnsi="Segoe UI Symbol" w:cs="Segoe UI Symbol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7F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ting.garda.ie/Help/FAQ" TargetMode="External"/><Relationship Id="rId18" Type="http://schemas.openxmlformats.org/officeDocument/2006/relationships/hyperlink" Target="mailto:talentsupport@TUDublin.i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alentsupport@tudublin.ie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eircode.ie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lentsupport@tudublin.i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47D3B39FF664C80EF0AFF0F20AE2F" ma:contentTypeVersion="13" ma:contentTypeDescription="Create a new document." ma:contentTypeScope="" ma:versionID="a3f65d69875dee6f17f1a6c6dc4ba740">
  <xsd:schema xmlns:xsd="http://www.w3.org/2001/XMLSchema" xmlns:xs="http://www.w3.org/2001/XMLSchema" xmlns:p="http://schemas.microsoft.com/office/2006/metadata/properties" xmlns:ns2="61844075-f660-443f-8093-a905955a700b" xmlns:ns3="9e2c5286-e1f8-40eb-9113-fa3fc73332c7" targetNamespace="http://schemas.microsoft.com/office/2006/metadata/properties" ma:root="true" ma:fieldsID="dd1686488befb646d0ad0647efa1860e" ns2:_="" ns3:_="">
    <xsd:import namespace="61844075-f660-443f-8093-a905955a700b"/>
    <xsd:import namespace="9e2c5286-e1f8-40eb-9113-fa3fc7333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4075-f660-443f-8093-a905955a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c5286-e1f8-40eb-9113-fa3fc73332c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c46b93-deeb-4e09-9e2a-9377e9d81d65}" ma:internalName="TaxCatchAll" ma:showField="CatchAllData" ma:web="9e2c5286-e1f8-40eb-9113-fa3fc7333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c5286-e1f8-40eb-9113-fa3fc73332c7" xsi:nil="true"/>
    <lcf76f155ced4ddcb4097134ff3c332f xmlns="61844075-f660-443f-8093-a905955a700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D3C59-5B0C-4FE2-AA9F-3CC8C1D52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9BC62-6622-45BA-A06D-87A2F1796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44075-f660-443f-8093-a905955a700b"/>
    <ds:schemaRef ds:uri="9e2c5286-e1f8-40eb-9113-fa3fc7333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62971-F38F-43EE-BA81-9623FC37529F}">
  <ds:schemaRefs>
    <ds:schemaRef ds:uri="http://schemas.microsoft.com/office/2006/metadata/properties"/>
    <ds:schemaRef ds:uri="http://schemas.microsoft.com/office/infopath/2007/PartnerControls"/>
    <ds:schemaRef ds:uri="9e2c5286-e1f8-40eb-9113-fa3fc73332c7"/>
    <ds:schemaRef ds:uri="61844075-f660-443f-8093-a905955a700b"/>
  </ds:schemaRefs>
</ds:datastoreItem>
</file>

<file path=customXml/itemProps4.xml><?xml version="1.0" encoding="utf-8"?>
<ds:datastoreItem xmlns:ds="http://schemas.openxmlformats.org/officeDocument/2006/customXml" ds:itemID="{1C5A4A1E-D313-4047-92DD-8050465281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Lynch</dc:creator>
  <cp:keywords/>
  <dc:description/>
  <cp:lastModifiedBy>Gráinne Lynch</cp:lastModifiedBy>
  <cp:revision>9</cp:revision>
  <dcterms:created xsi:type="dcterms:W3CDTF">2025-08-07T08:57:00Z</dcterms:created>
  <dcterms:modified xsi:type="dcterms:W3CDTF">2025-08-07T10:47:00Z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0x01010044547D3B39FF664C80EF0AFF0F20AE2F</vt:lpwstr>
  </property>
  <property fmtid="{D5CDD505-2E9C-101B-9397-08002B2CF9AE}" pid="3" name="MediaServiceImageTags">
    <vt:lpwstr/>
  </property>
</Properties>
</file>