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F552206" w14:textId="420BD443" w:rsidR="00F3597F" w:rsidRDefault="00F3597F" w:rsidP="00FB3258"/>
    <w:p w14:paraId="022B4BAB" w14:textId="77777777" w:rsidR="007238DF" w:rsidRDefault="007238DF" w:rsidP="00FB3258"/>
    <w:p w14:paraId="0E1C3669" w14:textId="77777777" w:rsidR="007238DF" w:rsidRDefault="007238DF" w:rsidP="00FB3258"/>
    <w:sdt>
      <w:sdtPr>
        <w:id w:val="216956529"/>
        <w:docPartObj>
          <w:docPartGallery w:val="Cover Pages"/>
          <w:docPartUnique/>
        </w:docPartObj>
      </w:sdtPr>
      <w:sdtEndPr/>
      <w:sdtContent>
        <w:p w14:paraId="39C611E2" w14:textId="3E6EE507" w:rsidR="00FB3258" w:rsidRPr="00FB3258" w:rsidRDefault="00FB3258" w:rsidP="00FB3258"/>
        <w:p w14:paraId="7EA8F100" w14:textId="77777777" w:rsidR="003F2CD7" w:rsidRDefault="00895EFA" w:rsidP="39B1C631">
          <w:r>
            <w:rPr>
              <w:noProof/>
              <w:lang w:val="en-IE" w:eastAsia="en-IE"/>
            </w:rPr>
            <mc:AlternateContent>
              <mc:Choice Requires="wps">
                <w:drawing>
                  <wp:anchor distT="0" distB="0" distL="114300" distR="114300" simplePos="0" relativeHeight="251658242" behindDoc="0" locked="0" layoutInCell="1" allowOverlap="1" wp14:anchorId="3724E473" wp14:editId="1D5CE63F">
                    <wp:simplePos x="0" y="0"/>
                    <wp:positionH relativeFrom="column">
                      <wp:posOffset>-687553</wp:posOffset>
                    </wp:positionH>
                    <wp:positionV relativeFrom="paragraph">
                      <wp:posOffset>7843393</wp:posOffset>
                    </wp:positionV>
                    <wp:extent cx="3657600" cy="929030"/>
                    <wp:effectExtent l="0" t="0" r="0" b="0"/>
                    <wp:wrapTight wrapText="bothSides">
                      <wp:wrapPolygon edited="0">
                        <wp:start x="225" y="1329"/>
                        <wp:lineTo x="225" y="19932"/>
                        <wp:lineTo x="21263" y="19932"/>
                        <wp:lineTo x="21263" y="1329"/>
                        <wp:lineTo x="225" y="1329"/>
                      </wp:wrapPolygon>
                    </wp:wrapTight>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929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11523F" w14:textId="77777777" w:rsidR="00026276" w:rsidRPr="00895EFA" w:rsidRDefault="00026276" w:rsidP="003E61D7">
                                <w:pPr>
                                  <w:rPr>
                                    <w:rFonts w:cs="Arial"/>
                                    <w:color w:val="063A59"/>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24E473" id="_x0000_t202" coordsize="21600,21600" o:spt="202" path="m,l,21600r21600,l21600,xe">
                    <v:stroke joinstyle="miter"/>
                    <v:path gradientshapeok="t" o:connecttype="rect"/>
                  </v:shapetype>
                  <v:shape id="Text Box 13" o:spid="_x0000_s1026" type="#_x0000_t202" style="position:absolute;margin-left:-54.15pt;margin-top:617.6pt;width:4in;height:73.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" filled="f" stroked="f">
                    <v:textbox inset=",7.2pt,,7.2pt">
                      <w:txbxContent>
                        <w:p w14:paraId="0111523F" w14:textId="77777777" w:rsidR="00026276" w:rsidRPr="00895EFA" w:rsidRDefault="00026276" w:rsidP="003E61D7">
                          <w:pPr>
                            <w:rPr>
                              <w:rFonts w:cs="Arial"/>
                              <w:color w:val="063A59"/>
                            </w:rPr>
                          </w:pPr>
                        </w:p>
                      </w:txbxContent>
                    </v:textbox>
                    <w10:wrap type="tight"/>
                  </v:shape>
                </w:pict>
              </mc:Fallback>
            </mc:AlternateContent>
          </w:r>
          <w:r w:rsidR="006E1D19">
            <w:rPr>
              <w:noProof/>
              <w:lang w:val="en-IE" w:eastAsia="en-IE"/>
            </w:rPr>
            <mc:AlternateContent>
              <mc:Choice Requires="wps">
                <w:drawing>
                  <wp:anchor distT="0" distB="0" distL="114300" distR="114300" simplePos="0" relativeHeight="251658241" behindDoc="0" locked="0" layoutInCell="1" allowOverlap="1" wp14:anchorId="0FF9C9E5" wp14:editId="7CC302D8">
                    <wp:simplePos x="0" y="0"/>
                    <wp:positionH relativeFrom="column">
                      <wp:posOffset>1270000</wp:posOffset>
                    </wp:positionH>
                    <wp:positionV relativeFrom="paragraph">
                      <wp:posOffset>6807200</wp:posOffset>
                    </wp:positionV>
                    <wp:extent cx="4330700" cy="1143000"/>
                    <wp:effectExtent l="1270" t="635" r="1905" b="0"/>
                    <wp:wrapTight wrapText="bothSides">
                      <wp:wrapPolygon edited="0">
                        <wp:start x="0" y="0"/>
                        <wp:lineTo x="21600" y="0"/>
                        <wp:lineTo x="21600" y="21600"/>
                        <wp:lineTo x="0" y="21600"/>
                        <wp:lineTo x="0" y="0"/>
                      </wp:wrapPolygon>
                    </wp:wrapTight>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0E698" w14:textId="4EC8ABCD" w:rsidR="00026276" w:rsidRPr="00597445" w:rsidRDefault="001034E0" w:rsidP="003E61D7">
                                <w:pPr>
                                  <w:rPr>
                                    <w:rFonts w:cs="Arial"/>
                                    <w:color w:val="063A59"/>
                                    <w:sz w:val="44"/>
                                    <w:lang w:val="en-IE"/>
                                  </w:rPr>
                                </w:pPr>
                                <w:r>
                                  <w:rPr>
                                    <w:rFonts w:cs="Arial"/>
                                    <w:color w:val="063A59"/>
                                    <w:sz w:val="44"/>
                                    <w:lang w:val="en-IE"/>
                                  </w:rPr>
                                  <w:t>Employee File</w:t>
                                </w:r>
                                <w:r w:rsidR="003961FF">
                                  <w:rPr>
                                    <w:rFonts w:cs="Arial"/>
                                    <w:color w:val="063A59"/>
                                    <w:sz w:val="44"/>
                                    <w:lang w:val="en-IE"/>
                                  </w:rPr>
                                  <w:t xml:space="preserve"> Access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F9C9E5" id="Text Box 11" o:spid="_x0000_s1027" type="#_x0000_t202" style="position:absolute;margin-left:100pt;margin-top:536pt;width:341pt;height:90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" filled="f" stroked="f">
                    <v:textbox inset=",7.2pt,,7.2pt">
                      <w:txbxContent>
                        <w:p w14:paraId="0850E698" w14:textId="4EC8ABCD" w:rsidR="00026276" w:rsidRPr="00597445" w:rsidRDefault="001034E0" w:rsidP="003E61D7">
                          <w:pPr>
                            <w:rPr>
                              <w:rFonts w:cs="Arial"/>
                              <w:color w:val="063A59"/>
                              <w:sz w:val="44"/>
                              <w:lang w:val="en-IE"/>
                            </w:rPr>
                          </w:pPr>
                          <w:r>
                            <w:rPr>
                              <w:rFonts w:cs="Arial"/>
                              <w:color w:val="063A59"/>
                              <w:sz w:val="44"/>
                              <w:lang w:val="en-IE"/>
                            </w:rPr>
                            <w:t>Employee File</w:t>
                          </w:r>
                          <w:r w:rsidR="003961FF">
                            <w:rPr>
                              <w:rFonts w:cs="Arial"/>
                              <w:color w:val="063A59"/>
                              <w:sz w:val="44"/>
                              <w:lang w:val="en-IE"/>
                            </w:rPr>
                            <w:t xml:space="preserve"> Access</w:t>
                          </w:r>
                        </w:p>
                      </w:txbxContent>
                    </v:textbox>
                    <w10:wrap type="tight"/>
                  </v:shape>
                </w:pict>
              </mc:Fallback>
            </mc:AlternateContent>
          </w:r>
          <w:r w:rsidR="006E1D19">
            <w:rPr>
              <w:noProof/>
              <w:lang w:val="en-IE" w:eastAsia="en-IE"/>
            </w:rPr>
            <mc:AlternateContent>
              <mc:Choice Requires="wps">
                <w:drawing>
                  <wp:anchor distT="0" distB="0" distL="114300" distR="114300" simplePos="0" relativeHeight="251658240" behindDoc="0" locked="0" layoutInCell="1" allowOverlap="1" wp14:anchorId="6051228F" wp14:editId="23A7BF2A">
                    <wp:simplePos x="0" y="0"/>
                    <wp:positionH relativeFrom="column">
                      <wp:posOffset>1282700</wp:posOffset>
                    </wp:positionH>
                    <wp:positionV relativeFrom="paragraph">
                      <wp:posOffset>4914900</wp:posOffset>
                    </wp:positionV>
                    <wp:extent cx="4114800" cy="1828800"/>
                    <wp:effectExtent l="4445" t="3810" r="0" b="0"/>
                    <wp:wrapTight wrapText="bothSides">
                      <wp:wrapPolygon edited="0">
                        <wp:start x="0" y="0"/>
                        <wp:lineTo x="21600" y="0"/>
                        <wp:lineTo x="21600" y="21600"/>
                        <wp:lineTo x="0" y="21600"/>
                        <wp:lineTo x="0" y="0"/>
                      </wp:wrapPolygon>
                    </wp:wrapTight>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61FD8" w14:textId="77777777" w:rsidR="00026276" w:rsidRDefault="00026276" w:rsidP="003E61D7">
                                <w:pPr>
                                  <w:rPr>
                                    <w:rFonts w:cs="Arial"/>
                                    <w:b/>
                                    <w:bCs/>
                                    <w:color w:val="063A59"/>
                                    <w:sz w:val="72"/>
                                  </w:rPr>
                                </w:pPr>
                                <w:r>
                                  <w:rPr>
                                    <w:rFonts w:cs="Arial"/>
                                    <w:b/>
                                    <w:bCs/>
                                    <w:color w:val="063A59"/>
                                    <w:sz w:val="72"/>
                                  </w:rPr>
                                  <w:t xml:space="preserve">TU Dublin Procedure </w:t>
                                </w:r>
                              </w:p>
                              <w:p w14:paraId="212063AC" w14:textId="77777777" w:rsidR="00026276" w:rsidRPr="002D63B1" w:rsidRDefault="00026276" w:rsidP="003E61D7">
                                <w:pPr>
                                  <w:rPr>
                                    <w:rFonts w:cs="Arial"/>
                                    <w:b/>
                                    <w:bCs/>
                                    <w:color w:val="063A59"/>
                                    <w:sz w:val="7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51228F" id="Text Box 10" o:spid="_x0000_s1028" type="#_x0000_t202" style="position:absolute;margin-left:101pt;margin-top:387pt;width:324pt;height:2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" filled="f" stroked="f">
                    <v:textbox inset=",7.2pt,,7.2pt">
                      <w:txbxContent>
                        <w:p w14:paraId="15A61FD8" w14:textId="77777777" w:rsidR="00026276" w:rsidRDefault="00026276" w:rsidP="003E61D7">
                          <w:pPr>
                            <w:rPr>
                              <w:rFonts w:cs="Arial"/>
                              <w:b/>
                              <w:bCs/>
                              <w:color w:val="063A59"/>
                              <w:sz w:val="72"/>
                            </w:rPr>
                          </w:pPr>
                          <w:r>
                            <w:rPr>
                              <w:rFonts w:cs="Arial"/>
                              <w:b/>
                              <w:bCs/>
                              <w:color w:val="063A59"/>
                              <w:sz w:val="72"/>
                            </w:rPr>
                            <w:t xml:space="preserve">TU Dublin Procedure </w:t>
                          </w:r>
                        </w:p>
                        <w:p w14:paraId="212063AC" w14:textId="77777777" w:rsidR="00026276" w:rsidRPr="002D63B1" w:rsidRDefault="00026276" w:rsidP="003E61D7">
                          <w:pPr>
                            <w:rPr>
                              <w:rFonts w:cs="Arial"/>
                              <w:b/>
                              <w:bCs/>
                              <w:color w:val="063A59"/>
                              <w:sz w:val="72"/>
                            </w:rPr>
                          </w:pPr>
                        </w:p>
                      </w:txbxContent>
                    </v:textbox>
                    <w10:wrap type="tight"/>
                  </v:shape>
                </w:pict>
              </mc:Fallback>
            </mc:AlternateContent>
          </w:r>
          <w:r w:rsidR="003E61D7" w:rsidRPr="39B1C631">
            <w:br w:type="page"/>
          </w:r>
        </w:p>
        <w:p w14:paraId="32328E67" w14:textId="77777777" w:rsidR="003F2CD7" w:rsidRDefault="003F2CD7">
          <w:pPr>
            <w:rPr>
              <w:lang w:val="ga-IE"/>
            </w:rPr>
          </w:pPr>
        </w:p>
        <w:p w14:paraId="588DD391" w14:textId="77777777" w:rsidR="003E61D7" w:rsidRDefault="00782468">
          <w:pPr>
            <w:rPr>
              <w:noProof/>
            </w:rPr>
          </w:pPr>
        </w:p>
      </w:sdtContent>
    </w:sdt>
    <w:p w14:paraId="53FA4CD3" w14:textId="77777777" w:rsidR="002B6778" w:rsidRDefault="002B6778" w:rsidP="00CB7A60">
      <w:pPr>
        <w:pStyle w:val="TOCHeading"/>
      </w:pPr>
    </w:p>
    <w:sdt>
      <w:sdtPr>
        <w:rPr>
          <w:rFonts w:ascii="Times" w:eastAsiaTheme="minorEastAsia" w:hAnsi="Times" w:cstheme="minorBidi"/>
          <w:b w:val="0"/>
          <w:color w:val="auto"/>
          <w:sz w:val="24"/>
          <w:szCs w:val="24"/>
        </w:rPr>
        <w:id w:val="-754207920"/>
        <w:docPartObj>
          <w:docPartGallery w:val="Table of Contents"/>
          <w:docPartUnique/>
        </w:docPartObj>
      </w:sdtPr>
      <w:sdtEndPr>
        <w:rPr>
          <w:rFonts w:ascii="Arial" w:hAnsi="Arial"/>
          <w:noProof/>
          <w:color w:val="54565A"/>
          <w:sz w:val="20"/>
          <w:szCs w:val="20"/>
        </w:rPr>
      </w:sdtEndPr>
      <w:sdtContent>
        <w:p w14:paraId="44620AC0" w14:textId="77777777" w:rsidR="002B6778" w:rsidRDefault="002B6778" w:rsidP="00CB7A60">
          <w:pPr>
            <w:pStyle w:val="TOCHeading"/>
          </w:pPr>
          <w:r>
            <w:t>Table of Contents</w:t>
          </w:r>
        </w:p>
        <w:p w14:paraId="32100B49" w14:textId="625F505D" w:rsidR="00C62DF7" w:rsidRDefault="002B6778">
          <w:pPr>
            <w:pStyle w:val="TOC1"/>
            <w:tabs>
              <w:tab w:val="right" w:leader="dot" w:pos="9054"/>
            </w:tabs>
            <w:rPr>
              <w:rFonts w:asciiTheme="minorHAnsi" w:eastAsiaTheme="minorEastAsia" w:hAnsiTheme="minorHAnsi"/>
              <w:noProof/>
              <w:color w:val="auto"/>
              <w:kern w:val="2"/>
              <w:sz w:val="24"/>
              <w:lang w:val="en-GB" w:eastAsia="en-GB"/>
              <w14:ligatures w14:val="standardContextual"/>
            </w:rPr>
          </w:pPr>
          <w:r>
            <w:fldChar w:fldCharType="begin"/>
          </w:r>
          <w:r>
            <w:instrText xml:space="preserve"> TOC \o "1-3" \h \z \u </w:instrText>
          </w:r>
          <w:r>
            <w:fldChar w:fldCharType="separate"/>
          </w:r>
          <w:hyperlink w:anchor="_Toc240470181" w:history="1">
            <w:r w:rsidR="00C62DF7" w:rsidRPr="00573D67">
              <w:rPr>
                <w:rStyle w:val="Hyperlink"/>
                <w:rFonts w:eastAsia="Times New Roman"/>
                <w:noProof/>
              </w:rPr>
              <w:t>1. Document Control Summary</w:t>
            </w:r>
            <w:r w:rsidR="00C62DF7">
              <w:rPr>
                <w:noProof/>
                <w:webHidden/>
              </w:rPr>
              <w:tab/>
            </w:r>
            <w:r w:rsidR="00C62DF7">
              <w:rPr>
                <w:noProof/>
                <w:webHidden/>
              </w:rPr>
              <w:fldChar w:fldCharType="begin"/>
            </w:r>
            <w:r w:rsidR="00C62DF7">
              <w:rPr>
                <w:noProof/>
                <w:webHidden/>
              </w:rPr>
              <w:instrText xml:space="preserve"> PAGEREF _Toc240470181 \h </w:instrText>
            </w:r>
            <w:r w:rsidR="00C62DF7">
              <w:rPr>
                <w:noProof/>
                <w:webHidden/>
              </w:rPr>
            </w:r>
            <w:r w:rsidR="00C62DF7">
              <w:rPr>
                <w:noProof/>
                <w:webHidden/>
              </w:rPr>
              <w:fldChar w:fldCharType="separate"/>
            </w:r>
            <w:r w:rsidR="00C62DF7">
              <w:rPr>
                <w:noProof/>
                <w:webHidden/>
              </w:rPr>
              <w:t>3</w:t>
            </w:r>
            <w:r w:rsidR="00C62DF7">
              <w:rPr>
                <w:noProof/>
                <w:webHidden/>
              </w:rPr>
              <w:fldChar w:fldCharType="end"/>
            </w:r>
          </w:hyperlink>
        </w:p>
        <w:p w14:paraId="2C8DAF6F" w14:textId="3C8F7346" w:rsidR="00C62DF7" w:rsidRDefault="00C62DF7">
          <w:pPr>
            <w:pStyle w:val="TOC1"/>
            <w:tabs>
              <w:tab w:val="right" w:leader="dot" w:pos="9054"/>
            </w:tabs>
            <w:rPr>
              <w:rFonts w:asciiTheme="minorHAnsi" w:eastAsiaTheme="minorEastAsia" w:hAnsiTheme="minorHAnsi"/>
              <w:noProof/>
              <w:color w:val="auto"/>
              <w:kern w:val="2"/>
              <w:sz w:val="24"/>
              <w:lang w:val="en-GB" w:eastAsia="en-GB"/>
              <w14:ligatures w14:val="standardContextual"/>
            </w:rPr>
          </w:pPr>
          <w:hyperlink w:anchor="_Toc240470182" w:history="1">
            <w:r w:rsidRPr="00573D67">
              <w:rPr>
                <w:rStyle w:val="Hyperlink"/>
                <w:rFonts w:eastAsia="Times New Roman"/>
                <w:noProof/>
              </w:rPr>
              <w:t>2. Introduction / Context</w:t>
            </w:r>
            <w:r>
              <w:rPr>
                <w:noProof/>
                <w:webHidden/>
              </w:rPr>
              <w:tab/>
            </w:r>
            <w:r>
              <w:rPr>
                <w:noProof/>
                <w:webHidden/>
              </w:rPr>
              <w:fldChar w:fldCharType="begin"/>
            </w:r>
            <w:r>
              <w:rPr>
                <w:noProof/>
                <w:webHidden/>
              </w:rPr>
              <w:instrText xml:space="preserve"> PAGEREF _Toc240470182 \h </w:instrText>
            </w:r>
            <w:r>
              <w:rPr>
                <w:noProof/>
                <w:webHidden/>
              </w:rPr>
            </w:r>
            <w:r>
              <w:rPr>
                <w:noProof/>
                <w:webHidden/>
              </w:rPr>
              <w:fldChar w:fldCharType="separate"/>
            </w:r>
            <w:r>
              <w:rPr>
                <w:noProof/>
                <w:webHidden/>
              </w:rPr>
              <w:t>3</w:t>
            </w:r>
            <w:r>
              <w:rPr>
                <w:noProof/>
                <w:webHidden/>
              </w:rPr>
              <w:fldChar w:fldCharType="end"/>
            </w:r>
          </w:hyperlink>
        </w:p>
        <w:p w14:paraId="52900CD7" w14:textId="2C0C82D8" w:rsidR="00C62DF7" w:rsidRDefault="00C62DF7">
          <w:pPr>
            <w:pStyle w:val="TOC1"/>
            <w:tabs>
              <w:tab w:val="right" w:leader="dot" w:pos="9054"/>
            </w:tabs>
            <w:rPr>
              <w:rFonts w:asciiTheme="minorHAnsi" w:eastAsiaTheme="minorEastAsia" w:hAnsiTheme="minorHAnsi"/>
              <w:noProof/>
              <w:color w:val="auto"/>
              <w:kern w:val="2"/>
              <w:sz w:val="24"/>
              <w:lang w:val="en-GB" w:eastAsia="en-GB"/>
              <w14:ligatures w14:val="standardContextual"/>
            </w:rPr>
          </w:pPr>
          <w:hyperlink w:anchor="_Toc240470183" w:history="1">
            <w:r w:rsidRPr="00573D67">
              <w:rPr>
                <w:rStyle w:val="Hyperlink"/>
                <w:rFonts w:eastAsia="Times New Roman"/>
                <w:noProof/>
              </w:rPr>
              <w:t>3. Definitions</w:t>
            </w:r>
            <w:r>
              <w:rPr>
                <w:noProof/>
                <w:webHidden/>
              </w:rPr>
              <w:tab/>
            </w:r>
            <w:r>
              <w:rPr>
                <w:noProof/>
                <w:webHidden/>
              </w:rPr>
              <w:fldChar w:fldCharType="begin"/>
            </w:r>
            <w:r>
              <w:rPr>
                <w:noProof/>
                <w:webHidden/>
              </w:rPr>
              <w:instrText xml:space="preserve"> PAGEREF _Toc240470183 \h </w:instrText>
            </w:r>
            <w:r>
              <w:rPr>
                <w:noProof/>
                <w:webHidden/>
              </w:rPr>
            </w:r>
            <w:r>
              <w:rPr>
                <w:noProof/>
                <w:webHidden/>
              </w:rPr>
              <w:fldChar w:fldCharType="separate"/>
            </w:r>
            <w:r>
              <w:rPr>
                <w:noProof/>
                <w:webHidden/>
              </w:rPr>
              <w:t>3</w:t>
            </w:r>
            <w:r>
              <w:rPr>
                <w:noProof/>
                <w:webHidden/>
              </w:rPr>
              <w:fldChar w:fldCharType="end"/>
            </w:r>
          </w:hyperlink>
        </w:p>
        <w:p w14:paraId="7B4973EF" w14:textId="7B7D8D99" w:rsidR="00C62DF7" w:rsidRDefault="00C62DF7">
          <w:pPr>
            <w:pStyle w:val="TOC1"/>
            <w:tabs>
              <w:tab w:val="right" w:leader="dot" w:pos="9054"/>
            </w:tabs>
            <w:rPr>
              <w:rFonts w:asciiTheme="minorHAnsi" w:eastAsiaTheme="minorEastAsia" w:hAnsiTheme="minorHAnsi"/>
              <w:noProof/>
              <w:color w:val="auto"/>
              <w:kern w:val="2"/>
              <w:sz w:val="24"/>
              <w:lang w:val="en-GB" w:eastAsia="en-GB"/>
              <w14:ligatures w14:val="standardContextual"/>
            </w:rPr>
          </w:pPr>
          <w:hyperlink w:anchor="_Toc240470184" w:history="1">
            <w:r w:rsidRPr="00573D67">
              <w:rPr>
                <w:rStyle w:val="Hyperlink"/>
                <w:rFonts w:eastAsia="Times New Roman"/>
                <w:noProof/>
              </w:rPr>
              <w:t>4. Purpose</w:t>
            </w:r>
            <w:r>
              <w:rPr>
                <w:noProof/>
                <w:webHidden/>
              </w:rPr>
              <w:tab/>
            </w:r>
            <w:r>
              <w:rPr>
                <w:noProof/>
                <w:webHidden/>
              </w:rPr>
              <w:fldChar w:fldCharType="begin"/>
            </w:r>
            <w:r>
              <w:rPr>
                <w:noProof/>
                <w:webHidden/>
              </w:rPr>
              <w:instrText xml:space="preserve"> PAGEREF _Toc240470184 \h </w:instrText>
            </w:r>
            <w:r>
              <w:rPr>
                <w:noProof/>
                <w:webHidden/>
              </w:rPr>
            </w:r>
            <w:r>
              <w:rPr>
                <w:noProof/>
                <w:webHidden/>
              </w:rPr>
              <w:fldChar w:fldCharType="separate"/>
            </w:r>
            <w:r>
              <w:rPr>
                <w:noProof/>
                <w:webHidden/>
              </w:rPr>
              <w:t>4</w:t>
            </w:r>
            <w:r>
              <w:rPr>
                <w:noProof/>
                <w:webHidden/>
              </w:rPr>
              <w:fldChar w:fldCharType="end"/>
            </w:r>
          </w:hyperlink>
        </w:p>
        <w:p w14:paraId="4BF1A43D" w14:textId="2726B25A" w:rsidR="00C62DF7" w:rsidRDefault="00C62DF7">
          <w:pPr>
            <w:pStyle w:val="TOC1"/>
            <w:tabs>
              <w:tab w:val="right" w:leader="dot" w:pos="9054"/>
            </w:tabs>
            <w:rPr>
              <w:rFonts w:asciiTheme="minorHAnsi" w:eastAsiaTheme="minorEastAsia" w:hAnsiTheme="minorHAnsi"/>
              <w:noProof/>
              <w:color w:val="auto"/>
              <w:kern w:val="2"/>
              <w:sz w:val="24"/>
              <w:lang w:val="en-GB" w:eastAsia="en-GB"/>
              <w14:ligatures w14:val="standardContextual"/>
            </w:rPr>
          </w:pPr>
          <w:hyperlink w:anchor="_Toc240470185" w:history="1">
            <w:r w:rsidRPr="00573D67">
              <w:rPr>
                <w:rStyle w:val="Hyperlink"/>
                <w:rFonts w:eastAsia="Times New Roman"/>
                <w:noProof/>
              </w:rPr>
              <w:t>5. Scope</w:t>
            </w:r>
            <w:r>
              <w:rPr>
                <w:noProof/>
                <w:webHidden/>
              </w:rPr>
              <w:tab/>
            </w:r>
            <w:r>
              <w:rPr>
                <w:noProof/>
                <w:webHidden/>
              </w:rPr>
              <w:fldChar w:fldCharType="begin"/>
            </w:r>
            <w:r>
              <w:rPr>
                <w:noProof/>
                <w:webHidden/>
              </w:rPr>
              <w:instrText xml:space="preserve"> PAGEREF _Toc240470185 \h </w:instrText>
            </w:r>
            <w:r>
              <w:rPr>
                <w:noProof/>
                <w:webHidden/>
              </w:rPr>
            </w:r>
            <w:r>
              <w:rPr>
                <w:noProof/>
                <w:webHidden/>
              </w:rPr>
              <w:fldChar w:fldCharType="separate"/>
            </w:r>
            <w:r>
              <w:rPr>
                <w:noProof/>
                <w:webHidden/>
              </w:rPr>
              <w:t>4</w:t>
            </w:r>
            <w:r>
              <w:rPr>
                <w:noProof/>
                <w:webHidden/>
              </w:rPr>
              <w:fldChar w:fldCharType="end"/>
            </w:r>
          </w:hyperlink>
        </w:p>
        <w:p w14:paraId="1036A14A" w14:textId="787082E1" w:rsidR="00C62DF7" w:rsidRDefault="00C62DF7">
          <w:pPr>
            <w:pStyle w:val="TOC1"/>
            <w:tabs>
              <w:tab w:val="right" w:leader="dot" w:pos="9054"/>
            </w:tabs>
            <w:rPr>
              <w:rFonts w:asciiTheme="minorHAnsi" w:eastAsiaTheme="minorEastAsia" w:hAnsiTheme="minorHAnsi"/>
              <w:noProof/>
              <w:color w:val="auto"/>
              <w:kern w:val="2"/>
              <w:sz w:val="24"/>
              <w:lang w:val="en-GB" w:eastAsia="en-GB"/>
              <w14:ligatures w14:val="standardContextual"/>
            </w:rPr>
          </w:pPr>
          <w:hyperlink w:anchor="_Toc240470186" w:history="1">
            <w:r w:rsidRPr="00573D67">
              <w:rPr>
                <w:rStyle w:val="Hyperlink"/>
                <w:rFonts w:eastAsia="Times New Roman"/>
                <w:noProof/>
              </w:rPr>
              <w:t>6. Employee File Contents</w:t>
            </w:r>
            <w:r>
              <w:rPr>
                <w:noProof/>
                <w:webHidden/>
              </w:rPr>
              <w:tab/>
            </w:r>
            <w:r>
              <w:rPr>
                <w:noProof/>
                <w:webHidden/>
              </w:rPr>
              <w:fldChar w:fldCharType="begin"/>
            </w:r>
            <w:r>
              <w:rPr>
                <w:noProof/>
                <w:webHidden/>
              </w:rPr>
              <w:instrText xml:space="preserve"> PAGEREF _Toc240470186 \h </w:instrText>
            </w:r>
            <w:r>
              <w:rPr>
                <w:noProof/>
                <w:webHidden/>
              </w:rPr>
            </w:r>
            <w:r>
              <w:rPr>
                <w:noProof/>
                <w:webHidden/>
              </w:rPr>
              <w:fldChar w:fldCharType="separate"/>
            </w:r>
            <w:r>
              <w:rPr>
                <w:noProof/>
                <w:webHidden/>
              </w:rPr>
              <w:t>4</w:t>
            </w:r>
            <w:r>
              <w:rPr>
                <w:noProof/>
                <w:webHidden/>
              </w:rPr>
              <w:fldChar w:fldCharType="end"/>
            </w:r>
          </w:hyperlink>
        </w:p>
        <w:p w14:paraId="1AD6414B" w14:textId="07A9677A" w:rsidR="00C62DF7" w:rsidRDefault="00C62DF7">
          <w:pPr>
            <w:pStyle w:val="TOC1"/>
            <w:tabs>
              <w:tab w:val="right" w:leader="dot" w:pos="9054"/>
            </w:tabs>
            <w:rPr>
              <w:rFonts w:asciiTheme="minorHAnsi" w:eastAsiaTheme="minorEastAsia" w:hAnsiTheme="minorHAnsi"/>
              <w:noProof/>
              <w:color w:val="auto"/>
              <w:kern w:val="2"/>
              <w:sz w:val="24"/>
              <w:lang w:val="en-GB" w:eastAsia="en-GB"/>
              <w14:ligatures w14:val="standardContextual"/>
            </w:rPr>
          </w:pPr>
          <w:hyperlink w:anchor="_Toc240470187" w:history="1">
            <w:r w:rsidRPr="00573D67">
              <w:rPr>
                <w:rStyle w:val="Hyperlink"/>
                <w:rFonts w:eastAsia="Times New Roman"/>
                <w:noProof/>
              </w:rPr>
              <w:t>7. Procedure Details</w:t>
            </w:r>
            <w:r>
              <w:rPr>
                <w:noProof/>
                <w:webHidden/>
              </w:rPr>
              <w:tab/>
            </w:r>
            <w:r>
              <w:rPr>
                <w:noProof/>
                <w:webHidden/>
              </w:rPr>
              <w:fldChar w:fldCharType="begin"/>
            </w:r>
            <w:r>
              <w:rPr>
                <w:noProof/>
                <w:webHidden/>
              </w:rPr>
              <w:instrText xml:space="preserve"> PAGEREF _Toc240470187 \h </w:instrText>
            </w:r>
            <w:r>
              <w:rPr>
                <w:noProof/>
                <w:webHidden/>
              </w:rPr>
            </w:r>
            <w:r>
              <w:rPr>
                <w:noProof/>
                <w:webHidden/>
              </w:rPr>
              <w:fldChar w:fldCharType="separate"/>
            </w:r>
            <w:r>
              <w:rPr>
                <w:noProof/>
                <w:webHidden/>
              </w:rPr>
              <w:t>5</w:t>
            </w:r>
            <w:r>
              <w:rPr>
                <w:noProof/>
                <w:webHidden/>
              </w:rPr>
              <w:fldChar w:fldCharType="end"/>
            </w:r>
          </w:hyperlink>
        </w:p>
        <w:p w14:paraId="28939092" w14:textId="7EA6FBAA" w:rsidR="00C62DF7" w:rsidRDefault="00C62DF7">
          <w:pPr>
            <w:pStyle w:val="TOC1"/>
            <w:tabs>
              <w:tab w:val="right" w:leader="dot" w:pos="9054"/>
            </w:tabs>
            <w:rPr>
              <w:rFonts w:asciiTheme="minorHAnsi" w:eastAsiaTheme="minorEastAsia" w:hAnsiTheme="minorHAnsi"/>
              <w:noProof/>
              <w:color w:val="auto"/>
              <w:kern w:val="2"/>
              <w:sz w:val="24"/>
              <w:lang w:val="en-GB" w:eastAsia="en-GB"/>
              <w14:ligatures w14:val="standardContextual"/>
            </w:rPr>
          </w:pPr>
          <w:hyperlink w:anchor="_Toc240470188" w:history="1">
            <w:r w:rsidRPr="00573D67">
              <w:rPr>
                <w:rStyle w:val="Hyperlink"/>
                <w:rFonts w:eastAsia="Times New Roman"/>
                <w:noProof/>
              </w:rPr>
              <w:t>8. Employee File Access Log</w:t>
            </w:r>
            <w:r>
              <w:rPr>
                <w:noProof/>
                <w:webHidden/>
              </w:rPr>
              <w:tab/>
            </w:r>
            <w:r>
              <w:rPr>
                <w:noProof/>
                <w:webHidden/>
              </w:rPr>
              <w:fldChar w:fldCharType="begin"/>
            </w:r>
            <w:r>
              <w:rPr>
                <w:noProof/>
                <w:webHidden/>
              </w:rPr>
              <w:instrText xml:space="preserve"> PAGEREF _Toc240470188 \h </w:instrText>
            </w:r>
            <w:r>
              <w:rPr>
                <w:noProof/>
                <w:webHidden/>
              </w:rPr>
            </w:r>
            <w:r>
              <w:rPr>
                <w:noProof/>
                <w:webHidden/>
              </w:rPr>
              <w:fldChar w:fldCharType="separate"/>
            </w:r>
            <w:r>
              <w:rPr>
                <w:noProof/>
                <w:webHidden/>
              </w:rPr>
              <w:t>8</w:t>
            </w:r>
            <w:r>
              <w:rPr>
                <w:noProof/>
                <w:webHidden/>
              </w:rPr>
              <w:fldChar w:fldCharType="end"/>
            </w:r>
          </w:hyperlink>
        </w:p>
        <w:p w14:paraId="401DFEF7" w14:textId="295B3042" w:rsidR="00C62DF7" w:rsidRDefault="00C62DF7">
          <w:pPr>
            <w:pStyle w:val="TOC1"/>
            <w:tabs>
              <w:tab w:val="right" w:leader="dot" w:pos="9054"/>
            </w:tabs>
            <w:rPr>
              <w:rFonts w:asciiTheme="minorHAnsi" w:eastAsiaTheme="minorEastAsia" w:hAnsiTheme="minorHAnsi"/>
              <w:noProof/>
              <w:color w:val="auto"/>
              <w:kern w:val="2"/>
              <w:sz w:val="24"/>
              <w:lang w:val="en-GB" w:eastAsia="en-GB"/>
              <w14:ligatures w14:val="standardContextual"/>
            </w:rPr>
          </w:pPr>
          <w:hyperlink w:anchor="_Toc240470189" w:history="1">
            <w:r w:rsidRPr="00573D67">
              <w:rPr>
                <w:rStyle w:val="Hyperlink"/>
                <w:rFonts w:eastAsia="Times New Roman"/>
                <w:noProof/>
              </w:rPr>
              <w:t>9. Approval Process</w:t>
            </w:r>
            <w:r>
              <w:rPr>
                <w:noProof/>
                <w:webHidden/>
              </w:rPr>
              <w:tab/>
            </w:r>
            <w:r>
              <w:rPr>
                <w:noProof/>
                <w:webHidden/>
              </w:rPr>
              <w:fldChar w:fldCharType="begin"/>
            </w:r>
            <w:r>
              <w:rPr>
                <w:noProof/>
                <w:webHidden/>
              </w:rPr>
              <w:instrText xml:space="preserve"> PAGEREF _Toc240470189 \h </w:instrText>
            </w:r>
            <w:r>
              <w:rPr>
                <w:noProof/>
                <w:webHidden/>
              </w:rPr>
            </w:r>
            <w:r>
              <w:rPr>
                <w:noProof/>
                <w:webHidden/>
              </w:rPr>
              <w:fldChar w:fldCharType="separate"/>
            </w:r>
            <w:r>
              <w:rPr>
                <w:noProof/>
                <w:webHidden/>
              </w:rPr>
              <w:t>8</w:t>
            </w:r>
            <w:r>
              <w:rPr>
                <w:noProof/>
                <w:webHidden/>
              </w:rPr>
              <w:fldChar w:fldCharType="end"/>
            </w:r>
          </w:hyperlink>
        </w:p>
        <w:p w14:paraId="59CB1FF9" w14:textId="6D26A0DD" w:rsidR="00C62DF7" w:rsidRDefault="00C62DF7">
          <w:pPr>
            <w:pStyle w:val="TOC1"/>
            <w:tabs>
              <w:tab w:val="right" w:leader="dot" w:pos="9054"/>
            </w:tabs>
            <w:rPr>
              <w:rFonts w:asciiTheme="minorHAnsi" w:eastAsiaTheme="minorEastAsia" w:hAnsiTheme="minorHAnsi"/>
              <w:noProof/>
              <w:color w:val="auto"/>
              <w:kern w:val="2"/>
              <w:sz w:val="24"/>
              <w:lang w:val="en-GB" w:eastAsia="en-GB"/>
              <w14:ligatures w14:val="standardContextual"/>
            </w:rPr>
          </w:pPr>
          <w:hyperlink w:anchor="_Toc240470190" w:history="1">
            <w:r w:rsidRPr="00573D67">
              <w:rPr>
                <w:rStyle w:val="Hyperlink"/>
                <w:rFonts w:eastAsia="Times New Roman"/>
                <w:noProof/>
              </w:rPr>
              <w:t>10. Change Process</w:t>
            </w:r>
            <w:r>
              <w:rPr>
                <w:noProof/>
                <w:webHidden/>
              </w:rPr>
              <w:tab/>
            </w:r>
            <w:r>
              <w:rPr>
                <w:noProof/>
                <w:webHidden/>
              </w:rPr>
              <w:fldChar w:fldCharType="begin"/>
            </w:r>
            <w:r>
              <w:rPr>
                <w:noProof/>
                <w:webHidden/>
              </w:rPr>
              <w:instrText xml:space="preserve"> PAGEREF _Toc240470190 \h </w:instrText>
            </w:r>
            <w:r>
              <w:rPr>
                <w:noProof/>
                <w:webHidden/>
              </w:rPr>
            </w:r>
            <w:r>
              <w:rPr>
                <w:noProof/>
                <w:webHidden/>
              </w:rPr>
              <w:fldChar w:fldCharType="separate"/>
            </w:r>
            <w:r>
              <w:rPr>
                <w:noProof/>
                <w:webHidden/>
              </w:rPr>
              <w:t>8</w:t>
            </w:r>
            <w:r>
              <w:rPr>
                <w:noProof/>
                <w:webHidden/>
              </w:rPr>
              <w:fldChar w:fldCharType="end"/>
            </w:r>
          </w:hyperlink>
        </w:p>
        <w:p w14:paraId="60966FEB" w14:textId="681911FD" w:rsidR="00C62DF7" w:rsidRDefault="00C62DF7">
          <w:pPr>
            <w:pStyle w:val="TOC1"/>
            <w:tabs>
              <w:tab w:val="right" w:leader="dot" w:pos="9054"/>
            </w:tabs>
            <w:rPr>
              <w:rFonts w:asciiTheme="minorHAnsi" w:eastAsiaTheme="minorEastAsia" w:hAnsiTheme="minorHAnsi"/>
              <w:noProof/>
              <w:color w:val="auto"/>
              <w:kern w:val="2"/>
              <w:sz w:val="24"/>
              <w:lang w:val="en-GB" w:eastAsia="en-GB"/>
              <w14:ligatures w14:val="standardContextual"/>
            </w:rPr>
          </w:pPr>
          <w:hyperlink w:anchor="_Toc240470191" w:history="1">
            <w:r w:rsidRPr="00573D67">
              <w:rPr>
                <w:rStyle w:val="Hyperlink"/>
                <w:rFonts w:eastAsia="Times New Roman"/>
                <w:noProof/>
              </w:rPr>
              <w:t>11. Related Documents</w:t>
            </w:r>
            <w:r>
              <w:rPr>
                <w:noProof/>
                <w:webHidden/>
              </w:rPr>
              <w:tab/>
            </w:r>
            <w:r>
              <w:rPr>
                <w:noProof/>
                <w:webHidden/>
              </w:rPr>
              <w:fldChar w:fldCharType="begin"/>
            </w:r>
            <w:r>
              <w:rPr>
                <w:noProof/>
                <w:webHidden/>
              </w:rPr>
              <w:instrText xml:space="preserve"> PAGEREF _Toc240470191 \h </w:instrText>
            </w:r>
            <w:r>
              <w:rPr>
                <w:noProof/>
                <w:webHidden/>
              </w:rPr>
            </w:r>
            <w:r>
              <w:rPr>
                <w:noProof/>
                <w:webHidden/>
              </w:rPr>
              <w:fldChar w:fldCharType="separate"/>
            </w:r>
            <w:r>
              <w:rPr>
                <w:noProof/>
                <w:webHidden/>
              </w:rPr>
              <w:t>8</w:t>
            </w:r>
            <w:r>
              <w:rPr>
                <w:noProof/>
                <w:webHidden/>
              </w:rPr>
              <w:fldChar w:fldCharType="end"/>
            </w:r>
          </w:hyperlink>
        </w:p>
        <w:p w14:paraId="065069C2" w14:textId="75991B73" w:rsidR="00C62DF7" w:rsidRDefault="00C62DF7">
          <w:pPr>
            <w:pStyle w:val="TOC1"/>
            <w:tabs>
              <w:tab w:val="right" w:leader="dot" w:pos="9054"/>
            </w:tabs>
            <w:rPr>
              <w:rFonts w:asciiTheme="minorHAnsi" w:eastAsiaTheme="minorEastAsia" w:hAnsiTheme="minorHAnsi"/>
              <w:noProof/>
              <w:color w:val="auto"/>
              <w:kern w:val="2"/>
              <w:sz w:val="24"/>
              <w:lang w:val="en-GB" w:eastAsia="en-GB"/>
              <w14:ligatures w14:val="standardContextual"/>
            </w:rPr>
          </w:pPr>
          <w:hyperlink w:anchor="_Toc240470192" w:history="1">
            <w:r w:rsidRPr="00573D67">
              <w:rPr>
                <w:rStyle w:val="Hyperlink"/>
                <w:rFonts w:eastAsia="Times New Roman"/>
                <w:noProof/>
              </w:rPr>
              <w:t>12. Conclusions</w:t>
            </w:r>
            <w:r>
              <w:rPr>
                <w:noProof/>
                <w:webHidden/>
              </w:rPr>
              <w:tab/>
            </w:r>
            <w:r>
              <w:rPr>
                <w:noProof/>
                <w:webHidden/>
              </w:rPr>
              <w:fldChar w:fldCharType="begin"/>
            </w:r>
            <w:r>
              <w:rPr>
                <w:noProof/>
                <w:webHidden/>
              </w:rPr>
              <w:instrText xml:space="preserve"> PAGEREF _Toc240470192 \h </w:instrText>
            </w:r>
            <w:r>
              <w:rPr>
                <w:noProof/>
                <w:webHidden/>
              </w:rPr>
            </w:r>
            <w:r>
              <w:rPr>
                <w:noProof/>
                <w:webHidden/>
              </w:rPr>
              <w:fldChar w:fldCharType="separate"/>
            </w:r>
            <w:r>
              <w:rPr>
                <w:noProof/>
                <w:webHidden/>
              </w:rPr>
              <w:t>8</w:t>
            </w:r>
            <w:r>
              <w:rPr>
                <w:noProof/>
                <w:webHidden/>
              </w:rPr>
              <w:fldChar w:fldCharType="end"/>
            </w:r>
          </w:hyperlink>
        </w:p>
        <w:p w14:paraId="55F5F3B8" w14:textId="7201745D" w:rsidR="00C62DF7" w:rsidRDefault="00C62DF7">
          <w:pPr>
            <w:pStyle w:val="TOC1"/>
            <w:tabs>
              <w:tab w:val="right" w:leader="dot" w:pos="9054"/>
            </w:tabs>
            <w:rPr>
              <w:rFonts w:asciiTheme="minorHAnsi" w:eastAsiaTheme="minorEastAsia" w:hAnsiTheme="minorHAnsi"/>
              <w:noProof/>
              <w:color w:val="auto"/>
              <w:kern w:val="2"/>
              <w:sz w:val="24"/>
              <w:lang w:val="en-GB" w:eastAsia="en-GB"/>
              <w14:ligatures w14:val="standardContextual"/>
            </w:rPr>
          </w:pPr>
          <w:hyperlink w:anchor="_Toc240470193" w:history="1">
            <w:r w:rsidRPr="00573D67">
              <w:rPr>
                <w:rStyle w:val="Hyperlink"/>
                <w:rFonts w:eastAsia="Times New Roman"/>
                <w:noProof/>
              </w:rPr>
              <w:t>13. Document Management</w:t>
            </w:r>
            <w:r>
              <w:rPr>
                <w:noProof/>
                <w:webHidden/>
              </w:rPr>
              <w:tab/>
            </w:r>
            <w:r>
              <w:rPr>
                <w:noProof/>
                <w:webHidden/>
              </w:rPr>
              <w:fldChar w:fldCharType="begin"/>
            </w:r>
            <w:r>
              <w:rPr>
                <w:noProof/>
                <w:webHidden/>
              </w:rPr>
              <w:instrText xml:space="preserve"> PAGEREF _Toc240470193 \h </w:instrText>
            </w:r>
            <w:r>
              <w:rPr>
                <w:noProof/>
                <w:webHidden/>
              </w:rPr>
            </w:r>
            <w:r>
              <w:rPr>
                <w:noProof/>
                <w:webHidden/>
              </w:rPr>
              <w:fldChar w:fldCharType="separate"/>
            </w:r>
            <w:r>
              <w:rPr>
                <w:noProof/>
                <w:webHidden/>
              </w:rPr>
              <w:t>9</w:t>
            </w:r>
            <w:r>
              <w:rPr>
                <w:noProof/>
                <w:webHidden/>
              </w:rPr>
              <w:fldChar w:fldCharType="end"/>
            </w:r>
          </w:hyperlink>
        </w:p>
        <w:p w14:paraId="5793B52E" w14:textId="12F61CD7" w:rsidR="00C62DF7" w:rsidRDefault="00C62DF7">
          <w:pPr>
            <w:pStyle w:val="TOC2"/>
            <w:tabs>
              <w:tab w:val="right" w:leader="dot" w:pos="9054"/>
            </w:tabs>
            <w:rPr>
              <w:rFonts w:asciiTheme="minorHAnsi" w:eastAsiaTheme="minorEastAsia" w:hAnsiTheme="minorHAnsi"/>
              <w:noProof/>
              <w:color w:val="auto"/>
              <w:kern w:val="2"/>
              <w:sz w:val="24"/>
              <w:lang w:val="en-GB" w:eastAsia="en-GB"/>
              <w14:ligatures w14:val="standardContextual"/>
            </w:rPr>
          </w:pPr>
          <w:hyperlink w:anchor="_Toc240470194" w:history="1">
            <w:r w:rsidRPr="00573D67">
              <w:rPr>
                <w:rStyle w:val="Hyperlink"/>
                <w:noProof/>
              </w:rPr>
              <w:t>13.1 Version Control</w:t>
            </w:r>
            <w:r>
              <w:rPr>
                <w:noProof/>
                <w:webHidden/>
              </w:rPr>
              <w:tab/>
            </w:r>
            <w:r>
              <w:rPr>
                <w:noProof/>
                <w:webHidden/>
              </w:rPr>
              <w:fldChar w:fldCharType="begin"/>
            </w:r>
            <w:r>
              <w:rPr>
                <w:noProof/>
                <w:webHidden/>
              </w:rPr>
              <w:instrText xml:space="preserve"> PAGEREF _Toc240470194 \h </w:instrText>
            </w:r>
            <w:r>
              <w:rPr>
                <w:noProof/>
                <w:webHidden/>
              </w:rPr>
            </w:r>
            <w:r>
              <w:rPr>
                <w:noProof/>
                <w:webHidden/>
              </w:rPr>
              <w:fldChar w:fldCharType="separate"/>
            </w:r>
            <w:r>
              <w:rPr>
                <w:noProof/>
                <w:webHidden/>
              </w:rPr>
              <w:t>9</w:t>
            </w:r>
            <w:r>
              <w:rPr>
                <w:noProof/>
                <w:webHidden/>
              </w:rPr>
              <w:fldChar w:fldCharType="end"/>
            </w:r>
          </w:hyperlink>
        </w:p>
        <w:p w14:paraId="589A8FA9" w14:textId="5F9429F7" w:rsidR="00C62DF7" w:rsidRDefault="00C62DF7">
          <w:pPr>
            <w:pStyle w:val="TOC2"/>
            <w:tabs>
              <w:tab w:val="right" w:leader="dot" w:pos="9054"/>
            </w:tabs>
            <w:rPr>
              <w:rFonts w:asciiTheme="minorHAnsi" w:eastAsiaTheme="minorEastAsia" w:hAnsiTheme="minorHAnsi"/>
              <w:noProof/>
              <w:color w:val="auto"/>
              <w:kern w:val="2"/>
              <w:sz w:val="24"/>
              <w:lang w:val="en-GB" w:eastAsia="en-GB"/>
              <w14:ligatures w14:val="standardContextual"/>
            </w:rPr>
          </w:pPr>
          <w:hyperlink w:anchor="_Toc240470195" w:history="1">
            <w:r w:rsidRPr="00573D67">
              <w:rPr>
                <w:rStyle w:val="Hyperlink"/>
                <w:noProof/>
              </w:rPr>
              <w:t>1</w:t>
            </w:r>
            <w:r>
              <w:rPr>
                <w:rStyle w:val="Hyperlink"/>
                <w:noProof/>
              </w:rPr>
              <w:t>3</w:t>
            </w:r>
            <w:r w:rsidRPr="00573D67">
              <w:rPr>
                <w:rStyle w:val="Hyperlink"/>
                <w:noProof/>
              </w:rPr>
              <w:t>.2 Document Approval</w:t>
            </w:r>
            <w:r>
              <w:rPr>
                <w:noProof/>
                <w:webHidden/>
              </w:rPr>
              <w:tab/>
            </w:r>
            <w:r>
              <w:rPr>
                <w:noProof/>
                <w:webHidden/>
              </w:rPr>
              <w:fldChar w:fldCharType="begin"/>
            </w:r>
            <w:r>
              <w:rPr>
                <w:noProof/>
                <w:webHidden/>
              </w:rPr>
              <w:instrText xml:space="preserve"> PAGEREF _Toc240470195 \h </w:instrText>
            </w:r>
            <w:r>
              <w:rPr>
                <w:noProof/>
                <w:webHidden/>
              </w:rPr>
            </w:r>
            <w:r>
              <w:rPr>
                <w:noProof/>
                <w:webHidden/>
              </w:rPr>
              <w:fldChar w:fldCharType="separate"/>
            </w:r>
            <w:r>
              <w:rPr>
                <w:noProof/>
                <w:webHidden/>
              </w:rPr>
              <w:t>9</w:t>
            </w:r>
            <w:r>
              <w:rPr>
                <w:noProof/>
                <w:webHidden/>
              </w:rPr>
              <w:fldChar w:fldCharType="end"/>
            </w:r>
          </w:hyperlink>
        </w:p>
        <w:p w14:paraId="3C861A17" w14:textId="6C3BF7F2" w:rsidR="00C62DF7" w:rsidRDefault="00C62DF7">
          <w:pPr>
            <w:pStyle w:val="TOC2"/>
            <w:tabs>
              <w:tab w:val="right" w:leader="dot" w:pos="9054"/>
            </w:tabs>
            <w:rPr>
              <w:rFonts w:asciiTheme="minorHAnsi" w:eastAsiaTheme="minorEastAsia" w:hAnsiTheme="minorHAnsi"/>
              <w:noProof/>
              <w:color w:val="auto"/>
              <w:kern w:val="2"/>
              <w:sz w:val="24"/>
              <w:lang w:val="en-GB" w:eastAsia="en-GB"/>
              <w14:ligatures w14:val="standardContextual"/>
            </w:rPr>
          </w:pPr>
          <w:hyperlink w:anchor="_Toc240470196" w:history="1">
            <w:r w:rsidRPr="00573D67">
              <w:rPr>
                <w:rStyle w:val="Hyperlink"/>
                <w:noProof/>
              </w:rPr>
              <w:t>1</w:t>
            </w:r>
            <w:r>
              <w:rPr>
                <w:rStyle w:val="Hyperlink"/>
                <w:noProof/>
              </w:rPr>
              <w:t>3</w:t>
            </w:r>
            <w:r w:rsidRPr="00573D67">
              <w:rPr>
                <w:rStyle w:val="Hyperlink"/>
                <w:noProof/>
              </w:rPr>
              <w:t>.3 Document Ownership</w:t>
            </w:r>
            <w:r>
              <w:rPr>
                <w:noProof/>
                <w:webHidden/>
              </w:rPr>
              <w:tab/>
            </w:r>
            <w:r>
              <w:rPr>
                <w:noProof/>
                <w:webHidden/>
              </w:rPr>
              <w:fldChar w:fldCharType="begin"/>
            </w:r>
            <w:r>
              <w:rPr>
                <w:noProof/>
                <w:webHidden/>
              </w:rPr>
              <w:instrText xml:space="preserve"> PAGEREF _Toc240470196 \h </w:instrText>
            </w:r>
            <w:r>
              <w:rPr>
                <w:noProof/>
                <w:webHidden/>
              </w:rPr>
            </w:r>
            <w:r>
              <w:rPr>
                <w:noProof/>
                <w:webHidden/>
              </w:rPr>
              <w:fldChar w:fldCharType="separate"/>
            </w:r>
            <w:r>
              <w:rPr>
                <w:noProof/>
                <w:webHidden/>
              </w:rPr>
              <w:t>9</w:t>
            </w:r>
            <w:r>
              <w:rPr>
                <w:noProof/>
                <w:webHidden/>
              </w:rPr>
              <w:fldChar w:fldCharType="end"/>
            </w:r>
          </w:hyperlink>
        </w:p>
        <w:p w14:paraId="7FA3BA12" w14:textId="298259E4" w:rsidR="00C62DF7" w:rsidRDefault="00C62DF7">
          <w:pPr>
            <w:pStyle w:val="TOC2"/>
            <w:tabs>
              <w:tab w:val="right" w:leader="dot" w:pos="9054"/>
            </w:tabs>
            <w:rPr>
              <w:rFonts w:asciiTheme="minorHAnsi" w:eastAsiaTheme="minorEastAsia" w:hAnsiTheme="minorHAnsi"/>
              <w:noProof/>
              <w:color w:val="auto"/>
              <w:kern w:val="2"/>
              <w:sz w:val="24"/>
              <w:lang w:val="en-GB" w:eastAsia="en-GB"/>
              <w14:ligatures w14:val="standardContextual"/>
            </w:rPr>
          </w:pPr>
          <w:hyperlink w:anchor="_Toc240470197" w:history="1">
            <w:r w:rsidRPr="00573D67">
              <w:rPr>
                <w:rStyle w:val="Hyperlink"/>
                <w:noProof/>
              </w:rPr>
              <w:t>1</w:t>
            </w:r>
            <w:r>
              <w:rPr>
                <w:rStyle w:val="Hyperlink"/>
                <w:noProof/>
              </w:rPr>
              <w:t>3</w:t>
            </w:r>
            <w:r w:rsidRPr="00573D67">
              <w:rPr>
                <w:rStyle w:val="Hyperlink"/>
                <w:noProof/>
              </w:rPr>
              <w:t>.4 Document Review</w:t>
            </w:r>
            <w:r>
              <w:rPr>
                <w:noProof/>
                <w:webHidden/>
              </w:rPr>
              <w:tab/>
            </w:r>
            <w:r>
              <w:rPr>
                <w:noProof/>
                <w:webHidden/>
              </w:rPr>
              <w:fldChar w:fldCharType="begin"/>
            </w:r>
            <w:r>
              <w:rPr>
                <w:noProof/>
                <w:webHidden/>
              </w:rPr>
              <w:instrText xml:space="preserve"> PAGEREF _Toc240470197 \h </w:instrText>
            </w:r>
            <w:r>
              <w:rPr>
                <w:noProof/>
                <w:webHidden/>
              </w:rPr>
            </w:r>
            <w:r>
              <w:rPr>
                <w:noProof/>
                <w:webHidden/>
              </w:rPr>
              <w:fldChar w:fldCharType="separate"/>
            </w:r>
            <w:r>
              <w:rPr>
                <w:noProof/>
                <w:webHidden/>
              </w:rPr>
              <w:t>9</w:t>
            </w:r>
            <w:r>
              <w:rPr>
                <w:noProof/>
                <w:webHidden/>
              </w:rPr>
              <w:fldChar w:fldCharType="end"/>
            </w:r>
          </w:hyperlink>
        </w:p>
        <w:p w14:paraId="47263CF3" w14:textId="2AC9A161" w:rsidR="00C62DF7" w:rsidRDefault="00C62DF7">
          <w:pPr>
            <w:pStyle w:val="TOC2"/>
            <w:tabs>
              <w:tab w:val="right" w:leader="dot" w:pos="9054"/>
            </w:tabs>
            <w:rPr>
              <w:rFonts w:asciiTheme="minorHAnsi" w:eastAsiaTheme="minorEastAsia" w:hAnsiTheme="minorHAnsi"/>
              <w:noProof/>
              <w:color w:val="auto"/>
              <w:kern w:val="2"/>
              <w:sz w:val="24"/>
              <w:lang w:val="en-GB" w:eastAsia="en-GB"/>
              <w14:ligatures w14:val="standardContextual"/>
            </w:rPr>
          </w:pPr>
          <w:hyperlink w:anchor="_Toc240470198" w:history="1">
            <w:r w:rsidRPr="00573D67">
              <w:rPr>
                <w:rStyle w:val="Hyperlink"/>
                <w:noProof/>
              </w:rPr>
              <w:t>1</w:t>
            </w:r>
            <w:r>
              <w:rPr>
                <w:rStyle w:val="Hyperlink"/>
                <w:noProof/>
              </w:rPr>
              <w:t>3</w:t>
            </w:r>
            <w:r w:rsidRPr="00573D67">
              <w:rPr>
                <w:rStyle w:val="Hyperlink"/>
                <w:noProof/>
              </w:rPr>
              <w:t>.5 Document Storage</w:t>
            </w:r>
            <w:r>
              <w:rPr>
                <w:noProof/>
                <w:webHidden/>
              </w:rPr>
              <w:tab/>
            </w:r>
            <w:r>
              <w:rPr>
                <w:noProof/>
                <w:webHidden/>
              </w:rPr>
              <w:fldChar w:fldCharType="begin"/>
            </w:r>
            <w:r>
              <w:rPr>
                <w:noProof/>
                <w:webHidden/>
              </w:rPr>
              <w:instrText xml:space="preserve"> PAGEREF _Toc240470198 \h </w:instrText>
            </w:r>
            <w:r>
              <w:rPr>
                <w:noProof/>
                <w:webHidden/>
              </w:rPr>
            </w:r>
            <w:r>
              <w:rPr>
                <w:noProof/>
                <w:webHidden/>
              </w:rPr>
              <w:fldChar w:fldCharType="separate"/>
            </w:r>
            <w:r>
              <w:rPr>
                <w:noProof/>
                <w:webHidden/>
              </w:rPr>
              <w:t>9</w:t>
            </w:r>
            <w:r>
              <w:rPr>
                <w:noProof/>
                <w:webHidden/>
              </w:rPr>
              <w:fldChar w:fldCharType="end"/>
            </w:r>
          </w:hyperlink>
        </w:p>
        <w:p w14:paraId="0E4F6542" w14:textId="20FD0C39" w:rsidR="002B6778" w:rsidRDefault="002B6778">
          <w:r>
            <w:rPr>
              <w:b/>
              <w:bCs/>
              <w:noProof/>
            </w:rPr>
            <w:fldChar w:fldCharType="end"/>
          </w:r>
        </w:p>
      </w:sdtContent>
    </w:sdt>
    <w:p w14:paraId="0A32D481" w14:textId="77777777" w:rsidR="005721CD" w:rsidRDefault="005721CD">
      <w:pPr>
        <w:rPr>
          <w:rFonts w:ascii="Arial Bold" w:eastAsiaTheme="majorEastAsia" w:hAnsi="Arial Bold" w:cstheme="majorBidi"/>
          <w:b/>
          <w:color w:val="004C6C"/>
          <w:sz w:val="32"/>
          <w:szCs w:val="32"/>
        </w:rPr>
      </w:pPr>
      <w:bookmarkStart w:id="0" w:name="_Toc66112546"/>
      <w:r>
        <w:rPr>
          <w:rFonts w:ascii="Arial Bold" w:hAnsi="Arial Bold"/>
        </w:rPr>
        <w:br w:type="page"/>
      </w:r>
    </w:p>
    <w:p w14:paraId="031FCABF" w14:textId="0EEB96F9" w:rsidR="00E15665" w:rsidRDefault="00DC35A8" w:rsidP="00CB7A60">
      <w:pPr>
        <w:pStyle w:val="Heading1"/>
        <w:rPr>
          <w:rFonts w:eastAsia="Times New Roman"/>
        </w:rPr>
      </w:pPr>
      <w:bookmarkStart w:id="1" w:name="_Toc240470181"/>
      <w:r w:rsidRPr="00660CE7">
        <w:rPr>
          <w:rFonts w:eastAsia="Times New Roman"/>
        </w:rPr>
        <w:lastRenderedPageBreak/>
        <w:t xml:space="preserve">1. </w:t>
      </w:r>
      <w:r w:rsidR="00E15665" w:rsidRPr="00660CE7">
        <w:rPr>
          <w:rFonts w:eastAsia="Times New Roman"/>
        </w:rPr>
        <w:t xml:space="preserve">Document </w:t>
      </w:r>
      <w:r w:rsidRPr="00660CE7">
        <w:rPr>
          <w:rFonts w:eastAsia="Times New Roman"/>
        </w:rPr>
        <w:t>Control Summary</w:t>
      </w:r>
      <w:bookmarkEnd w:id="0"/>
      <w:bookmarkEnd w:id="1"/>
    </w:p>
    <w:p w14:paraId="11669687" w14:textId="77777777" w:rsidR="00CC0663" w:rsidRPr="00CC0663" w:rsidRDefault="00CC0663" w:rsidP="00CC0663">
      <w:pPr>
        <w:spacing w:after="0"/>
      </w:pPr>
    </w:p>
    <w:tbl>
      <w:tblPr>
        <w:tblStyle w:val="TableGrid"/>
        <w:tblW w:w="0" w:type="auto"/>
        <w:tblLook w:val="04A0" w:firstRow="1" w:lastRow="0" w:firstColumn="1" w:lastColumn="0" w:noHBand="0" w:noVBand="1"/>
      </w:tblPr>
      <w:tblGrid>
        <w:gridCol w:w="4148"/>
        <w:gridCol w:w="4148"/>
      </w:tblGrid>
      <w:tr w:rsidR="00DC35A8" w14:paraId="7BD1452F" w14:textId="77777777" w:rsidTr="1C587DFB">
        <w:tc>
          <w:tcPr>
            <w:tcW w:w="4148" w:type="dxa"/>
            <w:shd w:val="clear" w:color="auto" w:fill="C6D9F1" w:themeFill="text2" w:themeFillTint="33"/>
          </w:tcPr>
          <w:p w14:paraId="75B1AD84" w14:textId="77777777" w:rsidR="00DC35A8" w:rsidRPr="00EB034E" w:rsidRDefault="00DC35A8" w:rsidP="2D976871">
            <w:pPr>
              <w:jc w:val="center"/>
              <w:rPr>
                <w:b/>
                <w:bCs/>
                <w:color w:val="auto"/>
              </w:rPr>
            </w:pPr>
            <w:r w:rsidRPr="2D976871">
              <w:rPr>
                <w:b/>
                <w:bCs/>
                <w:color w:val="auto"/>
              </w:rPr>
              <w:t>Area</w:t>
            </w:r>
          </w:p>
        </w:tc>
        <w:tc>
          <w:tcPr>
            <w:tcW w:w="4148" w:type="dxa"/>
            <w:shd w:val="clear" w:color="auto" w:fill="C6D9F1" w:themeFill="text2" w:themeFillTint="33"/>
          </w:tcPr>
          <w:p w14:paraId="3C5AA0A2" w14:textId="77777777" w:rsidR="00DC35A8" w:rsidRPr="00EB034E" w:rsidRDefault="6795660E" w:rsidP="2D976871">
            <w:pPr>
              <w:jc w:val="center"/>
              <w:rPr>
                <w:b/>
                <w:bCs/>
                <w:color w:val="auto"/>
              </w:rPr>
            </w:pPr>
            <w:r w:rsidRPr="2D976871">
              <w:rPr>
                <w:b/>
                <w:bCs/>
                <w:color w:val="auto"/>
              </w:rPr>
              <w:t>Document Information</w:t>
            </w:r>
          </w:p>
        </w:tc>
      </w:tr>
      <w:tr w:rsidR="00DC35A8" w14:paraId="1F9952F8" w14:textId="77777777" w:rsidTr="1C587DFB">
        <w:tc>
          <w:tcPr>
            <w:tcW w:w="4148" w:type="dxa"/>
          </w:tcPr>
          <w:p w14:paraId="26581037" w14:textId="77777777" w:rsidR="00DC35A8" w:rsidRPr="00FE4A91" w:rsidRDefault="00DC35A8" w:rsidP="2D976871">
            <w:pPr>
              <w:rPr>
                <w:rFonts w:cs="Arial"/>
                <w:color w:val="auto"/>
              </w:rPr>
            </w:pPr>
            <w:r w:rsidRPr="2D976871">
              <w:rPr>
                <w:rFonts w:cs="Arial"/>
                <w:color w:val="auto"/>
              </w:rPr>
              <w:t>Author</w:t>
            </w:r>
          </w:p>
        </w:tc>
        <w:tc>
          <w:tcPr>
            <w:tcW w:w="4148" w:type="dxa"/>
          </w:tcPr>
          <w:p w14:paraId="1B72D670" w14:textId="37AF0448" w:rsidR="00DC35A8" w:rsidRPr="00FE4A91" w:rsidRDefault="255FAD15" w:rsidP="2D976871">
            <w:pPr>
              <w:rPr>
                <w:rFonts w:cs="Arial"/>
                <w:color w:val="auto"/>
              </w:rPr>
            </w:pPr>
            <w:r w:rsidRPr="2D976871">
              <w:rPr>
                <w:rFonts w:cs="Arial"/>
                <w:color w:val="auto"/>
              </w:rPr>
              <w:t xml:space="preserve">Project Manager, HR Records and Data Transformation </w:t>
            </w:r>
          </w:p>
        </w:tc>
      </w:tr>
      <w:tr w:rsidR="00DC35A8" w14:paraId="55E5E189" w14:textId="77777777" w:rsidTr="1C587DFB">
        <w:tc>
          <w:tcPr>
            <w:tcW w:w="4148" w:type="dxa"/>
          </w:tcPr>
          <w:p w14:paraId="5810A41F" w14:textId="77777777" w:rsidR="00DC35A8" w:rsidRPr="00FE4A91" w:rsidRDefault="00DC35A8" w:rsidP="2D976871">
            <w:pPr>
              <w:rPr>
                <w:rFonts w:cs="Arial"/>
                <w:color w:val="auto"/>
              </w:rPr>
            </w:pPr>
            <w:r w:rsidRPr="2D976871">
              <w:rPr>
                <w:rFonts w:cs="Arial"/>
                <w:color w:val="auto"/>
              </w:rPr>
              <w:t>Owner</w:t>
            </w:r>
          </w:p>
        </w:tc>
        <w:tc>
          <w:tcPr>
            <w:tcW w:w="4148" w:type="dxa"/>
          </w:tcPr>
          <w:p w14:paraId="117523AA" w14:textId="7933DDE1" w:rsidR="009D67EE" w:rsidRPr="00EC4D87" w:rsidRDefault="53201930" w:rsidP="2D976871">
            <w:pPr>
              <w:rPr>
                <w:rFonts w:cs="Arial"/>
                <w:color w:val="auto"/>
                <w:lang w:val="en-GB"/>
              </w:rPr>
            </w:pPr>
            <w:r w:rsidRPr="2D976871">
              <w:rPr>
                <w:rFonts w:cs="Arial"/>
                <w:color w:val="auto"/>
                <w:lang w:val="en-GB"/>
              </w:rPr>
              <w:t>Chief HR Officer</w:t>
            </w:r>
          </w:p>
        </w:tc>
      </w:tr>
      <w:tr w:rsidR="00DC35A8" w14:paraId="14B2498D" w14:textId="77777777" w:rsidTr="1C587DFB">
        <w:tc>
          <w:tcPr>
            <w:tcW w:w="4148" w:type="dxa"/>
          </w:tcPr>
          <w:p w14:paraId="6F0A281F" w14:textId="77777777" w:rsidR="00DC35A8" w:rsidRPr="00FE4A91" w:rsidRDefault="00DC35A8" w:rsidP="2D976871">
            <w:pPr>
              <w:rPr>
                <w:rFonts w:cs="Arial"/>
                <w:color w:val="auto"/>
              </w:rPr>
            </w:pPr>
            <w:r w:rsidRPr="0077723B">
              <w:rPr>
                <w:rFonts w:cs="Arial"/>
                <w:color w:val="auto"/>
              </w:rPr>
              <w:t>Reference number</w:t>
            </w:r>
          </w:p>
        </w:tc>
        <w:tc>
          <w:tcPr>
            <w:tcW w:w="4148" w:type="dxa"/>
          </w:tcPr>
          <w:p w14:paraId="73B227EB" w14:textId="3A2922DC" w:rsidR="00DC35A8" w:rsidRPr="00FE4A91" w:rsidRDefault="0098624A" w:rsidP="2D976871">
            <w:r>
              <w:rPr>
                <w:rFonts w:cs="Arial"/>
                <w:color w:val="auto"/>
              </w:rPr>
              <w:t>N/A</w:t>
            </w:r>
          </w:p>
        </w:tc>
      </w:tr>
      <w:tr w:rsidR="00DC35A8" w14:paraId="5E8AC6A3" w14:textId="77777777" w:rsidTr="1C587DFB">
        <w:tc>
          <w:tcPr>
            <w:tcW w:w="4148" w:type="dxa"/>
          </w:tcPr>
          <w:p w14:paraId="16BC5E59" w14:textId="77777777" w:rsidR="00DC35A8" w:rsidRPr="00FE4A91" w:rsidRDefault="00DC35A8" w:rsidP="2D976871">
            <w:pPr>
              <w:rPr>
                <w:rFonts w:cs="Arial"/>
                <w:color w:val="auto"/>
              </w:rPr>
            </w:pPr>
            <w:r w:rsidRPr="2D976871">
              <w:rPr>
                <w:rFonts w:cs="Arial"/>
                <w:color w:val="auto"/>
              </w:rPr>
              <w:t>Version</w:t>
            </w:r>
          </w:p>
        </w:tc>
        <w:tc>
          <w:tcPr>
            <w:tcW w:w="4148" w:type="dxa"/>
          </w:tcPr>
          <w:p w14:paraId="537C31AE" w14:textId="3DEAB544" w:rsidR="00DC35A8" w:rsidRPr="00A6285B" w:rsidRDefault="54173D72" w:rsidP="2D976871">
            <w:pPr>
              <w:rPr>
                <w:rFonts w:cs="Arial"/>
                <w:color w:val="auto"/>
                <w:lang w:val="en-GB"/>
              </w:rPr>
            </w:pPr>
            <w:r w:rsidRPr="2D976871">
              <w:rPr>
                <w:rFonts w:cs="Arial"/>
                <w:color w:val="auto"/>
                <w:lang w:val="en-GB"/>
              </w:rPr>
              <w:t>1</w:t>
            </w:r>
          </w:p>
        </w:tc>
      </w:tr>
      <w:tr w:rsidR="00DC35A8" w14:paraId="2F08A7EC" w14:textId="77777777" w:rsidTr="1C587DFB">
        <w:tc>
          <w:tcPr>
            <w:tcW w:w="4148" w:type="dxa"/>
          </w:tcPr>
          <w:p w14:paraId="0CF340AC" w14:textId="77777777" w:rsidR="00DC35A8" w:rsidRPr="00FE4A91" w:rsidRDefault="00DC35A8" w:rsidP="2D976871">
            <w:pPr>
              <w:rPr>
                <w:rFonts w:cs="Arial"/>
                <w:color w:val="auto"/>
              </w:rPr>
            </w:pPr>
            <w:r w:rsidRPr="2D976871">
              <w:rPr>
                <w:rFonts w:cs="Arial"/>
                <w:color w:val="auto"/>
              </w:rPr>
              <w:t>Status</w:t>
            </w:r>
          </w:p>
        </w:tc>
        <w:tc>
          <w:tcPr>
            <w:tcW w:w="4148" w:type="dxa"/>
          </w:tcPr>
          <w:p w14:paraId="6B04B7B6" w14:textId="54FDFB8C" w:rsidR="00DC35A8" w:rsidRPr="00A6285B" w:rsidRDefault="54173D72" w:rsidP="2D976871">
            <w:pPr>
              <w:rPr>
                <w:rFonts w:cs="Arial"/>
                <w:color w:val="auto"/>
                <w:lang w:val="en-GB"/>
              </w:rPr>
            </w:pPr>
            <w:r w:rsidRPr="2D976871">
              <w:rPr>
                <w:rFonts w:cs="Arial"/>
                <w:color w:val="auto"/>
                <w:lang w:val="en-GB"/>
              </w:rPr>
              <w:t>To be approved</w:t>
            </w:r>
            <w:r w:rsidR="14F2FFB0" w:rsidRPr="2D976871">
              <w:rPr>
                <w:rFonts w:cs="Arial"/>
                <w:color w:val="auto"/>
                <w:lang w:val="en-GB"/>
              </w:rPr>
              <w:t xml:space="preserve"> by </w:t>
            </w:r>
            <w:r w:rsidR="255FAD15" w:rsidRPr="2D976871">
              <w:rPr>
                <w:rFonts w:cs="Arial"/>
                <w:color w:val="auto"/>
                <w:lang w:val="en-GB"/>
              </w:rPr>
              <w:t>Chief HR Officer</w:t>
            </w:r>
          </w:p>
        </w:tc>
      </w:tr>
      <w:tr w:rsidR="00DC35A8" w14:paraId="3278B54D" w14:textId="77777777" w:rsidTr="1C587DFB">
        <w:tc>
          <w:tcPr>
            <w:tcW w:w="4148" w:type="dxa"/>
          </w:tcPr>
          <w:p w14:paraId="488AAE4B" w14:textId="77777777" w:rsidR="00DC35A8" w:rsidRPr="00FE4A91" w:rsidRDefault="00DC35A8" w:rsidP="2D976871">
            <w:pPr>
              <w:rPr>
                <w:rFonts w:cs="Arial"/>
                <w:color w:val="auto"/>
              </w:rPr>
            </w:pPr>
            <w:r w:rsidRPr="0077723B">
              <w:rPr>
                <w:rFonts w:cs="Arial"/>
                <w:color w:val="auto"/>
              </w:rPr>
              <w:t>Approval date</w:t>
            </w:r>
          </w:p>
        </w:tc>
        <w:tc>
          <w:tcPr>
            <w:tcW w:w="4148" w:type="dxa"/>
          </w:tcPr>
          <w:p w14:paraId="0B4D606C" w14:textId="62709020" w:rsidR="00DC35A8" w:rsidRPr="00FE4A91" w:rsidRDefault="683F6442" w:rsidP="2D976871">
            <w:r w:rsidRPr="1C587DFB">
              <w:rPr>
                <w:rFonts w:cs="Arial"/>
                <w:color w:val="auto"/>
              </w:rPr>
              <w:t>28 September 2026</w:t>
            </w:r>
          </w:p>
        </w:tc>
      </w:tr>
      <w:tr w:rsidR="007C47D8" w14:paraId="604D24DC" w14:textId="77777777" w:rsidTr="1C587DFB">
        <w:tc>
          <w:tcPr>
            <w:tcW w:w="4148" w:type="dxa"/>
          </w:tcPr>
          <w:p w14:paraId="5BD008F0" w14:textId="77777777" w:rsidR="007C47D8" w:rsidRPr="00FE4A91" w:rsidRDefault="1F2BD609" w:rsidP="2D976871">
            <w:pPr>
              <w:rPr>
                <w:rFonts w:cs="Arial"/>
                <w:color w:val="auto"/>
              </w:rPr>
            </w:pPr>
            <w:r w:rsidRPr="2D976871">
              <w:rPr>
                <w:rFonts w:cs="Arial"/>
                <w:color w:val="auto"/>
              </w:rPr>
              <w:t>Next review date</w:t>
            </w:r>
          </w:p>
        </w:tc>
        <w:tc>
          <w:tcPr>
            <w:tcW w:w="4148" w:type="dxa"/>
          </w:tcPr>
          <w:p w14:paraId="56F3C158" w14:textId="28880A16" w:rsidR="007C47D8" w:rsidRPr="00FE4A91" w:rsidRDefault="53201930" w:rsidP="2D976871">
            <w:pPr>
              <w:rPr>
                <w:rFonts w:cs="Arial"/>
                <w:color w:val="auto"/>
              </w:rPr>
            </w:pPr>
            <w:r w:rsidRPr="2D976871">
              <w:rPr>
                <w:rFonts w:cs="Arial"/>
                <w:color w:val="auto"/>
              </w:rPr>
              <w:t>3 years from approval date</w:t>
            </w:r>
          </w:p>
        </w:tc>
      </w:tr>
      <w:tr w:rsidR="00DC35A8" w14:paraId="58DD905F" w14:textId="77777777" w:rsidTr="1C587DFB">
        <w:tc>
          <w:tcPr>
            <w:tcW w:w="4148" w:type="dxa"/>
          </w:tcPr>
          <w:p w14:paraId="0A8BE83D" w14:textId="77777777" w:rsidR="00DC35A8" w:rsidRPr="00FE4A91" w:rsidRDefault="00DC35A8" w:rsidP="2D976871">
            <w:pPr>
              <w:rPr>
                <w:rFonts w:cs="Arial"/>
                <w:color w:val="auto"/>
              </w:rPr>
            </w:pPr>
            <w:r w:rsidRPr="2D976871">
              <w:rPr>
                <w:rFonts w:cs="Arial"/>
                <w:color w:val="auto"/>
              </w:rPr>
              <w:t>Document Classification</w:t>
            </w:r>
          </w:p>
        </w:tc>
        <w:tc>
          <w:tcPr>
            <w:tcW w:w="4148" w:type="dxa"/>
          </w:tcPr>
          <w:p w14:paraId="36475DC0" w14:textId="77777777" w:rsidR="00DC35A8" w:rsidRDefault="009D67EE" w:rsidP="2D976871">
            <w:pPr>
              <w:rPr>
                <w:rFonts w:cs="Arial"/>
                <w:color w:val="auto"/>
              </w:rPr>
            </w:pPr>
            <w:r w:rsidRPr="2D976871">
              <w:rPr>
                <w:rFonts w:cs="Arial"/>
                <w:color w:val="auto"/>
              </w:rPr>
              <w:t xml:space="preserve">Public </w:t>
            </w:r>
          </w:p>
          <w:p w14:paraId="3459173F" w14:textId="535DD909" w:rsidR="0077723B" w:rsidRPr="00FE4A91" w:rsidRDefault="0077723B" w:rsidP="2D976871">
            <w:pPr>
              <w:rPr>
                <w:rFonts w:cs="Arial"/>
                <w:color w:val="auto"/>
              </w:rPr>
            </w:pPr>
          </w:p>
        </w:tc>
      </w:tr>
    </w:tbl>
    <w:p w14:paraId="78A112B1" w14:textId="77777777" w:rsidR="00E404D2" w:rsidRDefault="00E404D2" w:rsidP="00CB7A60">
      <w:pPr>
        <w:pStyle w:val="Heading1"/>
        <w:rPr>
          <w:rFonts w:eastAsia="Times New Roman"/>
        </w:rPr>
      </w:pPr>
      <w:bookmarkStart w:id="2" w:name="_Toc68686768"/>
    </w:p>
    <w:p w14:paraId="5D40EB60" w14:textId="77777777" w:rsidR="00DA0F32" w:rsidRDefault="00DA0F32" w:rsidP="00CB7A60">
      <w:pPr>
        <w:pStyle w:val="Heading1"/>
        <w:rPr>
          <w:rFonts w:eastAsia="Times New Roman"/>
        </w:rPr>
      </w:pPr>
    </w:p>
    <w:p w14:paraId="60537E71" w14:textId="52ECB0A1" w:rsidR="00E95641" w:rsidRPr="00660CE7" w:rsidRDefault="00E95641" w:rsidP="00CB7A60">
      <w:pPr>
        <w:pStyle w:val="Heading1"/>
        <w:rPr>
          <w:rFonts w:eastAsia="Times New Roman"/>
        </w:rPr>
      </w:pPr>
      <w:bookmarkStart w:id="3" w:name="_Toc240470182"/>
      <w:r w:rsidRPr="00660CE7">
        <w:rPr>
          <w:rFonts w:eastAsia="Times New Roman"/>
        </w:rPr>
        <w:t>2. Introduction / Context</w:t>
      </w:r>
      <w:bookmarkEnd w:id="2"/>
      <w:bookmarkEnd w:id="3"/>
    </w:p>
    <w:p w14:paraId="34E3525A" w14:textId="4BBD0229" w:rsidR="00DA0F32" w:rsidRDefault="00AE7FDD" w:rsidP="00AE7FDD">
      <w:pPr>
        <w:spacing w:before="120" w:after="120" w:line="360" w:lineRule="auto"/>
        <w:rPr>
          <w:color w:val="auto"/>
        </w:rPr>
      </w:pPr>
      <w:r>
        <w:rPr>
          <w:rFonts w:eastAsia="Times New Roman" w:cs="Arial"/>
          <w:color w:val="auto"/>
          <w:szCs w:val="20"/>
          <w:lang w:val="en-GB" w:eastAsia="en-GB"/>
        </w:rPr>
        <w:t>On occasion a staff member or former staff member may wish to view their “</w:t>
      </w:r>
      <w:r w:rsidRPr="00AE7FDD">
        <w:rPr>
          <w:rFonts w:eastAsia="Times New Roman" w:cs="Arial"/>
          <w:b/>
          <w:bCs/>
          <w:color w:val="auto"/>
          <w:szCs w:val="20"/>
          <w:lang w:val="en-GB" w:eastAsia="en-GB"/>
        </w:rPr>
        <w:t>employee file</w:t>
      </w:r>
      <w:r>
        <w:rPr>
          <w:rFonts w:eastAsia="Times New Roman" w:cs="Arial"/>
          <w:b/>
          <w:bCs/>
          <w:color w:val="auto"/>
          <w:szCs w:val="20"/>
          <w:lang w:val="en-GB" w:eastAsia="en-GB"/>
        </w:rPr>
        <w:t>”</w:t>
      </w:r>
      <w:r>
        <w:rPr>
          <w:rFonts w:eastAsia="Times New Roman" w:cs="Arial"/>
          <w:color w:val="auto"/>
          <w:szCs w:val="20"/>
          <w:lang w:val="en-GB" w:eastAsia="en-GB"/>
        </w:rPr>
        <w:t xml:space="preserve"> (defined in section </w:t>
      </w:r>
      <w:r w:rsidR="00E4499B">
        <w:rPr>
          <w:rFonts w:eastAsia="Times New Roman" w:cs="Arial"/>
          <w:color w:val="auto"/>
          <w:szCs w:val="20"/>
          <w:lang w:val="en-GB" w:eastAsia="en-GB"/>
        </w:rPr>
        <w:t>6</w:t>
      </w:r>
      <w:r>
        <w:rPr>
          <w:rFonts w:eastAsia="Times New Roman" w:cs="Arial"/>
          <w:color w:val="auto"/>
          <w:szCs w:val="20"/>
          <w:lang w:val="en-GB" w:eastAsia="en-GB"/>
        </w:rPr>
        <w:t xml:space="preserve"> below) that is set up and retained by Human Resources.  In addition, an authorised manager </w:t>
      </w:r>
      <w:r w:rsidR="00386139">
        <w:rPr>
          <w:rFonts w:eastAsia="Times New Roman" w:cs="Arial"/>
          <w:color w:val="auto"/>
          <w:szCs w:val="20"/>
          <w:lang w:val="en-GB" w:eastAsia="en-GB"/>
        </w:rPr>
        <w:t xml:space="preserve">or an authorised external third party </w:t>
      </w:r>
      <w:r>
        <w:rPr>
          <w:rFonts w:eastAsia="Times New Roman" w:cs="Arial"/>
          <w:color w:val="auto"/>
          <w:szCs w:val="20"/>
          <w:lang w:val="en-GB" w:eastAsia="en-GB"/>
        </w:rPr>
        <w:t>may, with legitimate business need, be entitled to review an employee file or information from the file of a staff member</w:t>
      </w:r>
      <w:r w:rsidR="00386139">
        <w:rPr>
          <w:rFonts w:eastAsia="Times New Roman" w:cs="Arial"/>
          <w:color w:val="auto"/>
          <w:szCs w:val="20"/>
          <w:lang w:val="en-GB" w:eastAsia="en-GB"/>
        </w:rPr>
        <w:t xml:space="preserve">.  </w:t>
      </w:r>
      <w:r>
        <w:rPr>
          <w:color w:val="auto"/>
        </w:rPr>
        <w:t>This Procedure is designed to advise o</w:t>
      </w:r>
      <w:r w:rsidR="00386139">
        <w:rPr>
          <w:color w:val="auto"/>
        </w:rPr>
        <w:t>n</w:t>
      </w:r>
      <w:r>
        <w:rPr>
          <w:color w:val="auto"/>
        </w:rPr>
        <w:t xml:space="preserve"> the process that is to be followed in the context of accessing an employee file </w:t>
      </w:r>
      <w:r w:rsidRPr="2D976871">
        <w:rPr>
          <w:color w:val="auto"/>
        </w:rPr>
        <w:t>and the process that will be followed by Human Resources in regard to that access</w:t>
      </w:r>
      <w:r>
        <w:rPr>
          <w:color w:val="auto"/>
        </w:rPr>
        <w:t xml:space="preserve">.  It is also intended to </w:t>
      </w:r>
      <w:r w:rsidRPr="00624E10">
        <w:rPr>
          <w:color w:val="auto"/>
        </w:rPr>
        <w:t>ensure consistency, transparency, and complianc</w:t>
      </w:r>
      <w:r>
        <w:rPr>
          <w:color w:val="auto"/>
        </w:rPr>
        <w:t>e with applicable data protection legislation in regard to an employee file.</w:t>
      </w:r>
      <w:bookmarkStart w:id="4" w:name="_Toc68686769"/>
    </w:p>
    <w:p w14:paraId="2768BE4F" w14:textId="77777777" w:rsidR="00E54F79" w:rsidRDefault="00E54F79" w:rsidP="00E54F79">
      <w:pPr>
        <w:pStyle w:val="Heading1"/>
        <w:rPr>
          <w:rFonts w:eastAsia="Times New Roman"/>
        </w:rPr>
      </w:pPr>
    </w:p>
    <w:p w14:paraId="3749C585" w14:textId="51F7B391" w:rsidR="00E54F79" w:rsidRDefault="001B392A" w:rsidP="00E54F79">
      <w:pPr>
        <w:pStyle w:val="Heading1"/>
        <w:rPr>
          <w:rFonts w:eastAsia="Times New Roman"/>
        </w:rPr>
      </w:pPr>
      <w:bookmarkStart w:id="5" w:name="_Toc240470183"/>
      <w:r>
        <w:rPr>
          <w:rFonts w:eastAsia="Times New Roman"/>
        </w:rPr>
        <w:t>3</w:t>
      </w:r>
      <w:r w:rsidR="00E54F79" w:rsidRPr="00660CE7">
        <w:rPr>
          <w:rFonts w:eastAsia="Times New Roman"/>
        </w:rPr>
        <w:t xml:space="preserve">. </w:t>
      </w:r>
      <w:r w:rsidR="00E54F79">
        <w:rPr>
          <w:rFonts w:eastAsia="Times New Roman"/>
        </w:rPr>
        <w:t>Definitions</w:t>
      </w:r>
      <w:bookmarkEnd w:id="5"/>
    </w:p>
    <w:p w14:paraId="242B418E" w14:textId="77777777" w:rsidR="00E54F79" w:rsidRDefault="00E54F79" w:rsidP="00E54F79">
      <w:pPr>
        <w:spacing w:after="120"/>
        <w:rPr>
          <w:color w:val="auto"/>
        </w:rPr>
      </w:pPr>
    </w:p>
    <w:p w14:paraId="2A7EADF1" w14:textId="77777777" w:rsidR="00E54F79" w:rsidRPr="00E54F79" w:rsidRDefault="00E54F79" w:rsidP="00E54F79">
      <w:pPr>
        <w:spacing w:after="160" w:line="278" w:lineRule="auto"/>
        <w:rPr>
          <w:color w:val="auto"/>
        </w:rPr>
      </w:pPr>
      <w:r w:rsidRPr="00E54F79">
        <w:rPr>
          <w:color w:val="auto"/>
        </w:rPr>
        <w:t>For this procedure:</w:t>
      </w:r>
    </w:p>
    <w:p w14:paraId="58E3C9B8" w14:textId="77777777" w:rsidR="00E54F79" w:rsidRPr="00E54F79" w:rsidRDefault="00E54F79" w:rsidP="00E54F79">
      <w:pPr>
        <w:spacing w:after="160" w:line="278" w:lineRule="auto"/>
        <w:rPr>
          <w:color w:val="auto"/>
        </w:rPr>
      </w:pPr>
      <w:r w:rsidRPr="00E54F79">
        <w:rPr>
          <w:b/>
          <w:bCs/>
          <w:color w:val="auto"/>
        </w:rPr>
        <w:t xml:space="preserve">Employee </w:t>
      </w:r>
      <w:r>
        <w:rPr>
          <w:b/>
          <w:bCs/>
          <w:color w:val="auto"/>
        </w:rPr>
        <w:t>F</w:t>
      </w:r>
      <w:r w:rsidRPr="00E54F79">
        <w:rPr>
          <w:b/>
          <w:bCs/>
          <w:color w:val="auto"/>
        </w:rPr>
        <w:t>ile</w:t>
      </w:r>
      <w:r w:rsidRPr="00E54F79">
        <w:rPr>
          <w:color w:val="auto"/>
        </w:rPr>
        <w:t xml:space="preserve"> means the collection of paper and electronic employment-related records maintained by or on behalf of Human Resources. It may comprise more than one file</w:t>
      </w:r>
      <w:r>
        <w:rPr>
          <w:color w:val="auto"/>
        </w:rPr>
        <w:t xml:space="preserve"> (refer to section 6 below).</w:t>
      </w:r>
    </w:p>
    <w:p w14:paraId="35BE8983" w14:textId="75E8B904" w:rsidR="00E54F79" w:rsidRPr="00E54F79" w:rsidRDefault="00E54F79" w:rsidP="00E54F79">
      <w:pPr>
        <w:spacing w:after="160" w:line="278" w:lineRule="auto"/>
        <w:rPr>
          <w:color w:val="auto"/>
        </w:rPr>
      </w:pPr>
      <w:r w:rsidRPr="00E54F79">
        <w:rPr>
          <w:b/>
          <w:bCs/>
          <w:color w:val="auto"/>
        </w:rPr>
        <w:t xml:space="preserve">Personal </w:t>
      </w:r>
      <w:r>
        <w:rPr>
          <w:b/>
          <w:bCs/>
          <w:color w:val="auto"/>
        </w:rPr>
        <w:t>D</w:t>
      </w:r>
      <w:r w:rsidRPr="00E54F79">
        <w:rPr>
          <w:b/>
          <w:bCs/>
          <w:color w:val="auto"/>
        </w:rPr>
        <w:t>ata</w:t>
      </w:r>
      <w:r w:rsidRPr="00E54F79">
        <w:rPr>
          <w:color w:val="auto"/>
        </w:rPr>
        <w:t xml:space="preserve"> </w:t>
      </w:r>
      <w:r w:rsidR="007402BD" w:rsidRPr="007402BD">
        <w:rPr>
          <w:color w:val="auto"/>
        </w:rPr>
        <w:t>means 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r w:rsidRPr="00E54F79">
        <w:rPr>
          <w:color w:val="auto"/>
        </w:rPr>
        <w:t xml:space="preserve"> information relating to an identified or identifiable living individual.</w:t>
      </w:r>
    </w:p>
    <w:p w14:paraId="5A528B81" w14:textId="46CAFBDD" w:rsidR="00E54F79" w:rsidRPr="00E54F79" w:rsidRDefault="00E54F79" w:rsidP="00E54F79">
      <w:pPr>
        <w:spacing w:after="160" w:line="278" w:lineRule="auto"/>
        <w:rPr>
          <w:color w:val="auto"/>
        </w:rPr>
      </w:pPr>
      <w:r w:rsidRPr="00E54F79">
        <w:rPr>
          <w:b/>
          <w:bCs/>
          <w:color w:val="auto"/>
        </w:rPr>
        <w:t xml:space="preserve">Routine HR </w:t>
      </w:r>
      <w:r>
        <w:rPr>
          <w:b/>
          <w:bCs/>
          <w:color w:val="auto"/>
        </w:rPr>
        <w:t>A</w:t>
      </w:r>
      <w:r w:rsidRPr="00E54F79">
        <w:rPr>
          <w:b/>
          <w:bCs/>
          <w:color w:val="auto"/>
        </w:rPr>
        <w:t xml:space="preserve">ccess </w:t>
      </w:r>
      <w:r>
        <w:rPr>
          <w:b/>
          <w:bCs/>
          <w:color w:val="auto"/>
        </w:rPr>
        <w:t>R</w:t>
      </w:r>
      <w:r w:rsidRPr="00E54F79">
        <w:rPr>
          <w:b/>
          <w:bCs/>
          <w:color w:val="auto"/>
        </w:rPr>
        <w:t>equest</w:t>
      </w:r>
      <w:r w:rsidRPr="00E54F79">
        <w:rPr>
          <w:color w:val="auto"/>
        </w:rPr>
        <w:t xml:space="preserve"> means a request for a readily identifiable HR record that may be fulfilled through normal HR administration, such as a copy</w:t>
      </w:r>
      <w:r>
        <w:rPr>
          <w:color w:val="auto"/>
        </w:rPr>
        <w:t xml:space="preserve"> of a contract of employment, leave records etc.</w:t>
      </w:r>
    </w:p>
    <w:p w14:paraId="2BBECC80" w14:textId="1CB11A7A" w:rsidR="00E54F79" w:rsidRPr="00E54F79" w:rsidRDefault="00E54F79" w:rsidP="00E54F79">
      <w:pPr>
        <w:spacing w:after="160" w:line="278" w:lineRule="auto"/>
        <w:rPr>
          <w:color w:val="auto"/>
        </w:rPr>
      </w:pPr>
      <w:r w:rsidRPr="00E54F79">
        <w:rPr>
          <w:b/>
          <w:bCs/>
          <w:color w:val="auto"/>
        </w:rPr>
        <w:t xml:space="preserve">Internal </w:t>
      </w:r>
      <w:r>
        <w:rPr>
          <w:b/>
          <w:bCs/>
          <w:color w:val="auto"/>
        </w:rPr>
        <w:t>A</w:t>
      </w:r>
      <w:r w:rsidRPr="00E54F79">
        <w:rPr>
          <w:b/>
          <w:bCs/>
          <w:color w:val="auto"/>
        </w:rPr>
        <w:t xml:space="preserve">ccess </w:t>
      </w:r>
      <w:r>
        <w:rPr>
          <w:b/>
          <w:bCs/>
          <w:color w:val="auto"/>
        </w:rPr>
        <w:t>R</w:t>
      </w:r>
      <w:r w:rsidRPr="00E54F79">
        <w:rPr>
          <w:b/>
          <w:bCs/>
          <w:color w:val="auto"/>
        </w:rPr>
        <w:t>equest</w:t>
      </w:r>
      <w:r w:rsidRPr="00E54F79">
        <w:rPr>
          <w:color w:val="auto"/>
        </w:rPr>
        <w:t xml:space="preserve"> means a request by a</w:t>
      </w:r>
      <w:r>
        <w:rPr>
          <w:color w:val="auto"/>
        </w:rPr>
        <w:t xml:space="preserve">n </w:t>
      </w:r>
      <w:proofErr w:type="spellStart"/>
      <w:r>
        <w:rPr>
          <w:color w:val="auto"/>
        </w:rPr>
        <w:t>authorised</w:t>
      </w:r>
      <w:proofErr w:type="spellEnd"/>
      <w:r w:rsidRPr="00E54F79">
        <w:rPr>
          <w:color w:val="auto"/>
        </w:rPr>
        <w:t xml:space="preserve"> manager for access to personal data concerning another employee for an </w:t>
      </w:r>
      <w:proofErr w:type="spellStart"/>
      <w:r w:rsidRPr="00E54F79">
        <w:rPr>
          <w:color w:val="auto"/>
        </w:rPr>
        <w:t>authorised</w:t>
      </w:r>
      <w:proofErr w:type="spellEnd"/>
      <w:r w:rsidRPr="00E54F79">
        <w:rPr>
          <w:color w:val="auto"/>
        </w:rPr>
        <w:t xml:space="preserve"> University purpose.</w:t>
      </w:r>
    </w:p>
    <w:p w14:paraId="51B80EE9" w14:textId="2F6B079B" w:rsidR="00E54F79" w:rsidRPr="00E54F79" w:rsidRDefault="007402BD" w:rsidP="00E54F79">
      <w:pPr>
        <w:spacing w:after="160" w:line="278" w:lineRule="auto"/>
        <w:rPr>
          <w:color w:val="auto"/>
        </w:rPr>
      </w:pPr>
      <w:r>
        <w:rPr>
          <w:b/>
          <w:bCs/>
          <w:color w:val="auto"/>
        </w:rPr>
        <w:t xml:space="preserve">Data Subject </w:t>
      </w:r>
      <w:r w:rsidR="00E54F79" w:rsidRPr="00E54F79">
        <w:rPr>
          <w:b/>
          <w:bCs/>
          <w:color w:val="auto"/>
        </w:rPr>
        <w:t xml:space="preserve">Access </w:t>
      </w:r>
      <w:r w:rsidR="00E54F79">
        <w:rPr>
          <w:b/>
          <w:bCs/>
          <w:color w:val="auto"/>
        </w:rPr>
        <w:t>R</w:t>
      </w:r>
      <w:r w:rsidR="00E54F79" w:rsidRPr="00E54F79">
        <w:rPr>
          <w:b/>
          <w:bCs/>
          <w:color w:val="auto"/>
        </w:rPr>
        <w:t>equest</w:t>
      </w:r>
      <w:r w:rsidR="00E54F79" w:rsidRPr="00E54F79">
        <w:rPr>
          <w:color w:val="auto"/>
        </w:rPr>
        <w:t xml:space="preserve"> means a request made by a data subject under Article 15 GDPR for access to personal data concerning that individual.</w:t>
      </w:r>
    </w:p>
    <w:p w14:paraId="1D20D444" w14:textId="3EA2050D" w:rsidR="00E54F79" w:rsidRPr="00E54F79" w:rsidRDefault="001B392A" w:rsidP="00E54F79">
      <w:pPr>
        <w:spacing w:after="160" w:line="278" w:lineRule="auto"/>
        <w:rPr>
          <w:color w:val="auto"/>
        </w:rPr>
      </w:pPr>
      <w:proofErr w:type="spellStart"/>
      <w:r>
        <w:rPr>
          <w:b/>
          <w:bCs/>
          <w:color w:val="auto"/>
        </w:rPr>
        <w:lastRenderedPageBreak/>
        <w:t>Authorised</w:t>
      </w:r>
      <w:proofErr w:type="spellEnd"/>
      <w:r>
        <w:rPr>
          <w:b/>
          <w:bCs/>
          <w:color w:val="auto"/>
        </w:rPr>
        <w:t xml:space="preserve"> </w:t>
      </w:r>
      <w:r w:rsidR="00E54F79" w:rsidRPr="00E54F79">
        <w:rPr>
          <w:b/>
          <w:bCs/>
          <w:color w:val="auto"/>
        </w:rPr>
        <w:t xml:space="preserve">External </w:t>
      </w:r>
      <w:r>
        <w:rPr>
          <w:b/>
          <w:bCs/>
          <w:color w:val="auto"/>
        </w:rPr>
        <w:t>T</w:t>
      </w:r>
      <w:r w:rsidR="00E54F79" w:rsidRPr="00E54F79">
        <w:rPr>
          <w:b/>
          <w:bCs/>
          <w:color w:val="auto"/>
        </w:rPr>
        <w:t xml:space="preserve">hird </w:t>
      </w:r>
      <w:r>
        <w:rPr>
          <w:b/>
          <w:bCs/>
          <w:color w:val="auto"/>
        </w:rPr>
        <w:t>P</w:t>
      </w:r>
      <w:r w:rsidR="00E54F79" w:rsidRPr="00E54F79">
        <w:rPr>
          <w:b/>
          <w:bCs/>
          <w:color w:val="auto"/>
        </w:rPr>
        <w:t>arty</w:t>
      </w:r>
      <w:r w:rsidR="00E54F79" w:rsidRPr="00E54F79">
        <w:rPr>
          <w:color w:val="auto"/>
        </w:rPr>
        <w:t xml:space="preserve"> means a person or </w:t>
      </w:r>
      <w:proofErr w:type="spellStart"/>
      <w:r w:rsidR="00E54F79" w:rsidRPr="00E54F79">
        <w:rPr>
          <w:color w:val="auto"/>
        </w:rPr>
        <w:t>organisation</w:t>
      </w:r>
      <w:proofErr w:type="spellEnd"/>
      <w:r w:rsidR="00E54F79" w:rsidRPr="00E54F79">
        <w:rPr>
          <w:color w:val="auto"/>
        </w:rPr>
        <w:t xml:space="preserve"> outside the University, including a solicitor, trade-union representative, insurer, auditor, regulator, law-enforcement body or family member.</w:t>
      </w:r>
    </w:p>
    <w:p w14:paraId="0F7C0375" w14:textId="06004995" w:rsidR="00E54F79" w:rsidRPr="00E54F79" w:rsidRDefault="00E54F79" w:rsidP="00E54F79">
      <w:pPr>
        <w:spacing w:after="160" w:line="278" w:lineRule="auto"/>
        <w:rPr>
          <w:color w:val="auto"/>
        </w:rPr>
      </w:pPr>
      <w:proofErr w:type="spellStart"/>
      <w:r w:rsidRPr="00E54F79">
        <w:rPr>
          <w:b/>
          <w:bCs/>
          <w:color w:val="auto"/>
        </w:rPr>
        <w:t>Authorised</w:t>
      </w:r>
      <w:proofErr w:type="spellEnd"/>
      <w:r w:rsidRPr="00E54F79">
        <w:rPr>
          <w:b/>
          <w:bCs/>
          <w:color w:val="auto"/>
        </w:rPr>
        <w:t xml:space="preserve"> </w:t>
      </w:r>
      <w:r w:rsidR="001B392A">
        <w:rPr>
          <w:b/>
          <w:bCs/>
          <w:color w:val="auto"/>
        </w:rPr>
        <w:t>R</w:t>
      </w:r>
      <w:r w:rsidRPr="00E54F79">
        <w:rPr>
          <w:b/>
          <w:bCs/>
          <w:color w:val="auto"/>
        </w:rPr>
        <w:t>epresentative</w:t>
      </w:r>
      <w:r w:rsidRPr="00E54F79">
        <w:rPr>
          <w:color w:val="auto"/>
        </w:rPr>
        <w:t xml:space="preserve"> means a person whom the employee has validly </w:t>
      </w:r>
      <w:proofErr w:type="spellStart"/>
      <w:r w:rsidRPr="00E54F79">
        <w:rPr>
          <w:color w:val="auto"/>
        </w:rPr>
        <w:t>authorised</w:t>
      </w:r>
      <w:proofErr w:type="spellEnd"/>
      <w:r w:rsidRPr="00E54F79">
        <w:rPr>
          <w:color w:val="auto"/>
        </w:rPr>
        <w:t xml:space="preserve"> to act on the employee’s behalf.</w:t>
      </w:r>
    </w:p>
    <w:p w14:paraId="239D4F4F" w14:textId="77777777" w:rsidR="00E54F79" w:rsidRPr="00E54F79" w:rsidRDefault="00E54F79" w:rsidP="00E54F79">
      <w:pPr>
        <w:spacing w:after="160" w:line="278" w:lineRule="auto"/>
        <w:rPr>
          <w:color w:val="auto"/>
        </w:rPr>
      </w:pPr>
      <w:r w:rsidRPr="00E54F79">
        <w:rPr>
          <w:b/>
          <w:bCs/>
          <w:color w:val="auto"/>
        </w:rPr>
        <w:t>Need-to-know</w:t>
      </w:r>
      <w:r w:rsidRPr="00E54F79">
        <w:rPr>
          <w:color w:val="auto"/>
        </w:rPr>
        <w:t xml:space="preserve"> means that the requester requires the particular information to perform an </w:t>
      </w:r>
      <w:proofErr w:type="spellStart"/>
      <w:r w:rsidRPr="00E54F79">
        <w:rPr>
          <w:color w:val="auto"/>
        </w:rPr>
        <w:t>authorised</w:t>
      </w:r>
      <w:proofErr w:type="spellEnd"/>
      <w:r w:rsidRPr="00E54F79">
        <w:rPr>
          <w:color w:val="auto"/>
        </w:rPr>
        <w:t xml:space="preserve"> function and cannot reasonably fulfil that function without it.</w:t>
      </w:r>
    </w:p>
    <w:p w14:paraId="2430C2B6" w14:textId="77777777" w:rsidR="00AE7FDD" w:rsidRPr="00AE7FDD" w:rsidRDefault="00AE7FDD" w:rsidP="00AE7FDD">
      <w:pPr>
        <w:spacing w:after="0" w:line="360" w:lineRule="auto"/>
        <w:rPr>
          <w:color w:val="auto"/>
        </w:rPr>
      </w:pPr>
    </w:p>
    <w:p w14:paraId="2CD67DDE" w14:textId="5F1D1634" w:rsidR="00CB0D95" w:rsidRPr="00660CE7" w:rsidRDefault="001B392A" w:rsidP="00CB7A60">
      <w:pPr>
        <w:pStyle w:val="Heading1"/>
        <w:rPr>
          <w:rFonts w:eastAsia="Times New Roman"/>
        </w:rPr>
      </w:pPr>
      <w:bookmarkStart w:id="6" w:name="_Toc240470184"/>
      <w:r>
        <w:rPr>
          <w:rFonts w:eastAsia="Times New Roman"/>
        </w:rPr>
        <w:t>4</w:t>
      </w:r>
      <w:r w:rsidR="00E95641" w:rsidRPr="00660CE7">
        <w:rPr>
          <w:rFonts w:eastAsia="Times New Roman"/>
        </w:rPr>
        <w:t>. Purpose</w:t>
      </w:r>
      <w:bookmarkEnd w:id="4"/>
      <w:bookmarkEnd w:id="6"/>
    </w:p>
    <w:p w14:paraId="3EE15189" w14:textId="77777777" w:rsidR="00AE7FDD" w:rsidRDefault="00AE7FDD" w:rsidP="00AE7FDD">
      <w:pPr>
        <w:spacing w:after="0" w:line="360" w:lineRule="auto"/>
        <w:contextualSpacing/>
        <w:jc w:val="both"/>
        <w:rPr>
          <w:color w:val="auto"/>
        </w:rPr>
      </w:pPr>
    </w:p>
    <w:p w14:paraId="6501CF22" w14:textId="77777777" w:rsidR="00AE7FDD" w:rsidRPr="00885C93" w:rsidRDefault="00AE7FDD" w:rsidP="00AE7FDD">
      <w:pPr>
        <w:spacing w:after="0" w:line="360" w:lineRule="auto"/>
        <w:contextualSpacing/>
        <w:jc w:val="both"/>
        <w:rPr>
          <w:color w:val="auto"/>
        </w:rPr>
      </w:pPr>
      <w:r w:rsidRPr="00885C93">
        <w:rPr>
          <w:color w:val="auto"/>
        </w:rPr>
        <w:t>The purpose of this procedure is to establish a consistent, transparent, secure and legally compliant process for:</w:t>
      </w:r>
    </w:p>
    <w:p w14:paraId="11742771" w14:textId="237986A6" w:rsidR="00AE7FDD" w:rsidRPr="00885C93" w:rsidRDefault="00AE7FDD">
      <w:pPr>
        <w:numPr>
          <w:ilvl w:val="0"/>
          <w:numId w:val="7"/>
        </w:numPr>
        <w:spacing w:after="0" w:line="360" w:lineRule="auto"/>
        <w:contextualSpacing/>
        <w:jc w:val="both"/>
        <w:rPr>
          <w:color w:val="auto"/>
        </w:rPr>
      </w:pPr>
      <w:r w:rsidRPr="00885C93">
        <w:rPr>
          <w:color w:val="auto"/>
        </w:rPr>
        <w:t xml:space="preserve">an employee or former employee </w:t>
      </w:r>
      <w:r w:rsidR="00E54F79">
        <w:rPr>
          <w:color w:val="auto"/>
        </w:rPr>
        <w:t xml:space="preserve">submitting a </w:t>
      </w:r>
      <w:r w:rsidR="001B392A">
        <w:rPr>
          <w:b/>
          <w:bCs/>
          <w:color w:val="auto"/>
        </w:rPr>
        <w:t>r</w:t>
      </w:r>
      <w:r w:rsidR="00E54F79" w:rsidRPr="00E54F79">
        <w:rPr>
          <w:b/>
          <w:bCs/>
          <w:color w:val="auto"/>
        </w:rPr>
        <w:t xml:space="preserve">outine </w:t>
      </w:r>
      <w:r w:rsidR="00E54F79">
        <w:rPr>
          <w:b/>
          <w:bCs/>
          <w:color w:val="auto"/>
        </w:rPr>
        <w:t xml:space="preserve">HR </w:t>
      </w:r>
      <w:r w:rsidR="001B392A">
        <w:rPr>
          <w:b/>
          <w:bCs/>
          <w:color w:val="auto"/>
        </w:rPr>
        <w:t>a</w:t>
      </w:r>
      <w:r w:rsidR="00E54F79" w:rsidRPr="00E54F79">
        <w:rPr>
          <w:b/>
          <w:bCs/>
          <w:color w:val="auto"/>
        </w:rPr>
        <w:t xml:space="preserve">ccess </w:t>
      </w:r>
      <w:r w:rsidR="001B392A">
        <w:rPr>
          <w:b/>
          <w:bCs/>
          <w:color w:val="auto"/>
        </w:rPr>
        <w:t>r</w:t>
      </w:r>
      <w:r w:rsidR="00E54F79" w:rsidRPr="00E54F79">
        <w:rPr>
          <w:b/>
          <w:bCs/>
          <w:color w:val="auto"/>
        </w:rPr>
        <w:t>equest</w:t>
      </w:r>
      <w:r w:rsidR="00E54F79">
        <w:rPr>
          <w:color w:val="auto"/>
        </w:rPr>
        <w:t xml:space="preserve"> in regard to their </w:t>
      </w:r>
      <w:r>
        <w:rPr>
          <w:color w:val="auto"/>
        </w:rPr>
        <w:t>employee file</w:t>
      </w:r>
      <w:r w:rsidRPr="00885C93">
        <w:rPr>
          <w:color w:val="auto"/>
        </w:rPr>
        <w:t>;</w:t>
      </w:r>
    </w:p>
    <w:p w14:paraId="3019D698" w14:textId="5CB416C0" w:rsidR="00AE7FDD" w:rsidRPr="00885C93" w:rsidRDefault="00AE7FDD">
      <w:pPr>
        <w:numPr>
          <w:ilvl w:val="0"/>
          <w:numId w:val="7"/>
        </w:numPr>
        <w:spacing w:after="0" w:line="360" w:lineRule="auto"/>
        <w:contextualSpacing/>
        <w:jc w:val="both"/>
        <w:rPr>
          <w:color w:val="auto"/>
        </w:rPr>
      </w:pPr>
      <w:r w:rsidRPr="00885C93">
        <w:rPr>
          <w:color w:val="auto"/>
        </w:rPr>
        <w:t>an</w:t>
      </w:r>
      <w:r w:rsidR="00E54F79">
        <w:rPr>
          <w:color w:val="auto"/>
        </w:rPr>
        <w:t xml:space="preserve"> </w:t>
      </w:r>
      <w:r w:rsidR="001B392A">
        <w:rPr>
          <w:b/>
          <w:bCs/>
          <w:color w:val="auto"/>
        </w:rPr>
        <w:t>i</w:t>
      </w:r>
      <w:r w:rsidR="00E54F79" w:rsidRPr="00E54F79">
        <w:rPr>
          <w:b/>
          <w:bCs/>
          <w:color w:val="auto"/>
        </w:rPr>
        <w:t xml:space="preserve">nternal </w:t>
      </w:r>
      <w:r w:rsidR="001B392A">
        <w:rPr>
          <w:b/>
          <w:bCs/>
          <w:color w:val="auto"/>
        </w:rPr>
        <w:t>a</w:t>
      </w:r>
      <w:r w:rsidR="00E54F79" w:rsidRPr="00E54F79">
        <w:rPr>
          <w:b/>
          <w:bCs/>
          <w:color w:val="auto"/>
        </w:rPr>
        <w:t xml:space="preserve">ccess </w:t>
      </w:r>
      <w:r w:rsidR="001B392A">
        <w:rPr>
          <w:b/>
          <w:bCs/>
          <w:color w:val="auto"/>
        </w:rPr>
        <w:t>r</w:t>
      </w:r>
      <w:r w:rsidR="00E54F79" w:rsidRPr="00E54F79">
        <w:rPr>
          <w:b/>
          <w:bCs/>
          <w:color w:val="auto"/>
        </w:rPr>
        <w:t>equest</w:t>
      </w:r>
      <w:r w:rsidR="00E54F79">
        <w:rPr>
          <w:b/>
          <w:bCs/>
          <w:color w:val="auto"/>
        </w:rPr>
        <w:t xml:space="preserve"> </w:t>
      </w:r>
      <w:r w:rsidR="00E54F79" w:rsidRPr="00E54F79">
        <w:rPr>
          <w:color w:val="auto"/>
        </w:rPr>
        <w:t>to HR from an</w:t>
      </w:r>
      <w:r w:rsidRPr="00885C93">
        <w:rPr>
          <w:color w:val="auto"/>
        </w:rPr>
        <w:t xml:space="preserve"> </w:t>
      </w:r>
      <w:proofErr w:type="spellStart"/>
      <w:r w:rsidRPr="00885C93">
        <w:rPr>
          <w:color w:val="auto"/>
        </w:rPr>
        <w:t>authorised</w:t>
      </w:r>
      <w:proofErr w:type="spellEnd"/>
      <w:r w:rsidRPr="00885C93">
        <w:rPr>
          <w:color w:val="auto"/>
        </w:rPr>
        <w:t xml:space="preserve"> University manager seeking access to </w:t>
      </w:r>
      <w:r>
        <w:rPr>
          <w:color w:val="auto"/>
        </w:rPr>
        <w:t xml:space="preserve">an </w:t>
      </w:r>
      <w:r w:rsidRPr="00885C93">
        <w:rPr>
          <w:color w:val="auto"/>
        </w:rPr>
        <w:t>employee’s file or information from that file</w:t>
      </w:r>
      <w:r w:rsidR="00E54F79">
        <w:rPr>
          <w:color w:val="auto"/>
        </w:rPr>
        <w:t xml:space="preserve"> on a need-to-know basis;</w:t>
      </w:r>
    </w:p>
    <w:p w14:paraId="40D4A3A4" w14:textId="5B66D530" w:rsidR="00AE7FDD" w:rsidRDefault="00AE7FDD">
      <w:pPr>
        <w:numPr>
          <w:ilvl w:val="0"/>
          <w:numId w:val="7"/>
        </w:numPr>
        <w:spacing w:after="0" w:line="360" w:lineRule="auto"/>
        <w:contextualSpacing/>
        <w:jc w:val="both"/>
        <w:rPr>
          <w:color w:val="auto"/>
        </w:rPr>
      </w:pPr>
      <w:r w:rsidRPr="00885C93">
        <w:rPr>
          <w:color w:val="auto"/>
        </w:rPr>
        <w:t xml:space="preserve">an </w:t>
      </w:r>
      <w:proofErr w:type="spellStart"/>
      <w:r w:rsidRPr="001B392A">
        <w:rPr>
          <w:b/>
          <w:bCs/>
          <w:color w:val="auto"/>
        </w:rPr>
        <w:t>authorised</w:t>
      </w:r>
      <w:proofErr w:type="spellEnd"/>
      <w:r w:rsidRPr="001B392A">
        <w:rPr>
          <w:b/>
          <w:bCs/>
          <w:color w:val="auto"/>
        </w:rPr>
        <w:t xml:space="preserve"> </w:t>
      </w:r>
      <w:r w:rsidR="001B392A" w:rsidRPr="001B392A">
        <w:rPr>
          <w:b/>
          <w:bCs/>
          <w:color w:val="auto"/>
        </w:rPr>
        <w:t>e</w:t>
      </w:r>
      <w:r w:rsidRPr="001B392A">
        <w:rPr>
          <w:b/>
          <w:bCs/>
          <w:color w:val="auto"/>
        </w:rPr>
        <w:t>xternal third-party</w:t>
      </w:r>
      <w:r w:rsidRPr="00885C93">
        <w:rPr>
          <w:color w:val="auto"/>
        </w:rPr>
        <w:t xml:space="preserve"> seeking employee information; and</w:t>
      </w:r>
    </w:p>
    <w:p w14:paraId="1ADFBCE6" w14:textId="48B0323E" w:rsidR="001B392A" w:rsidRPr="001B392A" w:rsidRDefault="001B392A">
      <w:pPr>
        <w:numPr>
          <w:ilvl w:val="0"/>
          <w:numId w:val="7"/>
        </w:numPr>
        <w:spacing w:after="0" w:line="360" w:lineRule="auto"/>
        <w:contextualSpacing/>
        <w:jc w:val="both"/>
        <w:rPr>
          <w:color w:val="auto"/>
        </w:rPr>
      </w:pPr>
      <w:r w:rsidRPr="001B392A">
        <w:rPr>
          <w:color w:val="auto"/>
        </w:rPr>
        <w:t xml:space="preserve">an </w:t>
      </w:r>
      <w:proofErr w:type="spellStart"/>
      <w:r w:rsidRPr="001B392A">
        <w:rPr>
          <w:b/>
          <w:bCs/>
          <w:color w:val="auto"/>
        </w:rPr>
        <w:t>authorised</w:t>
      </w:r>
      <w:proofErr w:type="spellEnd"/>
      <w:r w:rsidRPr="001B392A">
        <w:rPr>
          <w:b/>
          <w:bCs/>
          <w:color w:val="auto"/>
        </w:rPr>
        <w:t xml:space="preserve"> representative</w:t>
      </w:r>
      <w:r w:rsidRPr="001B392A">
        <w:rPr>
          <w:color w:val="auto"/>
        </w:rPr>
        <w:t xml:space="preserve"> acting on behalf of an employee seeking access to an employee’s file or information from that file;</w:t>
      </w:r>
    </w:p>
    <w:p w14:paraId="38969FC6" w14:textId="77777777" w:rsidR="00AE7FDD" w:rsidRDefault="00AE7FDD">
      <w:pPr>
        <w:numPr>
          <w:ilvl w:val="0"/>
          <w:numId w:val="7"/>
        </w:numPr>
        <w:spacing w:after="0" w:line="360" w:lineRule="auto"/>
        <w:contextualSpacing/>
        <w:jc w:val="both"/>
        <w:rPr>
          <w:color w:val="auto"/>
        </w:rPr>
      </w:pPr>
      <w:r w:rsidRPr="00885C93">
        <w:rPr>
          <w:color w:val="auto"/>
        </w:rPr>
        <w:t xml:space="preserve">Human Resources reviewing, </w:t>
      </w:r>
      <w:proofErr w:type="spellStart"/>
      <w:r w:rsidRPr="00885C93">
        <w:rPr>
          <w:color w:val="auto"/>
        </w:rPr>
        <w:t>authorising</w:t>
      </w:r>
      <w:proofErr w:type="spellEnd"/>
      <w:r w:rsidRPr="00885C93">
        <w:rPr>
          <w:color w:val="auto"/>
        </w:rPr>
        <w:t>, providing, recording and monitoring such access.</w:t>
      </w:r>
    </w:p>
    <w:p w14:paraId="0427CD50" w14:textId="77777777" w:rsidR="00AE7FDD" w:rsidRPr="00885C93" w:rsidRDefault="00AE7FDD" w:rsidP="00AE7FDD">
      <w:pPr>
        <w:spacing w:after="0" w:line="360" w:lineRule="auto"/>
        <w:ind w:left="720"/>
        <w:contextualSpacing/>
        <w:jc w:val="both"/>
        <w:rPr>
          <w:color w:val="auto"/>
        </w:rPr>
      </w:pPr>
    </w:p>
    <w:p w14:paraId="057C3691" w14:textId="77777777" w:rsidR="00AE7FDD" w:rsidRDefault="00AE7FDD" w:rsidP="00AE7FDD">
      <w:pPr>
        <w:spacing w:after="0" w:line="360" w:lineRule="auto"/>
        <w:jc w:val="both"/>
        <w:rPr>
          <w:color w:val="auto"/>
        </w:rPr>
      </w:pPr>
      <w:r w:rsidRPr="00885C93">
        <w:rPr>
          <w:color w:val="auto"/>
        </w:rPr>
        <w:t>The procedure is intended to ensure that access is granted only where there is an identified, lawful and proportionate purpose and that the University protects the rights and interests of employees, third parties and the University.</w:t>
      </w:r>
    </w:p>
    <w:p w14:paraId="54056DB3" w14:textId="77777777" w:rsidR="00DB385B" w:rsidRDefault="00DB385B" w:rsidP="00CB7A60">
      <w:pPr>
        <w:pStyle w:val="Heading1"/>
        <w:rPr>
          <w:rFonts w:eastAsia="Times New Roman"/>
        </w:rPr>
      </w:pPr>
      <w:bookmarkStart w:id="7" w:name="_Toc68686770"/>
    </w:p>
    <w:p w14:paraId="20D28874" w14:textId="149E7FE4" w:rsidR="00E95641" w:rsidRDefault="001B392A" w:rsidP="00CB7A60">
      <w:pPr>
        <w:pStyle w:val="Heading1"/>
        <w:rPr>
          <w:rFonts w:eastAsia="Times New Roman"/>
        </w:rPr>
      </w:pPr>
      <w:bookmarkStart w:id="8" w:name="_Toc240470185"/>
      <w:r>
        <w:rPr>
          <w:rFonts w:eastAsia="Times New Roman"/>
        </w:rPr>
        <w:t>5</w:t>
      </w:r>
      <w:r w:rsidR="00E95641" w:rsidRPr="00660CE7">
        <w:rPr>
          <w:rFonts w:eastAsia="Times New Roman"/>
        </w:rPr>
        <w:t>. Scope</w:t>
      </w:r>
      <w:bookmarkEnd w:id="7"/>
      <w:bookmarkEnd w:id="8"/>
    </w:p>
    <w:p w14:paraId="513C1222" w14:textId="77777777" w:rsidR="00880D78" w:rsidRPr="00880D78" w:rsidRDefault="00880D78" w:rsidP="00880D78">
      <w:pPr>
        <w:spacing w:after="0"/>
      </w:pPr>
    </w:p>
    <w:p w14:paraId="06CEB0B4" w14:textId="6A40E6A5" w:rsidR="00AE7FDD" w:rsidRDefault="00AE7FDD" w:rsidP="00AE7FDD">
      <w:pPr>
        <w:spacing w:after="0" w:line="360" w:lineRule="auto"/>
        <w:jc w:val="both"/>
        <w:rPr>
          <w:color w:val="auto"/>
        </w:rPr>
      </w:pPr>
      <w:r w:rsidRPr="00393510">
        <w:rPr>
          <w:color w:val="auto"/>
        </w:rPr>
        <w:t>Th</w:t>
      </w:r>
      <w:r>
        <w:rPr>
          <w:color w:val="auto"/>
        </w:rPr>
        <w:t>ese</w:t>
      </w:r>
      <w:r w:rsidRPr="00393510">
        <w:rPr>
          <w:color w:val="auto"/>
        </w:rPr>
        <w:t xml:space="preserve"> P</w:t>
      </w:r>
      <w:r>
        <w:rPr>
          <w:color w:val="auto"/>
        </w:rPr>
        <w:t>rocedures</w:t>
      </w:r>
      <w:r w:rsidRPr="00393510">
        <w:rPr>
          <w:color w:val="auto"/>
        </w:rPr>
        <w:t xml:space="preserve"> appl</w:t>
      </w:r>
      <w:r>
        <w:rPr>
          <w:color w:val="auto"/>
        </w:rPr>
        <w:t>y</w:t>
      </w:r>
      <w:r w:rsidRPr="00393510">
        <w:rPr>
          <w:color w:val="auto"/>
        </w:rPr>
        <w:t xml:space="preserve"> to the </w:t>
      </w:r>
      <w:r>
        <w:rPr>
          <w:color w:val="auto"/>
        </w:rPr>
        <w:t>accessing of an employee file pertaining to a current or former staff member or information from that file.  It applies to both digital and paper-based employee files.</w:t>
      </w:r>
    </w:p>
    <w:p w14:paraId="425D8F9B" w14:textId="003FBAF9" w:rsidR="00AE7FDD" w:rsidRPr="001E7D2F" w:rsidRDefault="00AE7FDD" w:rsidP="00AE7FDD">
      <w:pPr>
        <w:spacing w:after="0" w:line="360" w:lineRule="auto"/>
        <w:jc w:val="both"/>
        <w:rPr>
          <w:i/>
          <w:iCs/>
          <w:color w:val="auto"/>
        </w:rPr>
      </w:pPr>
      <w:r w:rsidRPr="001E7D2F">
        <w:rPr>
          <w:i/>
          <w:iCs/>
          <w:color w:val="auto"/>
        </w:rPr>
        <w:t>This procedure does not confer a general entitlement on any person to inspect an employee file. The entitlement arising under Article 15 GDPR is a right to access and receive a copy of the requester’s personal data, together with prescribed information about its processing. It is not necessarily a right to receive every document in which the personal data appears. The Data Protection Commission describes Article 15 as encompassing confirmation that data are processed, a copy of the personal data, and information including purposes, categories, recipients, retention, sources and relevant automated decision-making.</w:t>
      </w:r>
    </w:p>
    <w:p w14:paraId="07A11236" w14:textId="77777777" w:rsidR="00F71FB3" w:rsidRDefault="00F71FB3" w:rsidP="00D44ECE">
      <w:pPr>
        <w:spacing w:after="0" w:line="360" w:lineRule="auto"/>
        <w:jc w:val="both"/>
        <w:rPr>
          <w:color w:val="auto"/>
        </w:rPr>
      </w:pPr>
    </w:p>
    <w:p w14:paraId="5E65B55C" w14:textId="7BC94754" w:rsidR="1C587DFB" w:rsidRDefault="1C587DFB" w:rsidP="1C587DFB">
      <w:pPr>
        <w:spacing w:after="0" w:line="360" w:lineRule="auto"/>
        <w:jc w:val="both"/>
        <w:rPr>
          <w:color w:val="auto"/>
        </w:rPr>
      </w:pPr>
    </w:p>
    <w:p w14:paraId="3249B003" w14:textId="63D96597" w:rsidR="1C587DFB" w:rsidRDefault="1C587DFB" w:rsidP="1C587DFB">
      <w:pPr>
        <w:spacing w:after="0" w:line="360" w:lineRule="auto"/>
        <w:jc w:val="both"/>
        <w:rPr>
          <w:color w:val="auto"/>
        </w:rPr>
      </w:pPr>
    </w:p>
    <w:p w14:paraId="553195AF" w14:textId="77777777" w:rsidR="0077723B" w:rsidRDefault="0077723B" w:rsidP="1C587DFB">
      <w:pPr>
        <w:spacing w:after="0" w:line="360" w:lineRule="auto"/>
        <w:jc w:val="both"/>
        <w:rPr>
          <w:color w:val="auto"/>
        </w:rPr>
      </w:pPr>
    </w:p>
    <w:p w14:paraId="241B6E48" w14:textId="2228F7D0" w:rsidR="00AE7FDD" w:rsidRDefault="00AE7FDD" w:rsidP="00AE7FDD">
      <w:pPr>
        <w:pStyle w:val="Heading1"/>
        <w:rPr>
          <w:rFonts w:eastAsia="Times New Roman"/>
        </w:rPr>
      </w:pPr>
      <w:bookmarkStart w:id="9" w:name="_Toc240470186"/>
      <w:r>
        <w:rPr>
          <w:rFonts w:eastAsia="Times New Roman"/>
        </w:rPr>
        <w:lastRenderedPageBreak/>
        <w:t>6</w:t>
      </w:r>
      <w:r w:rsidRPr="00660CE7">
        <w:rPr>
          <w:rFonts w:eastAsia="Times New Roman"/>
        </w:rPr>
        <w:t xml:space="preserve">. </w:t>
      </w:r>
      <w:r>
        <w:rPr>
          <w:rFonts w:eastAsia="Times New Roman"/>
        </w:rPr>
        <w:t>Employee File Contents</w:t>
      </w:r>
      <w:bookmarkEnd w:id="9"/>
    </w:p>
    <w:p w14:paraId="4B62901B" w14:textId="77777777" w:rsidR="00AE7FDD" w:rsidRDefault="00AE7FDD" w:rsidP="00AE7FDD">
      <w:pPr>
        <w:spacing w:after="0"/>
        <w:rPr>
          <w:color w:val="auto"/>
        </w:rPr>
      </w:pPr>
    </w:p>
    <w:p w14:paraId="1F3F2E62" w14:textId="77777777" w:rsidR="00AE7FDD" w:rsidRDefault="00AE7FDD" w:rsidP="00AE7FDD">
      <w:pPr>
        <w:spacing w:after="0" w:line="360" w:lineRule="auto"/>
        <w:rPr>
          <w:color w:val="auto"/>
        </w:rPr>
      </w:pPr>
      <w:r w:rsidRPr="2D976871">
        <w:rPr>
          <w:color w:val="auto"/>
        </w:rPr>
        <w:t>An employee file is set up by Human Resources on the appointment of a staff member to the University (refer to New Starter Checklist for Employee File, Appendix 1) and may include:</w:t>
      </w:r>
    </w:p>
    <w:p w14:paraId="55E31F85" w14:textId="77777777" w:rsidR="00AE7FDD" w:rsidRDefault="00AE7FDD" w:rsidP="00AE7FDD">
      <w:pPr>
        <w:spacing w:after="0"/>
        <w:rPr>
          <w:color w:val="auto"/>
        </w:rPr>
      </w:pPr>
    </w:p>
    <w:p w14:paraId="053D1AD2" w14:textId="77777777" w:rsidR="00AE7FDD" w:rsidRDefault="00AE7FDD">
      <w:pPr>
        <w:pStyle w:val="ListParagraph"/>
        <w:numPr>
          <w:ilvl w:val="0"/>
          <w:numId w:val="1"/>
        </w:numPr>
        <w:spacing w:after="0" w:line="360" w:lineRule="auto"/>
        <w:rPr>
          <w:color w:val="auto"/>
        </w:rPr>
      </w:pPr>
      <w:r w:rsidRPr="00D62F78">
        <w:rPr>
          <w:color w:val="auto"/>
        </w:rPr>
        <w:t>Recruitment, Selection and Appointment documentation</w:t>
      </w:r>
      <w:r>
        <w:rPr>
          <w:color w:val="auto"/>
        </w:rPr>
        <w:t xml:space="preserve"> of a successful candidate</w:t>
      </w:r>
    </w:p>
    <w:p w14:paraId="143A942D" w14:textId="77777777" w:rsidR="00AE7FDD" w:rsidRDefault="00AE7FDD">
      <w:pPr>
        <w:pStyle w:val="ListParagraph"/>
        <w:numPr>
          <w:ilvl w:val="0"/>
          <w:numId w:val="1"/>
        </w:numPr>
        <w:spacing w:after="0" w:line="360" w:lineRule="auto"/>
        <w:rPr>
          <w:color w:val="auto"/>
        </w:rPr>
      </w:pPr>
      <w:r>
        <w:rPr>
          <w:color w:val="auto"/>
        </w:rPr>
        <w:t>Details of previous employers, salary, pension history (as appropriate)</w:t>
      </w:r>
    </w:p>
    <w:p w14:paraId="26534A6E" w14:textId="77777777" w:rsidR="00AE7FDD" w:rsidRPr="00D62F78" w:rsidRDefault="00AE7FDD">
      <w:pPr>
        <w:pStyle w:val="ListParagraph"/>
        <w:numPr>
          <w:ilvl w:val="0"/>
          <w:numId w:val="1"/>
        </w:numPr>
        <w:spacing w:after="0" w:line="360" w:lineRule="auto"/>
        <w:rPr>
          <w:color w:val="auto"/>
        </w:rPr>
      </w:pPr>
      <w:r>
        <w:rPr>
          <w:color w:val="auto"/>
        </w:rPr>
        <w:t>Educational qualifications</w:t>
      </w:r>
    </w:p>
    <w:p w14:paraId="645B2DC2" w14:textId="77777777" w:rsidR="00AE7FDD" w:rsidRDefault="00AE7FDD">
      <w:pPr>
        <w:pStyle w:val="ListParagraph"/>
        <w:numPr>
          <w:ilvl w:val="0"/>
          <w:numId w:val="1"/>
        </w:numPr>
        <w:spacing w:after="0" w:line="360" w:lineRule="auto"/>
        <w:rPr>
          <w:color w:val="auto"/>
        </w:rPr>
      </w:pPr>
      <w:r w:rsidRPr="6F04D899">
        <w:rPr>
          <w:color w:val="auto"/>
        </w:rPr>
        <w:t>Contracts of employment / emails or letters</w:t>
      </w:r>
    </w:p>
    <w:p w14:paraId="18F7567A" w14:textId="77777777" w:rsidR="00AE7FDD" w:rsidRDefault="00AE7FDD">
      <w:pPr>
        <w:pStyle w:val="ListParagraph"/>
        <w:numPr>
          <w:ilvl w:val="0"/>
          <w:numId w:val="1"/>
        </w:numPr>
        <w:spacing w:after="0" w:line="360" w:lineRule="auto"/>
        <w:rPr>
          <w:color w:val="auto"/>
        </w:rPr>
      </w:pPr>
      <w:r>
        <w:rPr>
          <w:color w:val="auto"/>
        </w:rPr>
        <w:t>Citizenship, work permits (as appropriate)</w:t>
      </w:r>
    </w:p>
    <w:p w14:paraId="63BD487B" w14:textId="77777777" w:rsidR="00AE7FDD" w:rsidRDefault="00AE7FDD">
      <w:pPr>
        <w:pStyle w:val="ListParagraph"/>
        <w:numPr>
          <w:ilvl w:val="0"/>
          <w:numId w:val="1"/>
        </w:numPr>
        <w:spacing w:after="0" w:line="360" w:lineRule="auto"/>
        <w:rPr>
          <w:color w:val="auto"/>
        </w:rPr>
      </w:pPr>
      <w:r w:rsidRPr="6F04D899">
        <w:rPr>
          <w:color w:val="auto"/>
        </w:rPr>
        <w:t>Personal details including address, PPS, next of kin/emergency contacts</w:t>
      </w:r>
    </w:p>
    <w:p w14:paraId="6F927F6E" w14:textId="77777777" w:rsidR="00AE7FDD" w:rsidRDefault="00AE7FDD">
      <w:pPr>
        <w:pStyle w:val="ListParagraph"/>
        <w:numPr>
          <w:ilvl w:val="0"/>
          <w:numId w:val="1"/>
        </w:numPr>
        <w:spacing w:after="0" w:line="360" w:lineRule="auto"/>
        <w:rPr>
          <w:color w:val="auto"/>
        </w:rPr>
      </w:pPr>
      <w:r w:rsidRPr="6F04D899">
        <w:rPr>
          <w:color w:val="auto"/>
        </w:rPr>
        <w:t>Financial information including bank details, PRSI class</w:t>
      </w:r>
    </w:p>
    <w:p w14:paraId="622F9C9D" w14:textId="77777777" w:rsidR="00AE7FDD" w:rsidRDefault="00AE7FDD">
      <w:pPr>
        <w:pStyle w:val="ListParagraph"/>
        <w:numPr>
          <w:ilvl w:val="0"/>
          <w:numId w:val="1"/>
        </w:numPr>
        <w:spacing w:after="0" w:line="360" w:lineRule="auto"/>
        <w:rPr>
          <w:color w:val="auto"/>
        </w:rPr>
      </w:pPr>
      <w:r w:rsidRPr="6F04D899">
        <w:rPr>
          <w:color w:val="auto"/>
        </w:rPr>
        <w:t>Salary-related documentation</w:t>
      </w:r>
    </w:p>
    <w:p w14:paraId="57982467" w14:textId="06A7BDA3" w:rsidR="00AE7FDD" w:rsidRPr="001B392A" w:rsidRDefault="00AE7FDD">
      <w:pPr>
        <w:pStyle w:val="ListParagraph"/>
        <w:numPr>
          <w:ilvl w:val="0"/>
          <w:numId w:val="1"/>
        </w:numPr>
        <w:spacing w:after="0" w:line="360" w:lineRule="auto"/>
        <w:rPr>
          <w:color w:val="auto"/>
        </w:rPr>
      </w:pPr>
      <w:r w:rsidRPr="001B392A">
        <w:rPr>
          <w:color w:val="auto"/>
        </w:rPr>
        <w:t>Leaves of Absence (paid and unpaid</w:t>
      </w:r>
      <w:r w:rsidR="001B392A" w:rsidRPr="001B392A">
        <w:rPr>
          <w:color w:val="auto"/>
        </w:rPr>
        <w:t xml:space="preserve"> excluding sickness absence</w:t>
      </w:r>
      <w:r w:rsidRPr="001B392A">
        <w:rPr>
          <w:color w:val="auto"/>
        </w:rPr>
        <w:t>)</w:t>
      </w:r>
    </w:p>
    <w:p w14:paraId="02B95671" w14:textId="77777777" w:rsidR="00AE7FDD" w:rsidRDefault="00AE7FDD">
      <w:pPr>
        <w:pStyle w:val="ListParagraph"/>
        <w:numPr>
          <w:ilvl w:val="0"/>
          <w:numId w:val="1"/>
        </w:numPr>
        <w:spacing w:after="0" w:line="360" w:lineRule="auto"/>
        <w:rPr>
          <w:color w:val="auto"/>
        </w:rPr>
      </w:pPr>
      <w:r w:rsidRPr="6F04D899">
        <w:rPr>
          <w:color w:val="auto"/>
        </w:rPr>
        <w:t xml:space="preserve">Cessation of employment </w:t>
      </w:r>
    </w:p>
    <w:p w14:paraId="1B35EA6B" w14:textId="77777777" w:rsidR="00AE7FDD" w:rsidRDefault="00AE7FDD">
      <w:pPr>
        <w:pStyle w:val="ListParagraph"/>
        <w:numPr>
          <w:ilvl w:val="0"/>
          <w:numId w:val="1"/>
        </w:numPr>
        <w:spacing w:after="0" w:line="360" w:lineRule="auto"/>
        <w:rPr>
          <w:color w:val="auto"/>
        </w:rPr>
      </w:pPr>
      <w:r w:rsidRPr="2D976871">
        <w:rPr>
          <w:color w:val="auto"/>
        </w:rPr>
        <w:t>Pension details and correspondence</w:t>
      </w:r>
    </w:p>
    <w:p w14:paraId="7E6EDBA5" w14:textId="77777777" w:rsidR="00AE7FDD" w:rsidRDefault="00AE7FDD">
      <w:pPr>
        <w:pStyle w:val="ListParagraph"/>
        <w:numPr>
          <w:ilvl w:val="0"/>
          <w:numId w:val="1"/>
        </w:numPr>
        <w:spacing w:after="0" w:line="360" w:lineRule="auto"/>
        <w:rPr>
          <w:color w:val="auto"/>
        </w:rPr>
      </w:pPr>
      <w:r w:rsidRPr="6F04D899">
        <w:rPr>
          <w:color w:val="auto"/>
        </w:rPr>
        <w:t>General correspondence relating to employment</w:t>
      </w:r>
    </w:p>
    <w:p w14:paraId="7DED3270" w14:textId="77777777" w:rsidR="00AE7FDD" w:rsidRDefault="00AE7FDD" w:rsidP="00AE7FDD">
      <w:pPr>
        <w:spacing w:after="0" w:line="360" w:lineRule="auto"/>
        <w:rPr>
          <w:color w:val="auto"/>
        </w:rPr>
      </w:pPr>
    </w:p>
    <w:p w14:paraId="25D65B80" w14:textId="6D9E2290" w:rsidR="001B392A" w:rsidRPr="001B392A" w:rsidRDefault="001B392A" w:rsidP="001B392A">
      <w:pPr>
        <w:spacing w:after="0" w:line="360" w:lineRule="auto"/>
        <w:jc w:val="both"/>
        <w:rPr>
          <w:color w:val="auto"/>
          <w:lang w:val="en-GB"/>
        </w:rPr>
      </w:pPr>
      <w:r>
        <w:rPr>
          <w:color w:val="auto"/>
          <w:lang w:val="en-GB"/>
        </w:rPr>
        <w:t>S</w:t>
      </w:r>
      <w:r w:rsidRPr="001B392A">
        <w:rPr>
          <w:color w:val="auto"/>
          <w:lang w:val="en-GB"/>
        </w:rPr>
        <w:t>ensitive</w:t>
      </w:r>
      <w:r>
        <w:rPr>
          <w:color w:val="auto"/>
          <w:lang w:val="en-GB"/>
        </w:rPr>
        <w:t xml:space="preserve"> HR</w:t>
      </w:r>
      <w:r w:rsidRPr="001B392A">
        <w:rPr>
          <w:color w:val="auto"/>
          <w:lang w:val="en-GB"/>
        </w:rPr>
        <w:t xml:space="preserve"> records</w:t>
      </w:r>
      <w:r>
        <w:rPr>
          <w:color w:val="auto"/>
          <w:lang w:val="en-GB"/>
        </w:rPr>
        <w:t xml:space="preserve"> are </w:t>
      </w:r>
      <w:r w:rsidRPr="001B392A">
        <w:rPr>
          <w:color w:val="auto"/>
          <w:lang w:val="en-GB"/>
        </w:rPr>
        <w:t>segregated from the general employee file</w:t>
      </w:r>
      <w:r>
        <w:rPr>
          <w:color w:val="auto"/>
          <w:lang w:val="en-GB"/>
        </w:rPr>
        <w:t xml:space="preserve">. These HR records are maintained by </w:t>
      </w:r>
      <w:r w:rsidRPr="001B392A">
        <w:rPr>
          <w:b/>
          <w:bCs/>
          <w:color w:val="auto"/>
          <w:lang w:val="en-GB"/>
        </w:rPr>
        <w:t>Workplace Relations</w:t>
      </w:r>
      <w:r w:rsidRPr="001B392A">
        <w:rPr>
          <w:color w:val="auto"/>
          <w:lang w:val="en-GB"/>
        </w:rPr>
        <w:t xml:space="preserve"> and </w:t>
      </w:r>
      <w:r>
        <w:rPr>
          <w:color w:val="auto"/>
          <w:lang w:val="en-GB"/>
        </w:rPr>
        <w:t xml:space="preserve">are </w:t>
      </w:r>
      <w:r w:rsidRPr="001B392A">
        <w:rPr>
          <w:color w:val="auto"/>
          <w:lang w:val="en-GB"/>
        </w:rPr>
        <w:t>subject to enhanced access controls</w:t>
      </w:r>
      <w:r>
        <w:rPr>
          <w:color w:val="auto"/>
          <w:lang w:val="en-GB"/>
        </w:rPr>
        <w:t xml:space="preserve"> within HR.  This may include HR records relating to:</w:t>
      </w:r>
    </w:p>
    <w:p w14:paraId="4472127D" w14:textId="447B06C6" w:rsidR="730FC678" w:rsidRDefault="730FC678">
      <w:pPr>
        <w:pStyle w:val="ListParagraph"/>
        <w:numPr>
          <w:ilvl w:val="0"/>
          <w:numId w:val="4"/>
        </w:numPr>
        <w:spacing w:after="0" w:line="360" w:lineRule="auto"/>
        <w:jc w:val="both"/>
        <w:rPr>
          <w:color w:val="auto"/>
        </w:rPr>
      </w:pPr>
      <w:r w:rsidRPr="6F04D899">
        <w:rPr>
          <w:color w:val="auto"/>
        </w:rPr>
        <w:t>disciplinary issues</w:t>
      </w:r>
    </w:p>
    <w:p w14:paraId="55CAED3A" w14:textId="46113ABB" w:rsidR="2D976871" w:rsidRPr="001B392A" w:rsidRDefault="00F71FB3">
      <w:pPr>
        <w:pStyle w:val="ListParagraph"/>
        <w:numPr>
          <w:ilvl w:val="0"/>
          <w:numId w:val="4"/>
        </w:numPr>
        <w:spacing w:after="0" w:line="360" w:lineRule="auto"/>
        <w:jc w:val="both"/>
        <w:rPr>
          <w:color w:val="auto"/>
        </w:rPr>
      </w:pPr>
      <w:r w:rsidRPr="001B392A">
        <w:rPr>
          <w:color w:val="auto"/>
        </w:rPr>
        <w:t xml:space="preserve">a dispute such as a grievance or legal claim </w:t>
      </w:r>
    </w:p>
    <w:p w14:paraId="0F178D7C" w14:textId="77777777" w:rsidR="00885CFD" w:rsidRPr="00666CAB" w:rsidRDefault="00885CFD">
      <w:pPr>
        <w:pStyle w:val="ListParagraph"/>
        <w:numPr>
          <w:ilvl w:val="0"/>
          <w:numId w:val="4"/>
        </w:numPr>
        <w:spacing w:after="0" w:line="360" w:lineRule="auto"/>
        <w:jc w:val="both"/>
        <w:rPr>
          <w:color w:val="auto"/>
        </w:rPr>
      </w:pPr>
      <w:r w:rsidRPr="6F04D899">
        <w:rPr>
          <w:color w:val="auto"/>
        </w:rPr>
        <w:t>dignity and respect at work complaints or investigations</w:t>
      </w:r>
    </w:p>
    <w:p w14:paraId="5BAA64BD" w14:textId="1ADCD4EB" w:rsidR="52EA1313" w:rsidRDefault="52EA1313">
      <w:pPr>
        <w:pStyle w:val="ListParagraph"/>
        <w:numPr>
          <w:ilvl w:val="0"/>
          <w:numId w:val="4"/>
        </w:numPr>
        <w:spacing w:after="0" w:line="360" w:lineRule="auto"/>
        <w:jc w:val="both"/>
        <w:rPr>
          <w:color w:val="auto"/>
        </w:rPr>
      </w:pPr>
      <w:r w:rsidRPr="6F04D899">
        <w:rPr>
          <w:color w:val="auto"/>
        </w:rPr>
        <w:t>probation or performance improvement plans</w:t>
      </w:r>
    </w:p>
    <w:p w14:paraId="746CDAD1" w14:textId="357FCD2C" w:rsidR="00B005F3" w:rsidRDefault="004C6977">
      <w:pPr>
        <w:pStyle w:val="ListParagraph"/>
        <w:numPr>
          <w:ilvl w:val="0"/>
          <w:numId w:val="4"/>
        </w:numPr>
        <w:spacing w:after="0" w:line="360" w:lineRule="auto"/>
        <w:jc w:val="both"/>
        <w:rPr>
          <w:color w:val="auto"/>
        </w:rPr>
      </w:pPr>
      <w:r>
        <w:rPr>
          <w:color w:val="auto"/>
        </w:rPr>
        <w:t>medical</w:t>
      </w:r>
      <w:r w:rsidR="001B392A">
        <w:rPr>
          <w:color w:val="auto"/>
        </w:rPr>
        <w:t xml:space="preserve"> or sickness absence</w:t>
      </w:r>
      <w:r>
        <w:rPr>
          <w:color w:val="auto"/>
        </w:rPr>
        <w:t xml:space="preserve"> </w:t>
      </w:r>
    </w:p>
    <w:p w14:paraId="1A56450D" w14:textId="77777777" w:rsidR="000938D5" w:rsidRPr="00666CAB" w:rsidRDefault="000938D5" w:rsidP="000938D5">
      <w:pPr>
        <w:pStyle w:val="ListParagraph"/>
        <w:spacing w:after="0" w:line="360" w:lineRule="auto"/>
        <w:ind w:left="360"/>
        <w:jc w:val="both"/>
        <w:rPr>
          <w:color w:val="auto"/>
        </w:rPr>
      </w:pPr>
    </w:p>
    <w:p w14:paraId="49444A9A" w14:textId="4D0C4E9A" w:rsidR="00F71FB3" w:rsidRPr="008A4852" w:rsidRDefault="001B392A" w:rsidP="00D44ECE">
      <w:pPr>
        <w:spacing w:after="0" w:line="360" w:lineRule="auto"/>
        <w:jc w:val="both"/>
        <w:rPr>
          <w:color w:val="auto"/>
        </w:rPr>
      </w:pPr>
      <w:r>
        <w:rPr>
          <w:color w:val="auto"/>
        </w:rPr>
        <w:t>While this i</w:t>
      </w:r>
      <w:r w:rsidR="00F71FB3" w:rsidRPr="6F04D899">
        <w:rPr>
          <w:color w:val="auto"/>
        </w:rPr>
        <w:t xml:space="preserve">nformation may be </w:t>
      </w:r>
      <w:r>
        <w:rPr>
          <w:color w:val="auto"/>
        </w:rPr>
        <w:t xml:space="preserve">provided by a requestor (refer to sections 3 and 4 above) </w:t>
      </w:r>
      <w:r w:rsidR="00E4499B">
        <w:rPr>
          <w:color w:val="auto"/>
        </w:rPr>
        <w:t>what is being requested</w:t>
      </w:r>
      <w:r w:rsidR="00911FEC">
        <w:rPr>
          <w:color w:val="auto"/>
        </w:rPr>
        <w:t xml:space="preserve"> </w:t>
      </w:r>
      <w:r>
        <w:rPr>
          <w:color w:val="auto"/>
        </w:rPr>
        <w:t>should be specifically detailed in the access</w:t>
      </w:r>
      <w:r w:rsidR="00911FEC">
        <w:rPr>
          <w:color w:val="auto"/>
        </w:rPr>
        <w:t xml:space="preserve"> request (refer to section </w:t>
      </w:r>
      <w:r w:rsidR="00E4499B">
        <w:rPr>
          <w:color w:val="auto"/>
        </w:rPr>
        <w:t>7</w:t>
      </w:r>
      <w:r w:rsidR="00911FEC">
        <w:rPr>
          <w:color w:val="auto"/>
        </w:rPr>
        <w:t xml:space="preserve"> below).  </w:t>
      </w:r>
    </w:p>
    <w:p w14:paraId="64FD4C69" w14:textId="37F0A5B2" w:rsidR="00516F9F" w:rsidRDefault="00516F9F" w:rsidP="00880F43">
      <w:pPr>
        <w:spacing w:after="0" w:line="360" w:lineRule="auto"/>
        <w:jc w:val="both"/>
        <w:rPr>
          <w:color w:val="auto"/>
        </w:rPr>
      </w:pPr>
    </w:p>
    <w:p w14:paraId="7275B9A6" w14:textId="74EF4E7D" w:rsidR="00E95641" w:rsidRDefault="00154EF4" w:rsidP="00CB7A60">
      <w:pPr>
        <w:pStyle w:val="Heading1"/>
      </w:pPr>
      <w:bookmarkStart w:id="10" w:name="_Toc68686772"/>
      <w:bookmarkStart w:id="11" w:name="_Toc240470187"/>
      <w:r>
        <w:rPr>
          <w:rFonts w:eastAsia="Times New Roman"/>
        </w:rPr>
        <w:t>7</w:t>
      </w:r>
      <w:r w:rsidR="00E95641" w:rsidRPr="00660CE7">
        <w:rPr>
          <w:rFonts w:eastAsia="Times New Roman"/>
        </w:rPr>
        <w:t xml:space="preserve">. </w:t>
      </w:r>
      <w:r w:rsidR="00A252B4" w:rsidRPr="00660CE7">
        <w:rPr>
          <w:rFonts w:eastAsia="Times New Roman"/>
        </w:rPr>
        <w:t>Procedure</w:t>
      </w:r>
      <w:r w:rsidR="00E95641" w:rsidRPr="00660CE7">
        <w:rPr>
          <w:rFonts w:eastAsia="Times New Roman"/>
        </w:rPr>
        <w:t xml:space="preserve"> Details</w:t>
      </w:r>
      <w:bookmarkEnd w:id="10"/>
      <w:bookmarkEnd w:id="11"/>
    </w:p>
    <w:p w14:paraId="6929070A" w14:textId="77777777" w:rsidR="007B6C44" w:rsidRDefault="007B6C44" w:rsidP="00E978B3">
      <w:pPr>
        <w:spacing w:after="0" w:line="240" w:lineRule="exact"/>
        <w:rPr>
          <w:lang w:val="en-GB" w:eastAsia="en-GB"/>
        </w:rPr>
      </w:pPr>
      <w:bookmarkStart w:id="12" w:name="_Toc68686775"/>
    </w:p>
    <w:p w14:paraId="30E77DC1" w14:textId="58DC31E2" w:rsidR="00911FEC" w:rsidRPr="00885C93" w:rsidRDefault="00154EF4" w:rsidP="00911FEC">
      <w:pPr>
        <w:spacing w:after="0" w:line="360" w:lineRule="auto"/>
        <w:rPr>
          <w:b/>
          <w:color w:val="auto"/>
          <w:lang w:val="en-GB" w:eastAsia="en-GB"/>
        </w:rPr>
      </w:pPr>
      <w:r>
        <w:rPr>
          <w:b/>
          <w:color w:val="auto"/>
          <w:lang w:val="en-GB" w:eastAsia="en-GB"/>
        </w:rPr>
        <w:t>7</w:t>
      </w:r>
      <w:r w:rsidR="00911FEC">
        <w:rPr>
          <w:b/>
          <w:color w:val="auto"/>
          <w:lang w:val="en-GB" w:eastAsia="en-GB"/>
        </w:rPr>
        <w:t xml:space="preserve">.1 </w:t>
      </w:r>
      <w:r w:rsidR="00911FEC" w:rsidRPr="00885C93">
        <w:rPr>
          <w:b/>
          <w:color w:val="auto"/>
          <w:lang w:val="en-GB" w:eastAsia="en-GB"/>
        </w:rPr>
        <w:t xml:space="preserve">Access by </w:t>
      </w:r>
      <w:r w:rsidR="00911FEC">
        <w:rPr>
          <w:b/>
          <w:color w:val="auto"/>
          <w:lang w:val="en-GB" w:eastAsia="en-GB"/>
        </w:rPr>
        <w:t xml:space="preserve">a staff member or former staff member </w:t>
      </w:r>
      <w:r w:rsidR="00911FEC" w:rsidRPr="00885C93">
        <w:rPr>
          <w:b/>
          <w:color w:val="auto"/>
          <w:lang w:val="en-GB" w:eastAsia="en-GB"/>
        </w:rPr>
        <w:t xml:space="preserve">to their own Employee </w:t>
      </w:r>
      <w:r w:rsidR="00911FEC">
        <w:rPr>
          <w:b/>
          <w:color w:val="auto"/>
          <w:lang w:val="en-GB" w:eastAsia="en-GB"/>
        </w:rPr>
        <w:t>F</w:t>
      </w:r>
      <w:r w:rsidR="00911FEC" w:rsidRPr="00885C93">
        <w:rPr>
          <w:b/>
          <w:color w:val="auto"/>
          <w:lang w:val="en-GB" w:eastAsia="en-GB"/>
        </w:rPr>
        <w:t>ile</w:t>
      </w:r>
    </w:p>
    <w:p w14:paraId="3BD0358C" w14:textId="51F80CD4" w:rsidR="00911FEC" w:rsidRDefault="00EE3E72" w:rsidP="00911FEC">
      <w:pPr>
        <w:spacing w:after="0" w:line="360" w:lineRule="auto"/>
        <w:rPr>
          <w:i/>
          <w:color w:val="215868" w:themeColor="accent5" w:themeShade="80"/>
          <w:lang w:val="en-GB" w:eastAsia="en-GB"/>
        </w:rPr>
      </w:pPr>
      <w:r>
        <w:rPr>
          <w:i/>
          <w:color w:val="215868" w:themeColor="accent5" w:themeShade="80"/>
          <w:lang w:val="en-GB" w:eastAsia="en-GB"/>
        </w:rPr>
        <w:t xml:space="preserve">Routine </w:t>
      </w:r>
      <w:r w:rsidR="00911FEC" w:rsidRPr="00911FEC">
        <w:rPr>
          <w:i/>
          <w:color w:val="215868" w:themeColor="accent5" w:themeShade="80"/>
          <w:lang w:val="en-GB" w:eastAsia="en-GB"/>
        </w:rPr>
        <w:t xml:space="preserve">HR </w:t>
      </w:r>
      <w:r>
        <w:rPr>
          <w:i/>
          <w:color w:val="215868" w:themeColor="accent5" w:themeShade="80"/>
          <w:lang w:val="en-GB" w:eastAsia="en-GB"/>
        </w:rPr>
        <w:t xml:space="preserve">Access Request </w:t>
      </w:r>
    </w:p>
    <w:p w14:paraId="42139862" w14:textId="77777777" w:rsidR="00911FEC" w:rsidRPr="00911FEC" w:rsidRDefault="00911FEC" w:rsidP="00911FEC">
      <w:pPr>
        <w:spacing w:after="0"/>
        <w:rPr>
          <w:i/>
          <w:color w:val="215868" w:themeColor="accent5" w:themeShade="80"/>
          <w:lang w:val="en-GB" w:eastAsia="en-GB"/>
        </w:rPr>
      </w:pPr>
    </w:p>
    <w:p w14:paraId="6EA7C625" w14:textId="687B7090" w:rsidR="007339BD" w:rsidRDefault="007339BD">
      <w:pPr>
        <w:pStyle w:val="ListParagraph"/>
        <w:numPr>
          <w:ilvl w:val="0"/>
          <w:numId w:val="3"/>
        </w:numPr>
        <w:spacing w:after="0" w:line="360" w:lineRule="auto"/>
        <w:rPr>
          <w:color w:val="auto"/>
          <w:lang w:val="en-GB" w:eastAsia="en-GB"/>
        </w:rPr>
      </w:pPr>
      <w:r w:rsidRPr="39B1C631">
        <w:rPr>
          <w:color w:val="auto"/>
          <w:lang w:val="en-GB" w:eastAsia="en-GB"/>
        </w:rPr>
        <w:t xml:space="preserve">Submit a request </w:t>
      </w:r>
      <w:r w:rsidR="0040766C" w:rsidRPr="39B1C631">
        <w:rPr>
          <w:color w:val="auto"/>
          <w:lang w:val="en-GB" w:eastAsia="en-GB"/>
        </w:rPr>
        <w:t xml:space="preserve">by email to </w:t>
      </w:r>
      <w:hyperlink r:id="rId11">
        <w:r w:rsidR="0040766C" w:rsidRPr="39B1C631">
          <w:rPr>
            <w:rStyle w:val="Hyperlink"/>
            <w:lang w:val="en-GB" w:eastAsia="en-GB"/>
          </w:rPr>
          <w:t>talentsupport@tudublin.ie</w:t>
        </w:r>
      </w:hyperlink>
      <w:r w:rsidR="0040766C" w:rsidRPr="39B1C631">
        <w:rPr>
          <w:color w:val="auto"/>
          <w:lang w:val="en-GB" w:eastAsia="en-GB"/>
        </w:rPr>
        <w:t xml:space="preserve"> outlining:</w:t>
      </w:r>
    </w:p>
    <w:p w14:paraId="2FD30266" w14:textId="4B958038" w:rsidR="0040766C" w:rsidRDefault="0040766C">
      <w:pPr>
        <w:pStyle w:val="ListParagraph"/>
        <w:numPr>
          <w:ilvl w:val="0"/>
          <w:numId w:val="5"/>
        </w:numPr>
        <w:spacing w:after="0" w:line="360" w:lineRule="auto"/>
        <w:rPr>
          <w:color w:val="auto"/>
          <w:lang w:val="en-GB" w:eastAsia="en-GB"/>
        </w:rPr>
      </w:pPr>
      <w:r>
        <w:rPr>
          <w:color w:val="auto"/>
          <w:lang w:val="en-GB" w:eastAsia="en-GB"/>
        </w:rPr>
        <w:t>Employee Name</w:t>
      </w:r>
    </w:p>
    <w:p w14:paraId="529E6EB3" w14:textId="746376C4" w:rsidR="0040766C" w:rsidRDefault="0040766C">
      <w:pPr>
        <w:pStyle w:val="ListParagraph"/>
        <w:numPr>
          <w:ilvl w:val="0"/>
          <w:numId w:val="5"/>
        </w:numPr>
        <w:spacing w:after="0" w:line="360" w:lineRule="auto"/>
        <w:rPr>
          <w:color w:val="auto"/>
          <w:lang w:val="en-GB" w:eastAsia="en-GB"/>
        </w:rPr>
      </w:pPr>
      <w:r>
        <w:rPr>
          <w:color w:val="auto"/>
          <w:lang w:val="en-GB" w:eastAsia="en-GB"/>
        </w:rPr>
        <w:t>Employee Staff Number</w:t>
      </w:r>
    </w:p>
    <w:p w14:paraId="1D2F97C6" w14:textId="71356704" w:rsidR="0040766C" w:rsidRDefault="0040766C">
      <w:pPr>
        <w:pStyle w:val="ListParagraph"/>
        <w:numPr>
          <w:ilvl w:val="0"/>
          <w:numId w:val="5"/>
        </w:numPr>
        <w:spacing w:after="0" w:line="360" w:lineRule="auto"/>
        <w:rPr>
          <w:color w:val="auto"/>
          <w:lang w:val="en-GB" w:eastAsia="en-GB"/>
        </w:rPr>
      </w:pPr>
      <w:r>
        <w:rPr>
          <w:color w:val="auto"/>
          <w:lang w:val="en-GB" w:eastAsia="en-GB"/>
        </w:rPr>
        <w:t>Purpose of access</w:t>
      </w:r>
    </w:p>
    <w:p w14:paraId="7E6EDFB1" w14:textId="1589F0DA" w:rsidR="002B6AA3" w:rsidRDefault="0040766C">
      <w:pPr>
        <w:pStyle w:val="ListParagraph"/>
        <w:numPr>
          <w:ilvl w:val="0"/>
          <w:numId w:val="5"/>
        </w:numPr>
        <w:spacing w:after="0" w:line="360" w:lineRule="auto"/>
        <w:rPr>
          <w:color w:val="auto"/>
          <w:lang w:val="en-GB" w:eastAsia="en-GB"/>
        </w:rPr>
      </w:pPr>
      <w:r w:rsidRPr="79B779DF">
        <w:rPr>
          <w:color w:val="auto"/>
          <w:lang w:val="en-GB" w:eastAsia="en-GB"/>
        </w:rPr>
        <w:t>Information required</w:t>
      </w:r>
      <w:r w:rsidR="00911FEC">
        <w:rPr>
          <w:color w:val="auto"/>
          <w:lang w:val="en-GB" w:eastAsia="en-GB"/>
        </w:rPr>
        <w:t xml:space="preserve"> </w:t>
      </w:r>
      <w:r w:rsidR="002601CD">
        <w:rPr>
          <w:color w:val="auto"/>
          <w:lang w:val="en-GB" w:eastAsia="en-GB"/>
        </w:rPr>
        <w:t>(</w:t>
      </w:r>
      <w:r w:rsidR="00911FEC">
        <w:rPr>
          <w:color w:val="auto"/>
          <w:lang w:val="en-GB" w:eastAsia="en-GB"/>
        </w:rPr>
        <w:t xml:space="preserve">please specify what records are being requested </w:t>
      </w:r>
      <w:r w:rsidR="002601CD">
        <w:rPr>
          <w:color w:val="auto"/>
          <w:lang w:val="en-GB" w:eastAsia="en-GB"/>
        </w:rPr>
        <w:t xml:space="preserve">- </w:t>
      </w:r>
      <w:r w:rsidR="00911FEC">
        <w:rPr>
          <w:color w:val="auto"/>
          <w:lang w:val="en-GB" w:eastAsia="en-GB"/>
        </w:rPr>
        <w:t>refer to section 6 above</w:t>
      </w:r>
      <w:r w:rsidR="002601CD">
        <w:rPr>
          <w:color w:val="auto"/>
          <w:lang w:val="en-GB" w:eastAsia="en-GB"/>
        </w:rPr>
        <w:t>)</w:t>
      </w:r>
    </w:p>
    <w:p w14:paraId="5BF5F34D" w14:textId="77777777" w:rsidR="00154EF4" w:rsidRDefault="00154EF4">
      <w:pPr>
        <w:pStyle w:val="ListParagraph"/>
        <w:numPr>
          <w:ilvl w:val="0"/>
          <w:numId w:val="3"/>
        </w:numPr>
        <w:spacing w:after="0" w:line="360" w:lineRule="auto"/>
        <w:rPr>
          <w:color w:val="auto"/>
          <w:lang w:val="en-GB" w:eastAsia="en-GB"/>
        </w:rPr>
      </w:pPr>
      <w:r>
        <w:rPr>
          <w:color w:val="auto"/>
          <w:lang w:val="en-GB" w:eastAsia="en-GB"/>
        </w:rPr>
        <w:lastRenderedPageBreak/>
        <w:t>Human Resources will:</w:t>
      </w:r>
    </w:p>
    <w:p w14:paraId="0583B3F5" w14:textId="77777777" w:rsidR="00154EF4" w:rsidRDefault="00154EF4">
      <w:pPr>
        <w:pStyle w:val="ListParagraph"/>
        <w:numPr>
          <w:ilvl w:val="0"/>
          <w:numId w:val="6"/>
        </w:numPr>
        <w:spacing w:after="0" w:line="360" w:lineRule="auto"/>
        <w:rPr>
          <w:color w:val="auto"/>
          <w:lang w:val="en-GB" w:eastAsia="en-GB"/>
        </w:rPr>
      </w:pPr>
      <w:r>
        <w:rPr>
          <w:color w:val="auto"/>
          <w:lang w:val="en-GB" w:eastAsia="en-GB"/>
        </w:rPr>
        <w:t>assess the legitimacy of the request</w:t>
      </w:r>
    </w:p>
    <w:p w14:paraId="289B6F75" w14:textId="1C8FEE0B" w:rsidR="00154EF4" w:rsidRDefault="00154EF4">
      <w:pPr>
        <w:pStyle w:val="ListParagraph"/>
        <w:numPr>
          <w:ilvl w:val="0"/>
          <w:numId w:val="6"/>
        </w:numPr>
        <w:spacing w:after="0" w:line="360" w:lineRule="auto"/>
        <w:rPr>
          <w:color w:val="auto"/>
          <w:lang w:val="en-GB" w:eastAsia="en-GB"/>
        </w:rPr>
      </w:pPr>
      <w:r w:rsidRPr="24EFEC54">
        <w:rPr>
          <w:color w:val="auto"/>
          <w:lang w:val="en-GB" w:eastAsia="en-GB"/>
        </w:rPr>
        <w:t xml:space="preserve">in consultation with a senior HR manager, consider any legal, industrial relations or employee relations implications with any of the information on file and should therefore </w:t>
      </w:r>
      <w:r w:rsidR="20ABA011" w:rsidRPr="24EFEC54">
        <w:rPr>
          <w:color w:val="auto"/>
          <w:lang w:val="en-GB" w:eastAsia="en-GB"/>
        </w:rPr>
        <w:t>should be refused, restricted or redacted;</w:t>
      </w:r>
    </w:p>
    <w:p w14:paraId="6E0FB0D8" w14:textId="2E93E364" w:rsidR="00154EF4" w:rsidRDefault="00154EF4">
      <w:pPr>
        <w:pStyle w:val="ListParagraph"/>
        <w:numPr>
          <w:ilvl w:val="0"/>
          <w:numId w:val="6"/>
        </w:numPr>
        <w:spacing w:after="0" w:line="360" w:lineRule="auto"/>
        <w:rPr>
          <w:color w:val="auto"/>
          <w:lang w:val="en-GB" w:eastAsia="en-GB"/>
        </w:rPr>
      </w:pPr>
      <w:r w:rsidRPr="24EFEC54">
        <w:rPr>
          <w:color w:val="auto"/>
          <w:lang w:val="en-GB" w:eastAsia="en-GB"/>
        </w:rPr>
        <w:t xml:space="preserve">in the unlikely event that any information from the employee file is being </w:t>
      </w:r>
      <w:r w:rsidR="0E5ECA38" w:rsidRPr="24EFEC54">
        <w:rPr>
          <w:color w:val="auto"/>
          <w:lang w:val="en-GB" w:eastAsia="en-GB"/>
        </w:rPr>
        <w:t>refused</w:t>
      </w:r>
      <w:r w:rsidRPr="24EFEC54">
        <w:rPr>
          <w:color w:val="auto"/>
          <w:lang w:val="en-GB" w:eastAsia="en-GB"/>
        </w:rPr>
        <w:t xml:space="preserve">, a summary of same and the rationale for </w:t>
      </w:r>
      <w:r w:rsidR="5BBD5CB2" w:rsidRPr="24EFEC54">
        <w:rPr>
          <w:color w:val="auto"/>
          <w:lang w:val="en-GB" w:eastAsia="en-GB"/>
        </w:rPr>
        <w:t xml:space="preserve">refusal </w:t>
      </w:r>
      <w:r w:rsidRPr="24EFEC54">
        <w:rPr>
          <w:color w:val="auto"/>
          <w:lang w:val="en-GB" w:eastAsia="en-GB"/>
        </w:rPr>
        <w:t>will be provided in the response to the staff member by Human Resources</w:t>
      </w:r>
    </w:p>
    <w:p w14:paraId="6B004A66" w14:textId="06DDF114" w:rsidR="00154EF4" w:rsidRDefault="00154EF4">
      <w:pPr>
        <w:pStyle w:val="ListParagraph"/>
        <w:numPr>
          <w:ilvl w:val="0"/>
          <w:numId w:val="6"/>
        </w:numPr>
        <w:spacing w:after="0" w:line="360" w:lineRule="auto"/>
        <w:rPr>
          <w:color w:val="auto"/>
          <w:lang w:val="en-GB" w:eastAsia="en-GB"/>
        </w:rPr>
      </w:pPr>
      <w:r w:rsidRPr="24EFEC54">
        <w:rPr>
          <w:color w:val="auto"/>
          <w:lang w:val="en-GB" w:eastAsia="en-GB"/>
        </w:rPr>
        <w:t xml:space="preserve">take a copy of the employee file with all information that is to be shared with the staff member; </w:t>
      </w:r>
      <w:r w:rsidR="7BBA4CB8" w:rsidRPr="24EFEC54">
        <w:rPr>
          <w:color w:val="auto"/>
          <w:lang w:val="en-GB" w:eastAsia="en-GB"/>
        </w:rPr>
        <w:t xml:space="preserve">advise the </w:t>
      </w:r>
      <w:r w:rsidR="3A6B5CD2" w:rsidRPr="24EFEC54">
        <w:rPr>
          <w:color w:val="auto"/>
          <w:lang w:val="en-GB" w:eastAsia="en-GB"/>
        </w:rPr>
        <w:t>staff member</w:t>
      </w:r>
      <w:r w:rsidR="7BBA4CB8" w:rsidRPr="24EFEC54">
        <w:rPr>
          <w:color w:val="auto"/>
          <w:lang w:val="en-GB" w:eastAsia="en-GB"/>
        </w:rPr>
        <w:t xml:space="preserve"> that a copy of the</w:t>
      </w:r>
      <w:r w:rsidR="398AAAA0" w:rsidRPr="24EFEC54">
        <w:rPr>
          <w:color w:val="auto"/>
          <w:lang w:val="en-GB" w:eastAsia="en-GB"/>
        </w:rPr>
        <w:t xml:space="preserve"> information</w:t>
      </w:r>
      <w:r w:rsidR="7BBA4CB8" w:rsidRPr="24EFEC54">
        <w:rPr>
          <w:color w:val="auto"/>
          <w:lang w:val="en-GB" w:eastAsia="en-GB"/>
        </w:rPr>
        <w:t xml:space="preserve"> will be available on a particular date and time for their collection or alternative</w:t>
      </w:r>
      <w:r w:rsidR="039E7DBA" w:rsidRPr="24EFEC54">
        <w:rPr>
          <w:color w:val="auto"/>
          <w:lang w:val="en-GB" w:eastAsia="en-GB"/>
        </w:rPr>
        <w:t>ly</w:t>
      </w:r>
      <w:r w:rsidR="7BBA4CB8" w:rsidRPr="24EFEC54">
        <w:rPr>
          <w:color w:val="auto"/>
          <w:lang w:val="en-GB" w:eastAsia="en-GB"/>
        </w:rPr>
        <w:t xml:space="preserve"> send a copy of the information by email; </w:t>
      </w:r>
      <w:r w:rsidRPr="24EFEC54">
        <w:rPr>
          <w:color w:val="auto"/>
          <w:lang w:val="en-GB" w:eastAsia="en-GB"/>
        </w:rPr>
        <w:t xml:space="preserve">a senior HR manager will approve the copy of the </w:t>
      </w:r>
      <w:r w:rsidR="74D8D39F" w:rsidRPr="24EFEC54">
        <w:rPr>
          <w:color w:val="auto"/>
          <w:lang w:val="en-GB" w:eastAsia="en-GB"/>
        </w:rPr>
        <w:t>information</w:t>
      </w:r>
      <w:r w:rsidRPr="24EFEC54">
        <w:rPr>
          <w:color w:val="auto"/>
          <w:lang w:val="en-GB" w:eastAsia="en-GB"/>
        </w:rPr>
        <w:t xml:space="preserve"> to be </w:t>
      </w:r>
      <w:r w:rsidR="0B078787" w:rsidRPr="24EFEC54">
        <w:rPr>
          <w:color w:val="auto"/>
          <w:lang w:val="en-GB" w:eastAsia="en-GB"/>
        </w:rPr>
        <w:t>released</w:t>
      </w:r>
    </w:p>
    <w:p w14:paraId="053315AE" w14:textId="77777777" w:rsidR="00154EF4" w:rsidRPr="002601CD" w:rsidRDefault="00154EF4">
      <w:pPr>
        <w:pStyle w:val="ListParagraph"/>
        <w:numPr>
          <w:ilvl w:val="0"/>
          <w:numId w:val="6"/>
        </w:numPr>
        <w:spacing w:after="0" w:line="360" w:lineRule="auto"/>
        <w:rPr>
          <w:color w:val="auto"/>
          <w:lang w:eastAsia="en-GB"/>
        </w:rPr>
      </w:pPr>
      <w:r w:rsidRPr="002601CD">
        <w:rPr>
          <w:color w:val="auto"/>
          <w:lang w:eastAsia="en-GB"/>
        </w:rPr>
        <w:t xml:space="preserve">update the “Employee File Access Log” with details of the request and the provision of the copy employee file.  </w:t>
      </w:r>
    </w:p>
    <w:p w14:paraId="399D518B" w14:textId="77777777" w:rsidR="00EE3E72" w:rsidRDefault="00EE3E72" w:rsidP="00EE3E72">
      <w:pPr>
        <w:spacing w:after="0" w:line="360" w:lineRule="auto"/>
        <w:rPr>
          <w:i/>
          <w:iCs/>
          <w:color w:val="auto"/>
          <w:lang w:val="en-GB" w:eastAsia="en-GB"/>
        </w:rPr>
      </w:pPr>
      <w:r>
        <w:rPr>
          <w:i/>
          <w:iCs/>
          <w:color w:val="auto"/>
          <w:lang w:val="en-GB" w:eastAsia="en-GB"/>
        </w:rPr>
        <w:t>Notes:</w:t>
      </w:r>
    </w:p>
    <w:p w14:paraId="2165B062" w14:textId="724E3BAA" w:rsidR="00EE3E72" w:rsidRPr="002601CD" w:rsidRDefault="002601CD">
      <w:pPr>
        <w:pStyle w:val="ListParagraph"/>
        <w:numPr>
          <w:ilvl w:val="0"/>
          <w:numId w:val="8"/>
        </w:numPr>
        <w:spacing w:after="0" w:line="360" w:lineRule="auto"/>
        <w:rPr>
          <w:i/>
          <w:iCs/>
          <w:color w:val="auto"/>
          <w:lang w:val="en-GB" w:eastAsia="en-GB"/>
        </w:rPr>
      </w:pPr>
      <w:r w:rsidRPr="00EE3E72">
        <w:rPr>
          <w:i/>
          <w:iCs/>
          <w:color w:val="auto"/>
          <w:lang w:val="en-GB" w:eastAsia="en-GB"/>
        </w:rPr>
        <w:t xml:space="preserve">A request made through an </w:t>
      </w:r>
      <w:r w:rsidRPr="002601CD">
        <w:rPr>
          <w:b/>
          <w:bCs/>
          <w:i/>
          <w:iCs/>
          <w:color w:val="auto"/>
          <w:lang w:val="en-GB" w:eastAsia="en-GB"/>
        </w:rPr>
        <w:t>authenticated employee</w:t>
      </w:r>
      <w:r>
        <w:rPr>
          <w:b/>
          <w:bCs/>
          <w:i/>
          <w:iCs/>
          <w:color w:val="auto"/>
          <w:lang w:val="en-GB" w:eastAsia="en-GB"/>
        </w:rPr>
        <w:t xml:space="preserve"> email</w:t>
      </w:r>
      <w:r w:rsidRPr="002601CD">
        <w:rPr>
          <w:b/>
          <w:bCs/>
          <w:i/>
          <w:iCs/>
          <w:color w:val="auto"/>
          <w:lang w:val="en-GB" w:eastAsia="en-GB"/>
        </w:rPr>
        <w:t xml:space="preserve"> account</w:t>
      </w:r>
      <w:r w:rsidRPr="00EE3E72">
        <w:rPr>
          <w:i/>
          <w:iCs/>
          <w:color w:val="auto"/>
          <w:lang w:val="en-GB" w:eastAsia="en-GB"/>
        </w:rPr>
        <w:t xml:space="preserve"> will ordinarily not require a copy of a passport, driving licence or other photographic identification.</w:t>
      </w:r>
      <w:r>
        <w:rPr>
          <w:i/>
          <w:iCs/>
          <w:color w:val="auto"/>
          <w:lang w:val="en-GB" w:eastAsia="en-GB"/>
        </w:rPr>
        <w:t xml:space="preserve">  </w:t>
      </w:r>
      <w:r w:rsidR="00EE3E72" w:rsidRPr="002601CD">
        <w:rPr>
          <w:i/>
          <w:iCs/>
          <w:color w:val="auto"/>
          <w:lang w:val="en-GB" w:eastAsia="en-GB"/>
        </w:rPr>
        <w:t>The University shall request additional information to verify identity only where it has reasonable doubts about the requester’s identity, in accordance with Article 12(6) GDPR.</w:t>
      </w:r>
      <w:r>
        <w:rPr>
          <w:i/>
          <w:iCs/>
          <w:color w:val="auto"/>
          <w:lang w:val="en-GB" w:eastAsia="en-GB"/>
        </w:rPr>
        <w:t xml:space="preserve">  This ma</w:t>
      </w:r>
      <w:r w:rsidR="002F4456">
        <w:rPr>
          <w:i/>
          <w:iCs/>
          <w:color w:val="auto"/>
          <w:lang w:val="en-GB" w:eastAsia="en-GB"/>
        </w:rPr>
        <w:t>y i</w:t>
      </w:r>
      <w:r>
        <w:rPr>
          <w:i/>
          <w:iCs/>
          <w:color w:val="auto"/>
          <w:lang w:val="en-GB" w:eastAsia="en-GB"/>
        </w:rPr>
        <w:t xml:space="preserve">nclude a </w:t>
      </w:r>
      <w:r w:rsidR="00386139">
        <w:rPr>
          <w:i/>
          <w:iCs/>
          <w:color w:val="auto"/>
          <w:lang w:val="en-GB" w:eastAsia="en-GB"/>
        </w:rPr>
        <w:t xml:space="preserve">staff identification card, </w:t>
      </w:r>
      <w:r>
        <w:rPr>
          <w:i/>
          <w:iCs/>
          <w:color w:val="auto"/>
          <w:lang w:val="en-GB" w:eastAsia="en-GB"/>
        </w:rPr>
        <w:t>passport, driving licence o</w:t>
      </w:r>
      <w:r w:rsidR="00386139">
        <w:rPr>
          <w:i/>
          <w:iCs/>
          <w:color w:val="auto"/>
          <w:lang w:val="en-GB" w:eastAsia="en-GB"/>
        </w:rPr>
        <w:t>r</w:t>
      </w:r>
      <w:r>
        <w:rPr>
          <w:i/>
          <w:iCs/>
          <w:color w:val="auto"/>
          <w:lang w:val="en-GB" w:eastAsia="en-GB"/>
        </w:rPr>
        <w:t xml:space="preserve"> other photographic identification.  </w:t>
      </w:r>
      <w:r w:rsidR="00386139">
        <w:rPr>
          <w:i/>
          <w:iCs/>
          <w:color w:val="auto"/>
          <w:lang w:val="en-GB" w:eastAsia="en-GB"/>
        </w:rPr>
        <w:t>Only a v</w:t>
      </w:r>
      <w:r>
        <w:rPr>
          <w:i/>
          <w:iCs/>
          <w:color w:val="auto"/>
          <w:lang w:val="en-GB" w:eastAsia="en-GB"/>
        </w:rPr>
        <w:t>isual assessment of the identification is required by HR.</w:t>
      </w:r>
    </w:p>
    <w:p w14:paraId="067A358B" w14:textId="507C5A95" w:rsidR="00411FA7" w:rsidRPr="00EE3E72" w:rsidRDefault="007402BD" w:rsidP="24EFEC54">
      <w:pPr>
        <w:pStyle w:val="ListParagraph"/>
        <w:numPr>
          <w:ilvl w:val="0"/>
          <w:numId w:val="8"/>
        </w:numPr>
        <w:spacing w:after="0" w:line="360" w:lineRule="auto"/>
        <w:rPr>
          <w:i/>
          <w:iCs/>
          <w:color w:val="auto"/>
          <w:lang w:eastAsia="en-GB"/>
        </w:rPr>
      </w:pPr>
      <w:r w:rsidRPr="007402BD">
        <w:rPr>
          <w:i/>
          <w:iCs/>
          <w:color w:val="auto"/>
          <w:lang w:eastAsia="en-GB"/>
        </w:rPr>
        <w:t xml:space="preserve">Human Resources will arrange an appointment to </w:t>
      </w:r>
      <w:r>
        <w:rPr>
          <w:i/>
          <w:iCs/>
          <w:color w:val="auto"/>
          <w:lang w:eastAsia="en-GB"/>
        </w:rPr>
        <w:t>view</w:t>
      </w:r>
      <w:r w:rsidRPr="007402BD">
        <w:rPr>
          <w:i/>
          <w:iCs/>
          <w:color w:val="auto"/>
          <w:lang w:eastAsia="en-GB"/>
        </w:rPr>
        <w:t xml:space="preserve"> the </w:t>
      </w:r>
      <w:r>
        <w:rPr>
          <w:i/>
          <w:iCs/>
          <w:color w:val="auto"/>
          <w:lang w:eastAsia="en-GB"/>
        </w:rPr>
        <w:t>employee</w:t>
      </w:r>
      <w:r w:rsidRPr="007402BD">
        <w:rPr>
          <w:i/>
          <w:iCs/>
          <w:color w:val="auto"/>
          <w:lang w:eastAsia="en-GB"/>
        </w:rPr>
        <w:t xml:space="preserve"> file, or provide a copy of the relevant records, as soon as practicable and normally within four weeks of receipt of the request. </w:t>
      </w:r>
    </w:p>
    <w:p w14:paraId="1A0B21E3" w14:textId="77777777" w:rsidR="00911FEC" w:rsidRDefault="00911FEC" w:rsidP="00411FA7">
      <w:pPr>
        <w:spacing w:after="0" w:line="360" w:lineRule="auto"/>
        <w:rPr>
          <w:i/>
          <w:iCs/>
          <w:color w:val="auto"/>
          <w:lang w:val="en-GB" w:eastAsia="en-GB"/>
        </w:rPr>
      </w:pPr>
    </w:p>
    <w:p w14:paraId="69D875E9" w14:textId="1088E002" w:rsidR="002601CD" w:rsidRPr="00885C93" w:rsidRDefault="00E4499B" w:rsidP="002601CD">
      <w:pPr>
        <w:spacing w:after="0" w:line="360" w:lineRule="auto"/>
        <w:rPr>
          <w:b/>
          <w:color w:val="auto"/>
          <w:lang w:val="en-GB" w:eastAsia="en-GB"/>
        </w:rPr>
      </w:pPr>
      <w:r>
        <w:rPr>
          <w:b/>
          <w:color w:val="auto"/>
          <w:lang w:val="en-GB" w:eastAsia="en-GB"/>
        </w:rPr>
        <w:t>7</w:t>
      </w:r>
      <w:r w:rsidR="002601CD">
        <w:rPr>
          <w:b/>
          <w:color w:val="auto"/>
          <w:lang w:val="en-GB" w:eastAsia="en-GB"/>
        </w:rPr>
        <w:t xml:space="preserve">.2 </w:t>
      </w:r>
      <w:r w:rsidR="002601CD" w:rsidRPr="00885C93">
        <w:rPr>
          <w:b/>
          <w:color w:val="auto"/>
          <w:lang w:val="en-GB" w:eastAsia="en-GB"/>
        </w:rPr>
        <w:t xml:space="preserve">Access by </w:t>
      </w:r>
      <w:r w:rsidR="002601CD">
        <w:rPr>
          <w:b/>
          <w:color w:val="auto"/>
          <w:lang w:val="en-GB" w:eastAsia="en-GB"/>
        </w:rPr>
        <w:t xml:space="preserve">an authorised manager to an </w:t>
      </w:r>
      <w:r w:rsidR="002601CD" w:rsidRPr="00885C93">
        <w:rPr>
          <w:b/>
          <w:color w:val="auto"/>
          <w:lang w:val="en-GB" w:eastAsia="en-GB"/>
        </w:rPr>
        <w:t xml:space="preserve">Employee </w:t>
      </w:r>
      <w:r w:rsidR="002601CD">
        <w:rPr>
          <w:b/>
          <w:color w:val="auto"/>
          <w:lang w:val="en-GB" w:eastAsia="en-GB"/>
        </w:rPr>
        <w:t>F</w:t>
      </w:r>
      <w:r w:rsidR="002601CD" w:rsidRPr="00885C93">
        <w:rPr>
          <w:b/>
          <w:color w:val="auto"/>
          <w:lang w:val="en-GB" w:eastAsia="en-GB"/>
        </w:rPr>
        <w:t>ile</w:t>
      </w:r>
    </w:p>
    <w:p w14:paraId="30305C30" w14:textId="5FA6AC1B" w:rsidR="002601CD" w:rsidRDefault="002601CD" w:rsidP="002601CD">
      <w:pPr>
        <w:spacing w:after="0" w:line="360" w:lineRule="auto"/>
        <w:rPr>
          <w:i/>
          <w:color w:val="215868" w:themeColor="accent5" w:themeShade="80"/>
          <w:lang w:val="en-GB" w:eastAsia="en-GB"/>
        </w:rPr>
      </w:pPr>
      <w:r>
        <w:rPr>
          <w:i/>
          <w:color w:val="215868" w:themeColor="accent5" w:themeShade="80"/>
          <w:lang w:val="en-GB" w:eastAsia="en-GB"/>
        </w:rPr>
        <w:t xml:space="preserve">Internal Access Request </w:t>
      </w:r>
    </w:p>
    <w:p w14:paraId="47E9A7D5" w14:textId="77777777" w:rsidR="002601CD" w:rsidRDefault="002601CD" w:rsidP="007E40B5">
      <w:pPr>
        <w:spacing w:after="0"/>
        <w:rPr>
          <w:i/>
          <w:iCs/>
          <w:color w:val="auto"/>
          <w:lang w:val="en-GB" w:eastAsia="en-GB"/>
        </w:rPr>
      </w:pPr>
    </w:p>
    <w:p w14:paraId="178EABCE" w14:textId="03448D4C" w:rsidR="002F4456" w:rsidRPr="00F65C75" w:rsidRDefault="002F4456">
      <w:pPr>
        <w:pStyle w:val="ListParagraph"/>
        <w:numPr>
          <w:ilvl w:val="0"/>
          <w:numId w:val="10"/>
        </w:numPr>
        <w:spacing w:after="0" w:line="360" w:lineRule="auto"/>
        <w:rPr>
          <w:color w:val="auto"/>
          <w:lang w:val="en-GB" w:eastAsia="en-GB"/>
        </w:rPr>
      </w:pPr>
      <w:r w:rsidRPr="00F65C75">
        <w:rPr>
          <w:color w:val="auto"/>
          <w:lang w:val="en-GB" w:eastAsia="en-GB"/>
        </w:rPr>
        <w:t>An authorised manager should s</w:t>
      </w:r>
      <w:r w:rsidR="002601CD" w:rsidRPr="00F65C75">
        <w:rPr>
          <w:color w:val="auto"/>
          <w:lang w:val="en-GB" w:eastAsia="en-GB"/>
        </w:rPr>
        <w:t xml:space="preserve">ubmit </w:t>
      </w:r>
      <w:r w:rsidRPr="00F65C75">
        <w:rPr>
          <w:color w:val="auto"/>
          <w:lang w:val="en-GB" w:eastAsia="en-GB"/>
        </w:rPr>
        <w:t xml:space="preserve">a request </w:t>
      </w:r>
      <w:r w:rsidR="002601CD" w:rsidRPr="00F65C75">
        <w:rPr>
          <w:color w:val="auto"/>
          <w:lang w:val="en-GB" w:eastAsia="en-GB"/>
        </w:rPr>
        <w:t>via an authenticated employee email account</w:t>
      </w:r>
      <w:r w:rsidRPr="00F65C75">
        <w:rPr>
          <w:color w:val="auto"/>
          <w:lang w:val="en-GB" w:eastAsia="en-GB"/>
        </w:rPr>
        <w:t xml:space="preserve"> to the Chief HR Officer or a Deputy Head of HR outlining:</w:t>
      </w:r>
    </w:p>
    <w:p w14:paraId="1FA49877" w14:textId="77777777" w:rsidR="002F4456" w:rsidRDefault="002F4456">
      <w:pPr>
        <w:pStyle w:val="ListParagraph"/>
        <w:numPr>
          <w:ilvl w:val="0"/>
          <w:numId w:val="9"/>
        </w:numPr>
        <w:spacing w:after="0" w:line="360" w:lineRule="auto"/>
        <w:ind w:left="1080"/>
        <w:rPr>
          <w:color w:val="auto"/>
          <w:lang w:val="en-GB" w:eastAsia="en-GB"/>
        </w:rPr>
      </w:pPr>
      <w:r>
        <w:rPr>
          <w:color w:val="auto"/>
          <w:lang w:val="en-GB" w:eastAsia="en-GB"/>
        </w:rPr>
        <w:t>Employee Name</w:t>
      </w:r>
    </w:p>
    <w:p w14:paraId="32825491" w14:textId="4894BECC" w:rsidR="002F4456" w:rsidRDefault="002F4456">
      <w:pPr>
        <w:pStyle w:val="ListParagraph"/>
        <w:numPr>
          <w:ilvl w:val="0"/>
          <w:numId w:val="9"/>
        </w:numPr>
        <w:spacing w:after="0" w:line="360" w:lineRule="auto"/>
        <w:ind w:left="1080"/>
        <w:rPr>
          <w:color w:val="auto"/>
          <w:lang w:val="en-GB" w:eastAsia="en-GB"/>
        </w:rPr>
      </w:pPr>
      <w:r>
        <w:rPr>
          <w:color w:val="auto"/>
          <w:lang w:val="en-GB" w:eastAsia="en-GB"/>
        </w:rPr>
        <w:t>Employee S</w:t>
      </w:r>
      <w:r w:rsidRPr="002F4456">
        <w:rPr>
          <w:color w:val="auto"/>
          <w:lang w:val="en-GB" w:eastAsia="en-GB"/>
        </w:rPr>
        <w:t xml:space="preserve">taff </w:t>
      </w:r>
      <w:r>
        <w:rPr>
          <w:color w:val="auto"/>
          <w:lang w:val="en-GB" w:eastAsia="en-GB"/>
        </w:rPr>
        <w:t>N</w:t>
      </w:r>
      <w:r w:rsidRPr="002F4456">
        <w:rPr>
          <w:color w:val="auto"/>
          <w:lang w:val="en-GB" w:eastAsia="en-GB"/>
        </w:rPr>
        <w:t>umber (if known) to the requestor</w:t>
      </w:r>
    </w:p>
    <w:p w14:paraId="1EDF6A0D" w14:textId="77777777" w:rsidR="002F4456" w:rsidRDefault="002F4456">
      <w:pPr>
        <w:pStyle w:val="ListParagraph"/>
        <w:numPr>
          <w:ilvl w:val="0"/>
          <w:numId w:val="9"/>
        </w:numPr>
        <w:spacing w:after="0" w:line="360" w:lineRule="auto"/>
        <w:ind w:left="1080"/>
        <w:rPr>
          <w:color w:val="auto"/>
          <w:lang w:val="en-GB" w:eastAsia="en-GB"/>
        </w:rPr>
      </w:pPr>
      <w:r>
        <w:rPr>
          <w:color w:val="auto"/>
          <w:lang w:val="en-GB" w:eastAsia="en-GB"/>
        </w:rPr>
        <w:t>Purpose of access</w:t>
      </w:r>
    </w:p>
    <w:p w14:paraId="65EB150B" w14:textId="5B9956FB" w:rsidR="002F4456" w:rsidRDefault="002F4456">
      <w:pPr>
        <w:pStyle w:val="ListParagraph"/>
        <w:numPr>
          <w:ilvl w:val="0"/>
          <w:numId w:val="5"/>
        </w:numPr>
        <w:spacing w:after="0" w:line="360" w:lineRule="auto"/>
        <w:ind w:left="1080"/>
        <w:rPr>
          <w:color w:val="auto"/>
          <w:lang w:val="en-GB" w:eastAsia="en-GB"/>
        </w:rPr>
      </w:pPr>
      <w:r>
        <w:rPr>
          <w:color w:val="auto"/>
          <w:lang w:val="en-GB" w:eastAsia="en-GB"/>
        </w:rPr>
        <w:t>the information required (please specify what records are being requested - refer to section 6 above)</w:t>
      </w:r>
    </w:p>
    <w:p w14:paraId="3DD5CDD6" w14:textId="77777777" w:rsidR="009F4B6D" w:rsidRPr="00F65C75" w:rsidRDefault="009F4B6D">
      <w:pPr>
        <w:pStyle w:val="ListParagraph"/>
        <w:numPr>
          <w:ilvl w:val="0"/>
          <w:numId w:val="5"/>
        </w:numPr>
        <w:spacing w:after="0" w:line="360" w:lineRule="auto"/>
        <w:ind w:left="1080"/>
        <w:rPr>
          <w:color w:val="auto"/>
          <w:lang w:val="en-GB" w:eastAsia="en-GB"/>
        </w:rPr>
      </w:pPr>
      <w:r w:rsidRPr="009F4B6D">
        <w:rPr>
          <w:color w:val="auto"/>
        </w:rPr>
        <w:t>Confirmation that the information will not be used for another purpose</w:t>
      </w:r>
    </w:p>
    <w:p w14:paraId="16E5E0B8" w14:textId="2FCFFD54" w:rsidR="00F65C75" w:rsidRPr="00F65C75" w:rsidRDefault="00F65C75">
      <w:pPr>
        <w:pStyle w:val="ListParagraph"/>
        <w:numPr>
          <w:ilvl w:val="0"/>
          <w:numId w:val="10"/>
        </w:numPr>
        <w:spacing w:after="0" w:line="360" w:lineRule="auto"/>
        <w:rPr>
          <w:color w:val="auto"/>
          <w:lang w:val="en-GB" w:eastAsia="en-GB"/>
        </w:rPr>
      </w:pPr>
      <w:r>
        <w:rPr>
          <w:color w:val="auto"/>
        </w:rPr>
        <w:t>Human Resources will consider:</w:t>
      </w:r>
    </w:p>
    <w:p w14:paraId="5E741AED" w14:textId="257B9346" w:rsidR="00F65C75" w:rsidRPr="00885C93" w:rsidRDefault="00F65C75">
      <w:pPr>
        <w:pStyle w:val="ListParagraph"/>
        <w:numPr>
          <w:ilvl w:val="0"/>
          <w:numId w:val="11"/>
        </w:numPr>
        <w:spacing w:after="0" w:line="360" w:lineRule="auto"/>
        <w:ind w:left="1080"/>
        <w:rPr>
          <w:color w:val="auto"/>
          <w:lang w:val="en-GB" w:eastAsia="en-GB"/>
        </w:rPr>
      </w:pPr>
      <w:r>
        <w:rPr>
          <w:color w:val="auto"/>
          <w:lang w:val="en-GB" w:eastAsia="en-GB"/>
        </w:rPr>
        <w:t>w</w:t>
      </w:r>
      <w:r w:rsidRPr="00885C93">
        <w:rPr>
          <w:color w:val="auto"/>
          <w:lang w:val="en-GB" w:eastAsia="en-GB"/>
        </w:rPr>
        <w:t>hether the requester is the correct role-holder</w:t>
      </w:r>
      <w:r w:rsidR="007E40B5">
        <w:rPr>
          <w:color w:val="auto"/>
          <w:lang w:val="en-GB" w:eastAsia="en-GB"/>
        </w:rPr>
        <w:t xml:space="preserve"> to provide the information to</w:t>
      </w:r>
      <w:r w:rsidRPr="00885C93">
        <w:rPr>
          <w:color w:val="auto"/>
          <w:lang w:val="en-GB" w:eastAsia="en-GB"/>
        </w:rPr>
        <w:t>;</w:t>
      </w:r>
    </w:p>
    <w:p w14:paraId="2739F195" w14:textId="191FF52F" w:rsidR="00F65C75" w:rsidRPr="00885C93" w:rsidRDefault="00F65C75">
      <w:pPr>
        <w:pStyle w:val="ListParagraph"/>
        <w:numPr>
          <w:ilvl w:val="0"/>
          <w:numId w:val="11"/>
        </w:numPr>
        <w:spacing w:after="0" w:line="360" w:lineRule="auto"/>
        <w:ind w:left="1080"/>
        <w:rPr>
          <w:color w:val="auto"/>
          <w:lang w:val="en-GB" w:eastAsia="en-GB"/>
        </w:rPr>
      </w:pPr>
      <w:r>
        <w:rPr>
          <w:color w:val="auto"/>
          <w:lang w:val="en-GB" w:eastAsia="en-GB"/>
        </w:rPr>
        <w:t>t</w:t>
      </w:r>
      <w:r w:rsidRPr="00885C93">
        <w:rPr>
          <w:color w:val="auto"/>
          <w:lang w:val="en-GB" w:eastAsia="en-GB"/>
        </w:rPr>
        <w:t>he specific University function being performed;</w:t>
      </w:r>
    </w:p>
    <w:p w14:paraId="74F5A1CA" w14:textId="7B9FDFB8" w:rsidR="00F65C75" w:rsidRPr="00885C93" w:rsidRDefault="00F65C75">
      <w:pPr>
        <w:pStyle w:val="ListParagraph"/>
        <w:numPr>
          <w:ilvl w:val="0"/>
          <w:numId w:val="11"/>
        </w:numPr>
        <w:spacing w:after="0" w:line="360" w:lineRule="auto"/>
        <w:ind w:left="1080"/>
        <w:rPr>
          <w:color w:val="auto"/>
          <w:lang w:val="en-GB" w:eastAsia="en-GB"/>
        </w:rPr>
      </w:pPr>
      <w:r>
        <w:rPr>
          <w:color w:val="auto"/>
          <w:lang w:val="en-GB" w:eastAsia="en-GB"/>
        </w:rPr>
        <w:lastRenderedPageBreak/>
        <w:t>t</w:t>
      </w:r>
      <w:r w:rsidRPr="00885C93">
        <w:rPr>
          <w:color w:val="auto"/>
          <w:lang w:val="en-GB" w:eastAsia="en-GB"/>
        </w:rPr>
        <w:t xml:space="preserve">he applicable </w:t>
      </w:r>
      <w:hyperlink r:id="rId12" w:anchor=":~:text=Art.%206%20GDPR-,Lawfulness%20of%20processing,-Processing%20shall%20be" w:history="1">
        <w:r w:rsidRPr="00885C93">
          <w:rPr>
            <w:color w:val="0000FF"/>
            <w:lang w:val="en-GB" w:eastAsia="en-GB"/>
          </w:rPr>
          <w:t>GDPR Article 6</w:t>
        </w:r>
      </w:hyperlink>
      <w:r w:rsidRPr="00885C93">
        <w:rPr>
          <w:color w:val="auto"/>
          <w:lang w:val="en-GB" w:eastAsia="en-GB"/>
        </w:rPr>
        <w:t xml:space="preserve"> lawful basis;</w:t>
      </w:r>
    </w:p>
    <w:p w14:paraId="306A767B" w14:textId="77777777" w:rsidR="00F65C75" w:rsidRPr="00885C93" w:rsidRDefault="00F65C75">
      <w:pPr>
        <w:pStyle w:val="ListParagraph"/>
        <w:numPr>
          <w:ilvl w:val="0"/>
          <w:numId w:val="11"/>
        </w:numPr>
        <w:spacing w:after="0" w:line="360" w:lineRule="auto"/>
        <w:ind w:left="1080"/>
        <w:rPr>
          <w:color w:val="auto"/>
          <w:lang w:val="en-GB" w:eastAsia="en-GB"/>
        </w:rPr>
      </w:pPr>
      <w:r w:rsidRPr="00885C93">
        <w:rPr>
          <w:color w:val="auto"/>
          <w:lang w:val="en-GB" w:eastAsia="en-GB"/>
        </w:rPr>
        <w:t>whether the purpose can be achieved without disclosure;</w:t>
      </w:r>
    </w:p>
    <w:p w14:paraId="7F501E0D" w14:textId="77777777" w:rsidR="00F65C75" w:rsidRPr="00885C93" w:rsidRDefault="00F65C75">
      <w:pPr>
        <w:pStyle w:val="ListParagraph"/>
        <w:numPr>
          <w:ilvl w:val="0"/>
          <w:numId w:val="11"/>
        </w:numPr>
        <w:spacing w:after="0" w:line="360" w:lineRule="auto"/>
        <w:ind w:left="1080"/>
        <w:rPr>
          <w:color w:val="auto"/>
          <w:lang w:val="en-GB" w:eastAsia="en-GB"/>
        </w:rPr>
      </w:pPr>
      <w:r w:rsidRPr="00885C93">
        <w:rPr>
          <w:color w:val="auto"/>
          <w:lang w:val="en-GB" w:eastAsia="en-GB"/>
        </w:rPr>
        <w:t>whether an extract or summary would suffice;</w:t>
      </w:r>
    </w:p>
    <w:p w14:paraId="3F9DE2F7" w14:textId="77777777" w:rsidR="00F65C75" w:rsidRPr="00885C93" w:rsidRDefault="00F65C75">
      <w:pPr>
        <w:pStyle w:val="ListParagraph"/>
        <w:numPr>
          <w:ilvl w:val="0"/>
          <w:numId w:val="11"/>
        </w:numPr>
        <w:spacing w:after="0" w:line="360" w:lineRule="auto"/>
        <w:ind w:left="1080"/>
        <w:rPr>
          <w:color w:val="auto"/>
          <w:lang w:val="en-GB" w:eastAsia="en-GB"/>
        </w:rPr>
      </w:pPr>
      <w:r w:rsidRPr="00885C93">
        <w:rPr>
          <w:color w:val="auto"/>
          <w:lang w:val="en-GB" w:eastAsia="en-GB"/>
        </w:rPr>
        <w:t>the minimum information required;</w:t>
      </w:r>
    </w:p>
    <w:p w14:paraId="2718FC84" w14:textId="77777777" w:rsidR="00F65C75" w:rsidRPr="00885C93" w:rsidRDefault="00F65C75">
      <w:pPr>
        <w:pStyle w:val="ListParagraph"/>
        <w:numPr>
          <w:ilvl w:val="0"/>
          <w:numId w:val="11"/>
        </w:numPr>
        <w:spacing w:after="0" w:line="360" w:lineRule="auto"/>
        <w:ind w:left="1080"/>
        <w:rPr>
          <w:color w:val="auto"/>
          <w:lang w:val="en-GB" w:eastAsia="en-GB"/>
        </w:rPr>
      </w:pPr>
      <w:r w:rsidRPr="00885C93">
        <w:rPr>
          <w:color w:val="auto"/>
          <w:lang w:val="en-GB" w:eastAsia="en-GB"/>
        </w:rPr>
        <w:t>third-party rights and confidentiality obligations;</w:t>
      </w:r>
    </w:p>
    <w:p w14:paraId="049C252E" w14:textId="77777777" w:rsidR="00F65C75" w:rsidRPr="00885C93" w:rsidRDefault="00F65C75">
      <w:pPr>
        <w:pStyle w:val="ListParagraph"/>
        <w:numPr>
          <w:ilvl w:val="0"/>
          <w:numId w:val="11"/>
        </w:numPr>
        <w:spacing w:after="0" w:line="360" w:lineRule="auto"/>
        <w:ind w:left="1080"/>
        <w:rPr>
          <w:color w:val="auto"/>
          <w:lang w:val="en-GB" w:eastAsia="en-GB"/>
        </w:rPr>
      </w:pPr>
      <w:r w:rsidRPr="00885C93">
        <w:rPr>
          <w:color w:val="auto"/>
          <w:lang w:val="en-GB" w:eastAsia="en-GB"/>
        </w:rPr>
        <w:t>whether consultation with the Data Protection Officer, Legal Services or Employee Relations is required;</w:t>
      </w:r>
    </w:p>
    <w:p w14:paraId="754B054A" w14:textId="77777777" w:rsidR="00F65C75" w:rsidRPr="00885C93" w:rsidRDefault="00F65C75">
      <w:pPr>
        <w:pStyle w:val="ListParagraph"/>
        <w:numPr>
          <w:ilvl w:val="0"/>
          <w:numId w:val="11"/>
        </w:numPr>
        <w:spacing w:after="0" w:line="360" w:lineRule="auto"/>
        <w:ind w:left="1080"/>
        <w:rPr>
          <w:color w:val="auto"/>
          <w:lang w:val="en-GB" w:eastAsia="en-GB"/>
        </w:rPr>
      </w:pPr>
      <w:r w:rsidRPr="00885C93">
        <w:rPr>
          <w:color w:val="auto"/>
          <w:lang w:val="en-GB" w:eastAsia="en-GB"/>
        </w:rPr>
        <w:t>appropriate security, use, retention and deletion conditions.</w:t>
      </w:r>
    </w:p>
    <w:p w14:paraId="77B1F73B" w14:textId="77777777" w:rsidR="002F4456" w:rsidRDefault="002F4456" w:rsidP="009F4B6D">
      <w:pPr>
        <w:pStyle w:val="ListParagraph"/>
        <w:spacing w:after="0"/>
        <w:ind w:left="1440"/>
        <w:rPr>
          <w:color w:val="auto"/>
          <w:lang w:val="en-GB" w:eastAsia="en-GB"/>
        </w:rPr>
      </w:pPr>
    </w:p>
    <w:p w14:paraId="3E304BDB" w14:textId="77777777" w:rsidR="009F4B6D" w:rsidRPr="00885C93" w:rsidRDefault="002601CD" w:rsidP="009F4B6D">
      <w:pPr>
        <w:spacing w:after="120" w:line="360" w:lineRule="auto"/>
        <w:rPr>
          <w:color w:val="auto"/>
        </w:rPr>
      </w:pPr>
      <w:r w:rsidRPr="002F4456">
        <w:rPr>
          <w:color w:val="auto"/>
          <w:lang w:val="en-GB" w:eastAsia="en-GB"/>
        </w:rPr>
        <w:t xml:space="preserve">Access by an authorised manager may be granted by the Chief HR Officer or a Deputy Head of HR only where they are satisfied that the manager has a need-to-know requirement for information from the employee file.  </w:t>
      </w:r>
      <w:r w:rsidR="009F4B6D" w:rsidRPr="00885C93">
        <w:rPr>
          <w:color w:val="auto"/>
        </w:rPr>
        <w:t>No manager is entitled to unrestricted access to a complete employee file solely because th</w:t>
      </w:r>
      <w:r w:rsidR="009F4B6D">
        <w:rPr>
          <w:color w:val="auto"/>
        </w:rPr>
        <w:t xml:space="preserve">e staff member </w:t>
      </w:r>
      <w:r w:rsidR="009F4B6D" w:rsidRPr="00885C93">
        <w:rPr>
          <w:color w:val="auto"/>
        </w:rPr>
        <w:t>reports to the manager.</w:t>
      </w:r>
    </w:p>
    <w:p w14:paraId="307A30E4" w14:textId="77777777" w:rsidR="009F4B6D" w:rsidRDefault="009F4B6D" w:rsidP="00411FA7">
      <w:pPr>
        <w:spacing w:after="0" w:line="360" w:lineRule="auto"/>
        <w:rPr>
          <w:color w:val="auto"/>
          <w:lang w:val="en-GB" w:eastAsia="en-GB"/>
        </w:rPr>
      </w:pPr>
      <w:r w:rsidRPr="00885C93">
        <w:rPr>
          <w:color w:val="auto"/>
        </w:rPr>
        <w:t>Where possible, HR shall provide a verified answer, report, extract or specific document rather than the complete file.</w:t>
      </w:r>
      <w:r>
        <w:rPr>
          <w:color w:val="auto"/>
        </w:rPr>
        <w:t xml:space="preserve">  </w:t>
      </w:r>
      <w:r>
        <w:rPr>
          <w:color w:val="auto"/>
          <w:lang w:val="en-GB" w:eastAsia="en-GB"/>
        </w:rPr>
        <w:t>I</w:t>
      </w:r>
      <w:r w:rsidR="002F4456">
        <w:rPr>
          <w:color w:val="auto"/>
          <w:lang w:val="en-GB" w:eastAsia="en-GB"/>
        </w:rPr>
        <w:t xml:space="preserve">nformation required </w:t>
      </w:r>
      <w:r>
        <w:rPr>
          <w:color w:val="auto"/>
          <w:lang w:val="en-GB" w:eastAsia="en-GB"/>
        </w:rPr>
        <w:t xml:space="preserve">will be provided by HR </w:t>
      </w:r>
      <w:r w:rsidR="002F4456">
        <w:rPr>
          <w:color w:val="auto"/>
          <w:lang w:val="en-GB" w:eastAsia="en-GB"/>
        </w:rPr>
        <w:t xml:space="preserve">to the authorised manager at the earliest opportunity.  </w:t>
      </w:r>
    </w:p>
    <w:p w14:paraId="0835F833" w14:textId="77777777" w:rsidR="009F4B6D" w:rsidRDefault="009F4B6D" w:rsidP="00411FA7">
      <w:pPr>
        <w:spacing w:after="0" w:line="360" w:lineRule="auto"/>
        <w:rPr>
          <w:color w:val="auto"/>
          <w:lang w:val="en-GB" w:eastAsia="en-GB"/>
        </w:rPr>
      </w:pPr>
    </w:p>
    <w:p w14:paraId="7081280C" w14:textId="4BA31025" w:rsidR="002601CD" w:rsidRPr="009F4B6D" w:rsidRDefault="002F4456" w:rsidP="00411FA7">
      <w:pPr>
        <w:spacing w:after="0" w:line="360" w:lineRule="auto"/>
        <w:rPr>
          <w:color w:val="auto"/>
        </w:rPr>
      </w:pPr>
      <w:r>
        <w:rPr>
          <w:color w:val="auto"/>
          <w:lang w:val="en-GB" w:eastAsia="en-GB"/>
        </w:rPr>
        <w:t xml:space="preserve">The information should </w:t>
      </w:r>
      <w:r w:rsidR="00F65C75">
        <w:rPr>
          <w:color w:val="auto"/>
          <w:lang w:val="en-GB" w:eastAsia="en-GB"/>
        </w:rPr>
        <w:t xml:space="preserve">be treated as confidential, </w:t>
      </w:r>
      <w:r>
        <w:rPr>
          <w:color w:val="auto"/>
          <w:lang w:val="en-GB" w:eastAsia="en-GB"/>
        </w:rPr>
        <w:t>only be used for the purpose intended and should be destroyed by the authorised manager in accordance with the HR Records Retention Schedule.</w:t>
      </w:r>
    </w:p>
    <w:p w14:paraId="27B048D9" w14:textId="77777777" w:rsidR="00911FEC" w:rsidRDefault="00911FEC" w:rsidP="00411FA7">
      <w:pPr>
        <w:spacing w:after="0" w:line="360" w:lineRule="auto"/>
        <w:rPr>
          <w:i/>
          <w:iCs/>
          <w:color w:val="auto"/>
          <w:lang w:val="en-GB" w:eastAsia="en-GB"/>
        </w:rPr>
      </w:pPr>
    </w:p>
    <w:p w14:paraId="66C35A36" w14:textId="06B97027" w:rsidR="002F4456" w:rsidRPr="002F4456" w:rsidRDefault="00E4499B" w:rsidP="002F4456">
      <w:pPr>
        <w:spacing w:after="0" w:line="360" w:lineRule="auto"/>
        <w:jc w:val="both"/>
        <w:rPr>
          <w:color w:val="auto"/>
        </w:rPr>
      </w:pPr>
      <w:r>
        <w:rPr>
          <w:b/>
          <w:color w:val="auto"/>
          <w:lang w:val="en-GB" w:eastAsia="en-GB"/>
        </w:rPr>
        <w:t>7</w:t>
      </w:r>
      <w:r w:rsidR="002F4456" w:rsidRPr="002F4456">
        <w:rPr>
          <w:b/>
          <w:color w:val="auto"/>
          <w:lang w:val="en-GB" w:eastAsia="en-GB"/>
        </w:rPr>
        <w:t xml:space="preserve">.3 </w:t>
      </w:r>
      <w:r w:rsidR="002F4456" w:rsidRPr="002F4456">
        <w:rPr>
          <w:b/>
          <w:bCs/>
          <w:color w:val="auto"/>
        </w:rPr>
        <w:t xml:space="preserve">Access by an </w:t>
      </w:r>
      <w:proofErr w:type="spellStart"/>
      <w:r w:rsidR="002F4456" w:rsidRPr="002F4456">
        <w:rPr>
          <w:b/>
          <w:bCs/>
          <w:color w:val="auto"/>
        </w:rPr>
        <w:t>authorised</w:t>
      </w:r>
      <w:proofErr w:type="spellEnd"/>
      <w:r w:rsidR="002F4456" w:rsidRPr="002F4456">
        <w:rPr>
          <w:b/>
          <w:bCs/>
          <w:color w:val="auto"/>
        </w:rPr>
        <w:t xml:space="preserve"> external third-party or </w:t>
      </w:r>
      <w:proofErr w:type="spellStart"/>
      <w:r w:rsidR="002F4456" w:rsidRPr="002F4456">
        <w:rPr>
          <w:b/>
          <w:bCs/>
          <w:color w:val="auto"/>
        </w:rPr>
        <w:t>authorised</w:t>
      </w:r>
      <w:proofErr w:type="spellEnd"/>
      <w:r w:rsidR="002F4456" w:rsidRPr="002F4456">
        <w:rPr>
          <w:b/>
          <w:bCs/>
          <w:color w:val="auto"/>
        </w:rPr>
        <w:t xml:space="preserve"> representative to an </w:t>
      </w:r>
    </w:p>
    <w:p w14:paraId="6F68B343" w14:textId="58E1FFCB" w:rsidR="002F4456" w:rsidRDefault="002F4456" w:rsidP="002F4456">
      <w:pPr>
        <w:pStyle w:val="ListParagraph"/>
        <w:spacing w:after="0" w:line="360" w:lineRule="auto"/>
        <w:ind w:left="360"/>
        <w:jc w:val="both"/>
        <w:rPr>
          <w:b/>
          <w:bCs/>
          <w:color w:val="auto"/>
        </w:rPr>
      </w:pPr>
      <w:r>
        <w:rPr>
          <w:b/>
          <w:bCs/>
          <w:color w:val="auto"/>
        </w:rPr>
        <w:t>E</w:t>
      </w:r>
      <w:r w:rsidRPr="002F4456">
        <w:rPr>
          <w:b/>
          <w:bCs/>
          <w:color w:val="auto"/>
        </w:rPr>
        <w:t>mployee File</w:t>
      </w:r>
    </w:p>
    <w:p w14:paraId="7E8FFA04" w14:textId="77777777" w:rsidR="00154EF4" w:rsidRDefault="00154EF4" w:rsidP="007E40B5">
      <w:pPr>
        <w:spacing w:after="0"/>
        <w:jc w:val="both"/>
        <w:rPr>
          <w:color w:val="auto"/>
        </w:rPr>
      </w:pPr>
    </w:p>
    <w:p w14:paraId="1C0D20CE" w14:textId="01A64600" w:rsidR="002F4456" w:rsidRDefault="002F4456" w:rsidP="002F4456">
      <w:pPr>
        <w:spacing w:after="0" w:line="360" w:lineRule="auto"/>
        <w:jc w:val="both"/>
        <w:rPr>
          <w:color w:val="auto"/>
        </w:rPr>
      </w:pPr>
      <w:r w:rsidRPr="6F04D899">
        <w:rPr>
          <w:color w:val="auto"/>
        </w:rPr>
        <w:t xml:space="preserve">Access by </w:t>
      </w:r>
      <w:r w:rsidR="00154EF4">
        <w:rPr>
          <w:color w:val="auto"/>
        </w:rPr>
        <w:t xml:space="preserve">an external third party </w:t>
      </w:r>
      <w:r w:rsidRPr="6F04D899">
        <w:rPr>
          <w:color w:val="auto"/>
        </w:rPr>
        <w:t xml:space="preserve">(e.g. legal advisors, auditors, regulatory bodies) </w:t>
      </w:r>
      <w:r>
        <w:rPr>
          <w:color w:val="auto"/>
        </w:rPr>
        <w:t xml:space="preserve">or an </w:t>
      </w:r>
      <w:proofErr w:type="spellStart"/>
      <w:r>
        <w:rPr>
          <w:color w:val="auto"/>
        </w:rPr>
        <w:t>authorised</w:t>
      </w:r>
      <w:proofErr w:type="spellEnd"/>
      <w:r>
        <w:rPr>
          <w:color w:val="auto"/>
        </w:rPr>
        <w:t xml:space="preserve"> representative </w:t>
      </w:r>
      <w:r w:rsidRPr="6F04D899">
        <w:rPr>
          <w:color w:val="auto"/>
        </w:rPr>
        <w:t>to information relating to a staff member retained by Human Resources may be granted by the Chief HR Officer or a Deputy Head of HR where:</w:t>
      </w:r>
    </w:p>
    <w:p w14:paraId="3EB04199" w14:textId="77777777" w:rsidR="002F4456" w:rsidRDefault="002F4456" w:rsidP="002F4456">
      <w:pPr>
        <w:spacing w:after="0"/>
        <w:jc w:val="both"/>
        <w:rPr>
          <w:color w:val="auto"/>
        </w:rPr>
      </w:pPr>
    </w:p>
    <w:p w14:paraId="0AD15E5B" w14:textId="77777777" w:rsidR="002F4456" w:rsidRDefault="002F4456">
      <w:pPr>
        <w:pStyle w:val="ListParagraph"/>
        <w:numPr>
          <w:ilvl w:val="0"/>
          <w:numId w:val="2"/>
        </w:numPr>
        <w:spacing w:after="0" w:line="360" w:lineRule="auto"/>
        <w:jc w:val="both"/>
        <w:rPr>
          <w:color w:val="auto"/>
        </w:rPr>
      </w:pPr>
      <w:r>
        <w:rPr>
          <w:color w:val="auto"/>
        </w:rPr>
        <w:t>t</w:t>
      </w:r>
      <w:r w:rsidRPr="007E5A11">
        <w:rPr>
          <w:color w:val="auto"/>
        </w:rPr>
        <w:t>here is a legal basis for disclosure;</w:t>
      </w:r>
    </w:p>
    <w:p w14:paraId="12A2205C" w14:textId="6BE68250" w:rsidR="007402BD" w:rsidRPr="007E5A11" w:rsidRDefault="007402BD">
      <w:pPr>
        <w:pStyle w:val="ListParagraph"/>
        <w:numPr>
          <w:ilvl w:val="0"/>
          <w:numId w:val="2"/>
        </w:numPr>
        <w:spacing w:after="0" w:line="360" w:lineRule="auto"/>
        <w:jc w:val="both"/>
        <w:rPr>
          <w:color w:val="auto"/>
        </w:rPr>
      </w:pPr>
      <w:r>
        <w:rPr>
          <w:color w:val="auto"/>
        </w:rPr>
        <w:t>the relevant Data Sharing/Data Processing Agreement is in place;</w:t>
      </w:r>
    </w:p>
    <w:p w14:paraId="1D1D7F62" w14:textId="77777777" w:rsidR="002F4456" w:rsidRPr="007E5A11" w:rsidRDefault="002F4456">
      <w:pPr>
        <w:pStyle w:val="ListParagraph"/>
        <w:numPr>
          <w:ilvl w:val="0"/>
          <w:numId w:val="2"/>
        </w:numPr>
        <w:spacing w:after="0" w:line="360" w:lineRule="auto"/>
        <w:jc w:val="both"/>
        <w:rPr>
          <w:color w:val="auto"/>
        </w:rPr>
      </w:pPr>
      <w:r>
        <w:rPr>
          <w:color w:val="auto"/>
        </w:rPr>
        <w:t>a</w:t>
      </w:r>
      <w:r w:rsidRPr="007E5A11">
        <w:rPr>
          <w:color w:val="auto"/>
        </w:rPr>
        <w:t xml:space="preserve">ppropriate </w:t>
      </w:r>
      <w:proofErr w:type="spellStart"/>
      <w:r w:rsidRPr="007E5A11">
        <w:rPr>
          <w:color w:val="auto"/>
        </w:rPr>
        <w:t>authorisation</w:t>
      </w:r>
      <w:proofErr w:type="spellEnd"/>
      <w:r w:rsidRPr="007E5A11">
        <w:rPr>
          <w:color w:val="auto"/>
        </w:rPr>
        <w:t xml:space="preserve"> has been provided to Human Resources; and</w:t>
      </w:r>
    </w:p>
    <w:p w14:paraId="0FACA088" w14:textId="77777777" w:rsidR="002F4456" w:rsidRPr="007E5A11" w:rsidRDefault="002F4456">
      <w:pPr>
        <w:pStyle w:val="ListParagraph"/>
        <w:numPr>
          <w:ilvl w:val="0"/>
          <w:numId w:val="2"/>
        </w:numPr>
        <w:spacing w:after="0" w:line="360" w:lineRule="auto"/>
        <w:jc w:val="both"/>
        <w:rPr>
          <w:color w:val="auto"/>
        </w:rPr>
      </w:pPr>
      <w:r>
        <w:rPr>
          <w:color w:val="auto"/>
        </w:rPr>
        <w:t>c</w:t>
      </w:r>
      <w:r w:rsidRPr="007E5A11">
        <w:rPr>
          <w:color w:val="auto"/>
        </w:rPr>
        <w:t>onfidentiality requirements are maintained.</w:t>
      </w:r>
    </w:p>
    <w:p w14:paraId="5103DB9E" w14:textId="77777777" w:rsidR="002F4456" w:rsidRDefault="002F4456" w:rsidP="00411FA7">
      <w:pPr>
        <w:spacing w:after="0" w:line="360" w:lineRule="auto"/>
        <w:rPr>
          <w:i/>
          <w:iCs/>
          <w:color w:val="auto"/>
          <w:lang w:val="en-GB" w:eastAsia="en-GB"/>
        </w:rPr>
      </w:pPr>
    </w:p>
    <w:p w14:paraId="00280653" w14:textId="3A97FA9B" w:rsidR="00154EF4" w:rsidRDefault="00154EF4" w:rsidP="00154EF4">
      <w:pPr>
        <w:spacing w:after="0" w:line="360" w:lineRule="auto"/>
        <w:rPr>
          <w:color w:val="auto"/>
          <w:lang w:val="en-GB" w:eastAsia="en-GB"/>
        </w:rPr>
      </w:pPr>
      <w:r>
        <w:rPr>
          <w:color w:val="auto"/>
          <w:lang w:val="en-GB" w:eastAsia="en-GB"/>
        </w:rPr>
        <w:t>An authorised external third-party or authorised representative should s</w:t>
      </w:r>
      <w:r w:rsidRPr="002F4456">
        <w:rPr>
          <w:color w:val="auto"/>
          <w:lang w:val="en-GB" w:eastAsia="en-GB"/>
        </w:rPr>
        <w:t xml:space="preserve">ubmit </w:t>
      </w:r>
      <w:r>
        <w:rPr>
          <w:color w:val="auto"/>
          <w:lang w:val="en-GB" w:eastAsia="en-GB"/>
        </w:rPr>
        <w:t>an email request to the Chief HR Officer or a Deputy Head of HR outlining:</w:t>
      </w:r>
    </w:p>
    <w:p w14:paraId="1A8754DA" w14:textId="7C8B31AD" w:rsidR="00154EF4" w:rsidRDefault="00154EF4">
      <w:pPr>
        <w:pStyle w:val="ListParagraph"/>
        <w:numPr>
          <w:ilvl w:val="0"/>
          <w:numId w:val="9"/>
        </w:numPr>
        <w:spacing w:after="0" w:line="360" w:lineRule="auto"/>
        <w:ind w:left="1080"/>
        <w:rPr>
          <w:color w:val="auto"/>
          <w:lang w:val="en-GB" w:eastAsia="en-GB"/>
        </w:rPr>
      </w:pPr>
      <w:r>
        <w:rPr>
          <w:color w:val="auto"/>
          <w:lang w:val="en-GB" w:eastAsia="en-GB"/>
        </w:rPr>
        <w:t>Employee Name(s)</w:t>
      </w:r>
    </w:p>
    <w:p w14:paraId="54CEF99A" w14:textId="4FA2FB0C" w:rsidR="00154EF4" w:rsidRDefault="00154EF4">
      <w:pPr>
        <w:pStyle w:val="ListParagraph"/>
        <w:numPr>
          <w:ilvl w:val="0"/>
          <w:numId w:val="9"/>
        </w:numPr>
        <w:spacing w:after="0" w:line="360" w:lineRule="auto"/>
        <w:ind w:left="1080"/>
        <w:rPr>
          <w:color w:val="auto"/>
          <w:lang w:val="en-GB" w:eastAsia="en-GB"/>
        </w:rPr>
      </w:pPr>
      <w:r>
        <w:rPr>
          <w:color w:val="auto"/>
          <w:lang w:val="en-GB" w:eastAsia="en-GB"/>
        </w:rPr>
        <w:t>Employee S</w:t>
      </w:r>
      <w:r w:rsidRPr="002F4456">
        <w:rPr>
          <w:color w:val="auto"/>
          <w:lang w:val="en-GB" w:eastAsia="en-GB"/>
        </w:rPr>
        <w:t xml:space="preserve">taff </w:t>
      </w:r>
      <w:r>
        <w:rPr>
          <w:color w:val="auto"/>
          <w:lang w:val="en-GB" w:eastAsia="en-GB"/>
        </w:rPr>
        <w:t>N</w:t>
      </w:r>
      <w:r w:rsidRPr="002F4456">
        <w:rPr>
          <w:color w:val="auto"/>
          <w:lang w:val="en-GB" w:eastAsia="en-GB"/>
        </w:rPr>
        <w:t>umber</w:t>
      </w:r>
      <w:r>
        <w:rPr>
          <w:color w:val="auto"/>
          <w:lang w:val="en-GB" w:eastAsia="en-GB"/>
        </w:rPr>
        <w:t>(s)</w:t>
      </w:r>
      <w:r w:rsidRPr="002F4456">
        <w:rPr>
          <w:color w:val="auto"/>
          <w:lang w:val="en-GB" w:eastAsia="en-GB"/>
        </w:rPr>
        <w:t xml:space="preserve"> (if known) to the requestor</w:t>
      </w:r>
    </w:p>
    <w:p w14:paraId="234A58F4" w14:textId="77777777" w:rsidR="00154EF4" w:rsidRDefault="00154EF4">
      <w:pPr>
        <w:pStyle w:val="ListParagraph"/>
        <w:numPr>
          <w:ilvl w:val="0"/>
          <w:numId w:val="9"/>
        </w:numPr>
        <w:spacing w:after="0" w:line="360" w:lineRule="auto"/>
        <w:ind w:left="1080"/>
        <w:rPr>
          <w:color w:val="auto"/>
          <w:lang w:val="en-GB" w:eastAsia="en-GB"/>
        </w:rPr>
      </w:pPr>
      <w:r>
        <w:rPr>
          <w:color w:val="auto"/>
          <w:lang w:val="en-GB" w:eastAsia="en-GB"/>
        </w:rPr>
        <w:t>Purpose of access</w:t>
      </w:r>
    </w:p>
    <w:p w14:paraId="764343AE" w14:textId="3A85EE26" w:rsidR="00154EF4" w:rsidRDefault="00154EF4">
      <w:pPr>
        <w:pStyle w:val="ListParagraph"/>
        <w:numPr>
          <w:ilvl w:val="0"/>
          <w:numId w:val="5"/>
        </w:numPr>
        <w:spacing w:after="0" w:line="360" w:lineRule="auto"/>
        <w:ind w:left="1080"/>
        <w:rPr>
          <w:color w:val="auto"/>
          <w:lang w:val="en-GB" w:eastAsia="en-GB"/>
        </w:rPr>
      </w:pPr>
      <w:r>
        <w:rPr>
          <w:color w:val="auto"/>
          <w:lang w:val="en-GB" w:eastAsia="en-GB"/>
        </w:rPr>
        <w:t>the information required (please specify what records are being requested - refer to section 6 above)</w:t>
      </w:r>
    </w:p>
    <w:p w14:paraId="11F635EE" w14:textId="77777777" w:rsidR="00154EF4" w:rsidRDefault="00154EF4" w:rsidP="00411FA7">
      <w:pPr>
        <w:spacing w:after="0" w:line="360" w:lineRule="auto"/>
        <w:rPr>
          <w:color w:val="auto"/>
          <w:lang w:val="en-GB" w:eastAsia="en-GB"/>
        </w:rPr>
      </w:pPr>
    </w:p>
    <w:p w14:paraId="7E30EADA" w14:textId="4DABDAA6" w:rsidR="00154EF4" w:rsidRDefault="00154EF4" w:rsidP="00411FA7">
      <w:pPr>
        <w:spacing w:after="0" w:line="360" w:lineRule="auto"/>
        <w:rPr>
          <w:i/>
          <w:iCs/>
          <w:color w:val="auto"/>
          <w:lang w:val="en-GB" w:eastAsia="en-GB"/>
        </w:rPr>
      </w:pPr>
      <w:r w:rsidRPr="002F4456">
        <w:rPr>
          <w:color w:val="auto"/>
          <w:lang w:val="en-GB" w:eastAsia="en-GB"/>
        </w:rPr>
        <w:lastRenderedPageBreak/>
        <w:t xml:space="preserve">Access by an authorised </w:t>
      </w:r>
      <w:r>
        <w:rPr>
          <w:color w:val="auto"/>
          <w:lang w:val="en-GB" w:eastAsia="en-GB"/>
        </w:rPr>
        <w:t xml:space="preserve">third-party or authorised representative </w:t>
      </w:r>
      <w:r w:rsidRPr="002F4456">
        <w:rPr>
          <w:color w:val="auto"/>
          <w:lang w:val="en-GB" w:eastAsia="en-GB"/>
        </w:rPr>
        <w:t>may be granted by the Chief HR Officer or a Deputy Head of HR</w:t>
      </w:r>
      <w:r>
        <w:rPr>
          <w:color w:val="auto"/>
          <w:lang w:val="en-GB" w:eastAsia="en-GB"/>
        </w:rPr>
        <w:t xml:space="preserve">.  HR will provide a copy of the information required to the </w:t>
      </w:r>
      <w:proofErr w:type="spellStart"/>
      <w:r>
        <w:rPr>
          <w:color w:val="auto"/>
          <w:lang w:val="en-GB" w:eastAsia="en-GB"/>
        </w:rPr>
        <w:t>authoised</w:t>
      </w:r>
      <w:proofErr w:type="spellEnd"/>
      <w:r>
        <w:rPr>
          <w:color w:val="auto"/>
          <w:lang w:val="en-GB" w:eastAsia="en-GB"/>
        </w:rPr>
        <w:t xml:space="preserve"> manager at the earliest opportunity.  </w:t>
      </w:r>
    </w:p>
    <w:p w14:paraId="2222DC35" w14:textId="77777777" w:rsidR="002F4456" w:rsidRDefault="002F4456" w:rsidP="00411FA7">
      <w:pPr>
        <w:spacing w:after="0" w:line="360" w:lineRule="auto"/>
        <w:rPr>
          <w:i/>
          <w:iCs/>
          <w:color w:val="auto"/>
          <w:lang w:val="en-GB" w:eastAsia="en-GB"/>
        </w:rPr>
      </w:pPr>
    </w:p>
    <w:p w14:paraId="35CEB7CE" w14:textId="5790197F" w:rsidR="00911FEC" w:rsidRDefault="00154EF4" w:rsidP="00411FA7">
      <w:pPr>
        <w:spacing w:after="0" w:line="360" w:lineRule="auto"/>
        <w:rPr>
          <w:i/>
          <w:iCs/>
          <w:color w:val="auto"/>
          <w:lang w:val="en-GB" w:eastAsia="en-GB"/>
        </w:rPr>
      </w:pPr>
      <w:r w:rsidRPr="24EFEC54">
        <w:rPr>
          <w:i/>
          <w:iCs/>
          <w:color w:val="auto"/>
          <w:lang w:val="en-GB" w:eastAsia="en-GB"/>
        </w:rPr>
        <w:t xml:space="preserve">In the case of </w:t>
      </w:r>
      <w:r w:rsidR="00E4499B" w:rsidRPr="24EFEC54">
        <w:rPr>
          <w:i/>
          <w:iCs/>
          <w:color w:val="auto"/>
          <w:lang w:val="en-GB" w:eastAsia="en-GB"/>
        </w:rPr>
        <w:t>7</w:t>
      </w:r>
      <w:r w:rsidRPr="24EFEC54">
        <w:rPr>
          <w:i/>
          <w:iCs/>
          <w:color w:val="auto"/>
          <w:lang w:val="en-GB" w:eastAsia="en-GB"/>
        </w:rPr>
        <w:t xml:space="preserve">.2 and </w:t>
      </w:r>
      <w:r w:rsidR="00E4499B" w:rsidRPr="24EFEC54">
        <w:rPr>
          <w:i/>
          <w:iCs/>
          <w:color w:val="auto"/>
          <w:lang w:val="en-GB" w:eastAsia="en-GB"/>
        </w:rPr>
        <w:t>7</w:t>
      </w:r>
      <w:r w:rsidRPr="24EFEC54">
        <w:rPr>
          <w:i/>
          <w:iCs/>
          <w:color w:val="auto"/>
          <w:lang w:val="en-GB" w:eastAsia="en-GB"/>
        </w:rPr>
        <w:t>.3, HR will update the “Employee File Access Log” in the normal way unless the access request is the subject of an internal or external audit</w:t>
      </w:r>
      <w:r w:rsidR="00386139" w:rsidRPr="24EFEC54">
        <w:rPr>
          <w:i/>
          <w:iCs/>
          <w:color w:val="auto"/>
          <w:lang w:val="en-GB" w:eastAsia="en-GB"/>
        </w:rPr>
        <w:t xml:space="preserve"> or is required by the University legal advisors</w:t>
      </w:r>
      <w:r w:rsidRPr="24EFEC54">
        <w:rPr>
          <w:i/>
          <w:iCs/>
          <w:color w:val="auto"/>
          <w:lang w:val="en-GB" w:eastAsia="en-GB"/>
        </w:rPr>
        <w:t xml:space="preserve">.  In such cases, there is an agreement between the University and </w:t>
      </w:r>
      <w:r w:rsidR="00E4499B" w:rsidRPr="24EFEC54">
        <w:rPr>
          <w:i/>
          <w:iCs/>
          <w:color w:val="auto"/>
          <w:lang w:val="en-GB" w:eastAsia="en-GB"/>
        </w:rPr>
        <w:t xml:space="preserve">the </w:t>
      </w:r>
      <w:r w:rsidRPr="24EFEC54">
        <w:rPr>
          <w:i/>
          <w:iCs/>
          <w:color w:val="auto"/>
          <w:lang w:val="en-GB" w:eastAsia="en-GB"/>
        </w:rPr>
        <w:t>auditors</w:t>
      </w:r>
      <w:r w:rsidR="00386139" w:rsidRPr="24EFEC54">
        <w:rPr>
          <w:i/>
          <w:iCs/>
          <w:color w:val="auto"/>
          <w:lang w:val="en-GB" w:eastAsia="en-GB"/>
        </w:rPr>
        <w:t>/legal advisors</w:t>
      </w:r>
      <w:r w:rsidRPr="24EFEC54">
        <w:rPr>
          <w:i/>
          <w:iCs/>
          <w:color w:val="auto"/>
          <w:lang w:val="en-GB" w:eastAsia="en-GB"/>
        </w:rPr>
        <w:t xml:space="preserve"> to provide information from an employee</w:t>
      </w:r>
      <w:r w:rsidR="00386139" w:rsidRPr="24EFEC54">
        <w:rPr>
          <w:i/>
          <w:iCs/>
          <w:color w:val="auto"/>
          <w:lang w:val="en-GB" w:eastAsia="en-GB"/>
        </w:rPr>
        <w:t xml:space="preserve"> file</w:t>
      </w:r>
      <w:r w:rsidRPr="24EFEC54">
        <w:rPr>
          <w:i/>
          <w:iCs/>
          <w:color w:val="auto"/>
          <w:lang w:val="en-GB" w:eastAsia="en-GB"/>
        </w:rPr>
        <w:t xml:space="preserve"> as required. </w:t>
      </w:r>
    </w:p>
    <w:p w14:paraId="41EE78F8" w14:textId="42F0EE70" w:rsidR="24EFEC54" w:rsidRDefault="24EFEC54" w:rsidP="24EFEC54">
      <w:pPr>
        <w:spacing w:after="0"/>
        <w:jc w:val="both"/>
        <w:rPr>
          <w:color w:val="auto"/>
        </w:rPr>
      </w:pPr>
    </w:p>
    <w:p w14:paraId="650C2754" w14:textId="2675E241" w:rsidR="00F65C75" w:rsidRDefault="00F65C75" w:rsidP="00CB7A60">
      <w:pPr>
        <w:pStyle w:val="Heading1"/>
        <w:rPr>
          <w:rFonts w:eastAsia="Times New Roman"/>
        </w:rPr>
      </w:pPr>
      <w:bookmarkStart w:id="13" w:name="_Toc240470188"/>
      <w:r>
        <w:rPr>
          <w:rFonts w:eastAsia="Times New Roman"/>
        </w:rPr>
        <w:t>8</w:t>
      </w:r>
      <w:r w:rsidR="00026276" w:rsidRPr="00660CE7">
        <w:rPr>
          <w:rFonts w:eastAsia="Times New Roman"/>
        </w:rPr>
        <w:t>.</w:t>
      </w:r>
      <w:r w:rsidR="00E95641" w:rsidRPr="00660CE7">
        <w:rPr>
          <w:rFonts w:eastAsia="Times New Roman"/>
        </w:rPr>
        <w:t xml:space="preserve"> </w:t>
      </w:r>
      <w:r>
        <w:rPr>
          <w:rFonts w:eastAsia="Times New Roman"/>
        </w:rPr>
        <w:t>Employee File Access Log</w:t>
      </w:r>
      <w:bookmarkEnd w:id="13"/>
    </w:p>
    <w:p w14:paraId="234B3627" w14:textId="77777777" w:rsidR="00F65C75" w:rsidRDefault="00F65C75" w:rsidP="007E40B5">
      <w:pPr>
        <w:spacing w:after="0"/>
      </w:pPr>
    </w:p>
    <w:p w14:paraId="40614513" w14:textId="411291F6" w:rsidR="00F65C75" w:rsidRDefault="00F65C75" w:rsidP="007E40B5">
      <w:pPr>
        <w:spacing w:after="0" w:line="360" w:lineRule="auto"/>
        <w:rPr>
          <w:color w:val="000000" w:themeColor="text1"/>
        </w:rPr>
      </w:pPr>
      <w:r w:rsidRPr="007E40B5">
        <w:rPr>
          <w:color w:val="000000" w:themeColor="text1"/>
        </w:rPr>
        <w:t>Human Resources will maintain an Employee File Access Log for all requests which will include the following information:</w:t>
      </w:r>
    </w:p>
    <w:p w14:paraId="60162801" w14:textId="77777777" w:rsidR="007E40B5" w:rsidRPr="007E40B5" w:rsidRDefault="007E40B5" w:rsidP="007E40B5">
      <w:pPr>
        <w:spacing w:after="0"/>
        <w:rPr>
          <w:color w:val="000000" w:themeColor="text1"/>
        </w:rPr>
      </w:pPr>
    </w:p>
    <w:p w14:paraId="70B83A20" w14:textId="77777777" w:rsidR="00F65C75" w:rsidRDefault="00F65C75">
      <w:pPr>
        <w:numPr>
          <w:ilvl w:val="0"/>
          <w:numId w:val="12"/>
        </w:numPr>
        <w:spacing w:after="160" w:line="278" w:lineRule="auto"/>
        <w:rPr>
          <w:color w:val="auto"/>
        </w:rPr>
      </w:pPr>
      <w:r w:rsidRPr="00885C93">
        <w:rPr>
          <w:color w:val="auto"/>
        </w:rPr>
        <w:t>date and method of request;</w:t>
      </w:r>
    </w:p>
    <w:p w14:paraId="6F5E684B" w14:textId="7B3B6189" w:rsidR="00F65C75" w:rsidRPr="00885C93" w:rsidRDefault="00F65C75">
      <w:pPr>
        <w:numPr>
          <w:ilvl w:val="0"/>
          <w:numId w:val="12"/>
        </w:numPr>
        <w:spacing w:after="160" w:line="278" w:lineRule="auto"/>
        <w:rPr>
          <w:color w:val="auto"/>
        </w:rPr>
      </w:pPr>
      <w:r>
        <w:rPr>
          <w:color w:val="auto"/>
        </w:rPr>
        <w:t>name and category of requestor</w:t>
      </w:r>
      <w:r w:rsidR="007E40B5">
        <w:rPr>
          <w:color w:val="auto"/>
        </w:rPr>
        <w:t xml:space="preserve"> (refer to 3 and 4 above)</w:t>
      </w:r>
      <w:r>
        <w:rPr>
          <w:color w:val="auto"/>
        </w:rPr>
        <w:t>;</w:t>
      </w:r>
    </w:p>
    <w:p w14:paraId="5C09791C" w14:textId="30AC276F" w:rsidR="00F65C75" w:rsidRPr="00885C93" w:rsidRDefault="00F65C75">
      <w:pPr>
        <w:numPr>
          <w:ilvl w:val="0"/>
          <w:numId w:val="12"/>
        </w:numPr>
        <w:spacing w:after="160" w:line="278" w:lineRule="auto"/>
        <w:rPr>
          <w:color w:val="auto"/>
        </w:rPr>
      </w:pPr>
      <w:r>
        <w:rPr>
          <w:color w:val="auto"/>
        </w:rPr>
        <w:t xml:space="preserve">name of </w:t>
      </w:r>
      <w:r w:rsidRPr="00885C93">
        <w:rPr>
          <w:color w:val="auto"/>
        </w:rPr>
        <w:t>employee concerned;</w:t>
      </w:r>
    </w:p>
    <w:p w14:paraId="727809A0" w14:textId="34A38FC4" w:rsidR="00F65C75" w:rsidRPr="00885C93" w:rsidRDefault="00F65C75">
      <w:pPr>
        <w:numPr>
          <w:ilvl w:val="0"/>
          <w:numId w:val="12"/>
        </w:numPr>
        <w:spacing w:after="160" w:line="278" w:lineRule="auto"/>
        <w:rPr>
          <w:color w:val="auto"/>
        </w:rPr>
      </w:pPr>
      <w:r>
        <w:rPr>
          <w:color w:val="auto"/>
        </w:rPr>
        <w:t xml:space="preserve">specific </w:t>
      </w:r>
      <w:r w:rsidRPr="00885C93">
        <w:rPr>
          <w:color w:val="auto"/>
        </w:rPr>
        <w:t>records requested;</w:t>
      </w:r>
    </w:p>
    <w:p w14:paraId="021632E5" w14:textId="77777777" w:rsidR="00F65C75" w:rsidRPr="00885C93" w:rsidRDefault="00F65C75">
      <w:pPr>
        <w:numPr>
          <w:ilvl w:val="0"/>
          <w:numId w:val="12"/>
        </w:numPr>
        <w:spacing w:after="160" w:line="278" w:lineRule="auto"/>
        <w:rPr>
          <w:color w:val="auto"/>
        </w:rPr>
      </w:pPr>
      <w:r w:rsidRPr="00885C93">
        <w:rPr>
          <w:color w:val="auto"/>
        </w:rPr>
        <w:t>stated purpose;</w:t>
      </w:r>
    </w:p>
    <w:p w14:paraId="28AB20BB" w14:textId="7943C245" w:rsidR="00F65C75" w:rsidRPr="00885C93" w:rsidRDefault="007E40B5">
      <w:pPr>
        <w:numPr>
          <w:ilvl w:val="0"/>
          <w:numId w:val="12"/>
        </w:numPr>
        <w:spacing w:after="160" w:line="278" w:lineRule="auto"/>
        <w:rPr>
          <w:color w:val="auto"/>
        </w:rPr>
      </w:pPr>
      <w:r>
        <w:rPr>
          <w:color w:val="auto"/>
        </w:rPr>
        <w:t xml:space="preserve">confirmation of </w:t>
      </w:r>
      <w:r w:rsidR="00F65C75" w:rsidRPr="00885C93">
        <w:rPr>
          <w:color w:val="auto"/>
        </w:rPr>
        <w:t xml:space="preserve">identity </w:t>
      </w:r>
      <w:r>
        <w:rPr>
          <w:color w:val="auto"/>
        </w:rPr>
        <w:t xml:space="preserve">of </w:t>
      </w:r>
      <w:r w:rsidR="00F65C75">
        <w:rPr>
          <w:color w:val="auto"/>
        </w:rPr>
        <w:t>requestor (where appropriate);</w:t>
      </w:r>
    </w:p>
    <w:p w14:paraId="2F1C977A" w14:textId="3F6554F7" w:rsidR="00F65C75" w:rsidRPr="00885C93" w:rsidRDefault="00F65C75">
      <w:pPr>
        <w:numPr>
          <w:ilvl w:val="0"/>
          <w:numId w:val="12"/>
        </w:numPr>
        <w:spacing w:after="160" w:line="278" w:lineRule="auto"/>
        <w:rPr>
          <w:color w:val="auto"/>
        </w:rPr>
      </w:pPr>
      <w:r w:rsidRPr="00885C93">
        <w:rPr>
          <w:color w:val="auto"/>
        </w:rPr>
        <w:t xml:space="preserve">person who </w:t>
      </w:r>
      <w:r w:rsidR="007E40B5">
        <w:rPr>
          <w:color w:val="auto"/>
        </w:rPr>
        <w:t>collated the information from the employee file;</w:t>
      </w:r>
    </w:p>
    <w:p w14:paraId="378D4EF7" w14:textId="0120665B" w:rsidR="00F65C75" w:rsidRPr="00885C93" w:rsidRDefault="00F65C75">
      <w:pPr>
        <w:numPr>
          <w:ilvl w:val="0"/>
          <w:numId w:val="12"/>
        </w:numPr>
        <w:spacing w:after="160" w:line="278" w:lineRule="auto"/>
        <w:rPr>
          <w:color w:val="auto"/>
        </w:rPr>
      </w:pPr>
      <w:r w:rsidRPr="24EFEC54">
        <w:rPr>
          <w:color w:val="auto"/>
        </w:rPr>
        <w:t xml:space="preserve">person who decided </w:t>
      </w:r>
      <w:r w:rsidR="7F04FA33" w:rsidRPr="24EFEC54">
        <w:rPr>
          <w:color w:val="auto"/>
        </w:rPr>
        <w:t>release,</w:t>
      </w:r>
      <w:r w:rsidRPr="24EFEC54">
        <w:rPr>
          <w:color w:val="auto"/>
        </w:rPr>
        <w:t xml:space="preserve"> refusal, restriction or redaction</w:t>
      </w:r>
      <w:r w:rsidR="007E40B5" w:rsidRPr="24EFEC54">
        <w:rPr>
          <w:color w:val="auto"/>
        </w:rPr>
        <w:t xml:space="preserve"> (where appropriate)</w:t>
      </w:r>
      <w:r w:rsidRPr="24EFEC54">
        <w:rPr>
          <w:color w:val="auto"/>
        </w:rPr>
        <w:t>;</w:t>
      </w:r>
    </w:p>
    <w:p w14:paraId="05205F04" w14:textId="57638944" w:rsidR="00F65C75" w:rsidRPr="00885C93" w:rsidRDefault="00F65C75">
      <w:pPr>
        <w:numPr>
          <w:ilvl w:val="0"/>
          <w:numId w:val="12"/>
        </w:numPr>
        <w:spacing w:after="160" w:line="278" w:lineRule="auto"/>
        <w:rPr>
          <w:color w:val="auto"/>
        </w:rPr>
      </w:pPr>
      <w:r w:rsidRPr="24EFEC54">
        <w:rPr>
          <w:color w:val="auto"/>
        </w:rPr>
        <w:t>disclosure date and method</w:t>
      </w:r>
      <w:r w:rsidR="05A37054" w:rsidRPr="24EFEC54">
        <w:rPr>
          <w:color w:val="auto"/>
        </w:rPr>
        <w:t>.</w:t>
      </w:r>
    </w:p>
    <w:p w14:paraId="22B53F14" w14:textId="77777777" w:rsidR="00F65C75" w:rsidRDefault="00F65C75" w:rsidP="00CB7A60">
      <w:pPr>
        <w:pStyle w:val="Heading1"/>
        <w:rPr>
          <w:rFonts w:eastAsia="Times New Roman"/>
        </w:rPr>
      </w:pPr>
    </w:p>
    <w:p w14:paraId="48E007A2" w14:textId="7F63C316" w:rsidR="00E978B3" w:rsidRDefault="00F65C75" w:rsidP="00CB7A60">
      <w:pPr>
        <w:pStyle w:val="Heading1"/>
        <w:rPr>
          <w:rFonts w:cs="Times"/>
          <w:color w:val="auto"/>
        </w:rPr>
      </w:pPr>
      <w:bookmarkStart w:id="14" w:name="_Toc240470189"/>
      <w:r>
        <w:rPr>
          <w:rFonts w:eastAsia="Times New Roman"/>
        </w:rPr>
        <w:t xml:space="preserve">9. </w:t>
      </w:r>
      <w:r w:rsidR="00E95641" w:rsidRPr="00660CE7">
        <w:rPr>
          <w:rFonts w:eastAsia="Times New Roman"/>
        </w:rPr>
        <w:t xml:space="preserve">Approval </w:t>
      </w:r>
      <w:r w:rsidR="00E978B3">
        <w:rPr>
          <w:rFonts w:eastAsia="Times New Roman"/>
        </w:rPr>
        <w:t>P</w:t>
      </w:r>
      <w:r w:rsidR="00E95641" w:rsidRPr="00660CE7">
        <w:rPr>
          <w:rFonts w:eastAsia="Times New Roman"/>
        </w:rPr>
        <w:t>rocess</w:t>
      </w:r>
      <w:bookmarkStart w:id="15" w:name="_Toc68686776"/>
      <w:bookmarkEnd w:id="12"/>
      <w:bookmarkEnd w:id="14"/>
    </w:p>
    <w:p w14:paraId="31B83B01" w14:textId="65ABAFF1" w:rsidR="009D67EE" w:rsidRPr="00DA08D2" w:rsidRDefault="009D67EE" w:rsidP="007E40B5">
      <w:pPr>
        <w:spacing w:before="120" w:after="0" w:line="360" w:lineRule="auto"/>
        <w:jc w:val="both"/>
        <w:rPr>
          <w:rFonts w:cs="Times"/>
          <w:color w:val="auto"/>
        </w:rPr>
      </w:pPr>
      <w:r w:rsidRPr="00DA08D2">
        <w:rPr>
          <w:rFonts w:cs="Times"/>
          <w:color w:val="auto"/>
        </w:rPr>
        <w:t>Th</w:t>
      </w:r>
      <w:r w:rsidR="00154EF4">
        <w:rPr>
          <w:rFonts w:cs="Times"/>
          <w:color w:val="auto"/>
        </w:rPr>
        <w:t>is</w:t>
      </w:r>
      <w:r w:rsidRPr="00DA08D2">
        <w:rPr>
          <w:rFonts w:cs="Times"/>
          <w:color w:val="auto"/>
        </w:rPr>
        <w:t xml:space="preserve"> </w:t>
      </w:r>
      <w:r w:rsidR="00497E4E" w:rsidRPr="00DA08D2">
        <w:rPr>
          <w:rFonts w:cs="Times"/>
          <w:color w:val="auto"/>
        </w:rPr>
        <w:t>P</w:t>
      </w:r>
      <w:r w:rsidR="00E74B61" w:rsidRPr="00DA08D2">
        <w:rPr>
          <w:rFonts w:cs="Times"/>
          <w:color w:val="auto"/>
        </w:rPr>
        <w:t>rocedure</w:t>
      </w:r>
      <w:r w:rsidRPr="00DA08D2">
        <w:rPr>
          <w:rFonts w:cs="Times"/>
          <w:color w:val="auto"/>
        </w:rPr>
        <w:t xml:space="preserve"> </w:t>
      </w:r>
      <w:r w:rsidR="00154EF4">
        <w:rPr>
          <w:rFonts w:cs="Times"/>
          <w:color w:val="auto"/>
        </w:rPr>
        <w:t xml:space="preserve">has been </w:t>
      </w:r>
      <w:r w:rsidRPr="00DA08D2">
        <w:rPr>
          <w:rFonts w:cs="Times"/>
          <w:color w:val="auto"/>
        </w:rPr>
        <w:t xml:space="preserve">approved by </w:t>
      </w:r>
      <w:r w:rsidR="00ED43CD">
        <w:rPr>
          <w:rFonts w:cs="Times"/>
          <w:color w:val="auto"/>
        </w:rPr>
        <w:t xml:space="preserve">the Chief HR Officer </w:t>
      </w:r>
      <w:r w:rsidR="00154EF4">
        <w:rPr>
          <w:rFonts w:cs="Times"/>
          <w:color w:val="auto"/>
        </w:rPr>
        <w:t>and is considered active.</w:t>
      </w:r>
    </w:p>
    <w:p w14:paraId="2D173A34" w14:textId="77777777" w:rsidR="005309C1" w:rsidRDefault="005309C1" w:rsidP="00CB7A60">
      <w:pPr>
        <w:pStyle w:val="Heading1"/>
        <w:rPr>
          <w:rFonts w:eastAsia="Times New Roman"/>
        </w:rPr>
      </w:pPr>
    </w:p>
    <w:p w14:paraId="514C7D27" w14:textId="7E46EFBE" w:rsidR="00E978B3" w:rsidRPr="00E978B3" w:rsidRDefault="00F65C75" w:rsidP="00CB7A60">
      <w:pPr>
        <w:pStyle w:val="Heading1"/>
      </w:pPr>
      <w:bookmarkStart w:id="16" w:name="_Toc240470190"/>
      <w:r>
        <w:rPr>
          <w:rFonts w:eastAsia="Times New Roman"/>
        </w:rPr>
        <w:t>10</w:t>
      </w:r>
      <w:r w:rsidR="00026276" w:rsidRPr="00660CE7">
        <w:rPr>
          <w:rFonts w:eastAsia="Times New Roman"/>
        </w:rPr>
        <w:t>.</w:t>
      </w:r>
      <w:r w:rsidR="00E95641" w:rsidRPr="00660CE7">
        <w:rPr>
          <w:rFonts w:eastAsia="Times New Roman"/>
        </w:rPr>
        <w:t xml:space="preserve"> Change Process</w:t>
      </w:r>
      <w:bookmarkEnd w:id="15"/>
      <w:bookmarkEnd w:id="16"/>
    </w:p>
    <w:p w14:paraId="36D84708" w14:textId="24D9E32A" w:rsidR="009D67EE" w:rsidRPr="00DA08D2" w:rsidRDefault="00CE5F29" w:rsidP="007E40B5">
      <w:pPr>
        <w:spacing w:before="120" w:after="0" w:line="360" w:lineRule="auto"/>
        <w:jc w:val="both"/>
        <w:rPr>
          <w:color w:val="auto"/>
          <w:lang w:val="en-GB" w:eastAsia="en-GB"/>
        </w:rPr>
      </w:pPr>
      <w:bookmarkStart w:id="17" w:name="_Toc68686777"/>
      <w:r w:rsidRPr="00DA08D2">
        <w:rPr>
          <w:color w:val="auto"/>
          <w:lang w:val="en-GB" w:eastAsia="en-GB"/>
        </w:rPr>
        <w:t>Th</w:t>
      </w:r>
      <w:r w:rsidR="00154EF4">
        <w:rPr>
          <w:color w:val="auto"/>
          <w:lang w:val="en-GB" w:eastAsia="en-GB"/>
        </w:rPr>
        <w:t>is</w:t>
      </w:r>
      <w:r w:rsidRPr="00DA08D2">
        <w:rPr>
          <w:color w:val="auto"/>
          <w:lang w:val="en-GB" w:eastAsia="en-GB"/>
        </w:rPr>
        <w:t xml:space="preserve"> </w:t>
      </w:r>
      <w:r w:rsidR="00497E4E" w:rsidRPr="00DA08D2">
        <w:rPr>
          <w:color w:val="auto"/>
          <w:lang w:val="en-GB" w:eastAsia="en-GB"/>
        </w:rPr>
        <w:t xml:space="preserve">Procedure </w:t>
      </w:r>
      <w:r w:rsidRPr="00DA08D2">
        <w:rPr>
          <w:color w:val="auto"/>
          <w:lang w:val="en-GB" w:eastAsia="en-GB"/>
        </w:rPr>
        <w:t xml:space="preserve">will be </w:t>
      </w:r>
      <w:r w:rsidR="00E4499B">
        <w:rPr>
          <w:color w:val="auto"/>
          <w:lang w:val="en-GB" w:eastAsia="en-GB"/>
        </w:rPr>
        <w:t xml:space="preserve">published on the HR website as it is a change to the current approach to accessing an employee file and it will be communicated to all staff via the University Newsletter. </w:t>
      </w:r>
    </w:p>
    <w:p w14:paraId="19C04714" w14:textId="77777777" w:rsidR="001F5FCE" w:rsidRDefault="001F5FCE" w:rsidP="00CB7A60">
      <w:pPr>
        <w:pStyle w:val="Heading1"/>
        <w:rPr>
          <w:rFonts w:eastAsia="Times New Roman"/>
        </w:rPr>
      </w:pPr>
    </w:p>
    <w:p w14:paraId="321A74DC" w14:textId="648E356C" w:rsidR="005711DC" w:rsidRDefault="00F65C75" w:rsidP="00CB7A60">
      <w:pPr>
        <w:pStyle w:val="Heading1"/>
        <w:rPr>
          <w:rFonts w:eastAsia="Times New Roman"/>
        </w:rPr>
      </w:pPr>
      <w:bookmarkStart w:id="18" w:name="_Toc240470191"/>
      <w:r>
        <w:rPr>
          <w:rFonts w:eastAsia="Times New Roman"/>
        </w:rPr>
        <w:t>11</w:t>
      </w:r>
      <w:r w:rsidR="00E95641" w:rsidRPr="00E978B3">
        <w:rPr>
          <w:rFonts w:eastAsia="Times New Roman"/>
        </w:rPr>
        <w:t>. Related Documents</w:t>
      </w:r>
      <w:bookmarkEnd w:id="17"/>
      <w:bookmarkEnd w:id="18"/>
    </w:p>
    <w:p w14:paraId="17A246C1" w14:textId="77777777" w:rsidR="00D0564A" w:rsidRDefault="00D0564A">
      <w:pPr>
        <w:rPr>
          <w:color w:val="000000" w:themeColor="text1"/>
        </w:rPr>
      </w:pPr>
      <w:bookmarkStart w:id="19" w:name="_Toc68686778"/>
    </w:p>
    <w:p w14:paraId="2EFFC31F" w14:textId="77777777" w:rsidR="003543FD" w:rsidRPr="00154EF4" w:rsidRDefault="003543FD" w:rsidP="003543FD">
      <w:pPr>
        <w:rPr>
          <w:color w:val="000000" w:themeColor="text1"/>
        </w:rPr>
      </w:pPr>
      <w:r w:rsidRPr="00154EF4">
        <w:rPr>
          <w:color w:val="000000" w:themeColor="text1"/>
        </w:rPr>
        <w:t>New Starter Checklist for Employee File (Appendix 1)</w:t>
      </w:r>
    </w:p>
    <w:p w14:paraId="3C6C289C" w14:textId="000345D3" w:rsidR="00D0564A" w:rsidRDefault="003543FD">
      <w:pPr>
        <w:rPr>
          <w:color w:val="000000" w:themeColor="text1"/>
        </w:rPr>
      </w:pPr>
      <w:hyperlink r:id="rId13" w:history="1">
        <w:r w:rsidRPr="00AF780B">
          <w:rPr>
            <w:rStyle w:val="Hyperlink"/>
          </w:rPr>
          <w:t>https://www.tudublin.ie/media/website/explore/foi/documents/retention-schedules/Human-Resources-Retention-Schedule.pdf</w:t>
        </w:r>
      </w:hyperlink>
    </w:p>
    <w:p w14:paraId="750A9222" w14:textId="39C9E4BA" w:rsidR="00C87C0F" w:rsidRDefault="00E978B3" w:rsidP="00C87C0F">
      <w:hyperlink r:id="rId14" w:history="1">
        <w:r w:rsidRPr="00344639">
          <w:rPr>
            <w:rStyle w:val="Hyperlink"/>
          </w:rPr>
          <w:t>https://www.tudublin.i</w:t>
        </w:r>
        <w:r w:rsidR="00F13BD7">
          <w:rPr>
            <w:rStyle w:val="Hyperlink"/>
          </w:rPr>
          <w:t>70762</w:t>
        </w:r>
        <w:r w:rsidRPr="00344639">
          <w:rPr>
            <w:rStyle w:val="Hyperlink"/>
          </w:rPr>
          <w:t>e/explore/gdpr</w:t>
        </w:r>
      </w:hyperlink>
    </w:p>
    <w:p w14:paraId="59A70EA6" w14:textId="77777777" w:rsidR="007E40B5" w:rsidRDefault="007E40B5" w:rsidP="00CB7A60">
      <w:pPr>
        <w:pStyle w:val="Heading1"/>
        <w:rPr>
          <w:rFonts w:eastAsia="Times New Roman"/>
        </w:rPr>
      </w:pPr>
    </w:p>
    <w:p w14:paraId="3998E813" w14:textId="411D9907" w:rsidR="00E95641" w:rsidRDefault="00A137C2" w:rsidP="00CB7A60">
      <w:pPr>
        <w:pStyle w:val="Heading1"/>
      </w:pPr>
      <w:bookmarkStart w:id="20" w:name="_Toc240470192"/>
      <w:r w:rsidRPr="00660CE7">
        <w:rPr>
          <w:rFonts w:eastAsia="Times New Roman"/>
        </w:rPr>
        <w:t>1</w:t>
      </w:r>
      <w:r w:rsidR="007E40B5">
        <w:rPr>
          <w:rFonts w:eastAsia="Times New Roman"/>
        </w:rPr>
        <w:t>2</w:t>
      </w:r>
      <w:r w:rsidR="00E95641" w:rsidRPr="00660CE7">
        <w:rPr>
          <w:rFonts w:eastAsia="Times New Roman"/>
        </w:rPr>
        <w:t>. Conclusions</w:t>
      </w:r>
      <w:bookmarkEnd w:id="19"/>
      <w:bookmarkEnd w:id="20"/>
      <w:r w:rsidR="00E95641" w:rsidRPr="00660CE7">
        <w:rPr>
          <w:rFonts w:eastAsia="Times New Roman"/>
        </w:rPr>
        <w:t xml:space="preserve"> </w:t>
      </w:r>
    </w:p>
    <w:p w14:paraId="4EF2FC49" w14:textId="77777777" w:rsidR="00CB6994" w:rsidRDefault="00CB6994" w:rsidP="00E978B3">
      <w:pPr>
        <w:spacing w:after="0"/>
        <w:rPr>
          <w:rFonts w:cs="Times"/>
          <w:color w:val="auto"/>
        </w:rPr>
      </w:pPr>
      <w:bookmarkStart w:id="21" w:name="_Toc68686779"/>
    </w:p>
    <w:p w14:paraId="06F6A008" w14:textId="02E8C987" w:rsidR="00CB6994" w:rsidRPr="00C75AB6" w:rsidRDefault="00CB6994" w:rsidP="00CB6994">
      <w:pPr>
        <w:spacing w:after="0" w:line="360" w:lineRule="auto"/>
        <w:rPr>
          <w:rFonts w:cs="Times"/>
          <w:color w:val="auto"/>
        </w:rPr>
      </w:pPr>
      <w:r w:rsidRPr="24EFEC54">
        <w:rPr>
          <w:rFonts w:cs="Times"/>
          <w:color w:val="auto"/>
        </w:rPr>
        <w:t>Th</w:t>
      </w:r>
      <w:r w:rsidR="00154EF4" w:rsidRPr="24EFEC54">
        <w:rPr>
          <w:rFonts w:cs="Times"/>
          <w:color w:val="auto"/>
        </w:rPr>
        <w:t>is</w:t>
      </w:r>
      <w:r w:rsidR="00A671EA" w:rsidRPr="24EFEC54">
        <w:rPr>
          <w:rFonts w:cs="Times"/>
          <w:color w:val="auto"/>
        </w:rPr>
        <w:t xml:space="preserve"> Procedure </w:t>
      </w:r>
      <w:r w:rsidR="00154EF4" w:rsidRPr="24EFEC54">
        <w:rPr>
          <w:rFonts w:cs="Times"/>
          <w:color w:val="auto"/>
        </w:rPr>
        <w:t>is</w:t>
      </w:r>
      <w:r w:rsidRPr="24EFEC54">
        <w:rPr>
          <w:rFonts w:cs="Times"/>
          <w:color w:val="auto"/>
        </w:rPr>
        <w:t xml:space="preserve"> intended to ensure </w:t>
      </w:r>
      <w:r w:rsidR="00C87C0F" w:rsidRPr="24EFEC54">
        <w:rPr>
          <w:rFonts w:cs="Times"/>
          <w:color w:val="auto"/>
        </w:rPr>
        <w:t xml:space="preserve">employee file access </w:t>
      </w:r>
      <w:r w:rsidRPr="24EFEC54">
        <w:rPr>
          <w:rFonts w:cs="Times"/>
          <w:color w:val="auto"/>
        </w:rPr>
        <w:t>conforms to HR best practice</w:t>
      </w:r>
      <w:r w:rsidR="006C2184" w:rsidRPr="24EFEC54">
        <w:rPr>
          <w:rFonts w:cs="Times"/>
          <w:color w:val="auto"/>
        </w:rPr>
        <w:t xml:space="preserve"> and legislation insofar as is practicable</w:t>
      </w:r>
      <w:r w:rsidRPr="24EFEC54">
        <w:rPr>
          <w:rFonts w:cs="Times"/>
          <w:color w:val="auto"/>
        </w:rPr>
        <w:t xml:space="preserve">, </w:t>
      </w:r>
      <w:r w:rsidR="007C6B17" w:rsidRPr="24EFEC54">
        <w:rPr>
          <w:rFonts w:cs="Times"/>
          <w:color w:val="auto"/>
        </w:rPr>
        <w:t xml:space="preserve">while </w:t>
      </w:r>
      <w:r w:rsidRPr="24EFEC54">
        <w:rPr>
          <w:rFonts w:cs="Times"/>
          <w:color w:val="auto"/>
        </w:rPr>
        <w:t xml:space="preserve">maintaining the best possible standards and that business requirements are being fulfilled. </w:t>
      </w:r>
      <w:r w:rsidR="007C6B17" w:rsidRPr="24EFEC54">
        <w:rPr>
          <w:rFonts w:cs="Times"/>
          <w:color w:val="auto"/>
        </w:rPr>
        <w:t>T</w:t>
      </w:r>
      <w:r w:rsidRPr="24EFEC54">
        <w:rPr>
          <w:rFonts w:cs="Times"/>
          <w:color w:val="auto"/>
        </w:rPr>
        <w:t>he application of the P</w:t>
      </w:r>
      <w:r w:rsidR="00A671EA" w:rsidRPr="24EFEC54">
        <w:rPr>
          <w:rFonts w:cs="Times"/>
          <w:color w:val="auto"/>
        </w:rPr>
        <w:t>rocedure</w:t>
      </w:r>
      <w:r w:rsidRPr="24EFEC54">
        <w:rPr>
          <w:rFonts w:cs="Times"/>
          <w:color w:val="auto"/>
        </w:rPr>
        <w:t xml:space="preserve"> is subject to audit th</w:t>
      </w:r>
      <w:r w:rsidR="00A671EA" w:rsidRPr="24EFEC54">
        <w:rPr>
          <w:rFonts w:cs="Times"/>
          <w:color w:val="auto"/>
        </w:rPr>
        <w:t>r</w:t>
      </w:r>
      <w:r w:rsidRPr="24EFEC54">
        <w:rPr>
          <w:rFonts w:cs="Times"/>
          <w:color w:val="auto"/>
        </w:rPr>
        <w:t>ough the University’s Internal Audit function.</w:t>
      </w:r>
    </w:p>
    <w:p w14:paraId="260F580C" w14:textId="77777777" w:rsidR="007E40B5" w:rsidRPr="007E40B5" w:rsidRDefault="007E40B5" w:rsidP="007E40B5"/>
    <w:p w14:paraId="78A70EFA" w14:textId="209AEEFB" w:rsidR="00497E4E" w:rsidRPr="00660CE7" w:rsidRDefault="00497E4E" w:rsidP="00CB7A60">
      <w:pPr>
        <w:pStyle w:val="Heading1"/>
        <w:rPr>
          <w:rFonts w:eastAsia="Times New Roman"/>
        </w:rPr>
      </w:pPr>
      <w:bookmarkStart w:id="22" w:name="_Toc240470193"/>
      <w:bookmarkEnd w:id="21"/>
      <w:r w:rsidRPr="00660CE7">
        <w:rPr>
          <w:rFonts w:eastAsia="Times New Roman"/>
        </w:rPr>
        <w:t>1</w:t>
      </w:r>
      <w:r w:rsidR="007E40B5">
        <w:rPr>
          <w:rFonts w:eastAsia="Times New Roman"/>
        </w:rPr>
        <w:t>3</w:t>
      </w:r>
      <w:r w:rsidRPr="00660CE7">
        <w:rPr>
          <w:rFonts w:eastAsia="Times New Roman"/>
        </w:rPr>
        <w:t>. Document Management</w:t>
      </w:r>
      <w:bookmarkEnd w:id="22"/>
    </w:p>
    <w:p w14:paraId="3BF67C3D" w14:textId="77777777" w:rsidR="00497E4E" w:rsidRDefault="00497E4E" w:rsidP="00497E4E">
      <w:pPr>
        <w:rPr>
          <w:lang w:val="ga-IE"/>
        </w:rPr>
      </w:pPr>
    </w:p>
    <w:p w14:paraId="7A090DE4" w14:textId="43655395" w:rsidR="00497E4E" w:rsidRPr="007E40B5" w:rsidRDefault="00497E4E" w:rsidP="007E40B5">
      <w:pPr>
        <w:pStyle w:val="Heading2"/>
      </w:pPr>
      <w:bookmarkStart w:id="23" w:name="_Toc68686781"/>
      <w:bookmarkStart w:id="24" w:name="_Toc240470194"/>
      <w:r w:rsidRPr="007E40B5">
        <w:t>1</w:t>
      </w:r>
      <w:r w:rsidR="007E40B5">
        <w:t>3</w:t>
      </w:r>
      <w:r w:rsidRPr="007E40B5">
        <w:t>.1 Version Control</w:t>
      </w:r>
      <w:bookmarkEnd w:id="23"/>
      <w:bookmarkEnd w:id="24"/>
    </w:p>
    <w:tbl>
      <w:tblPr>
        <w:tblW w:w="8518"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136"/>
        <w:gridCol w:w="3123"/>
        <w:gridCol w:w="1988"/>
        <w:gridCol w:w="2271"/>
      </w:tblGrid>
      <w:tr w:rsidR="00497E4E" w:rsidRPr="009D5F43" w14:paraId="2E4DB904" w14:textId="77777777" w:rsidTr="002D4698">
        <w:trPr>
          <w:trHeight w:val="207"/>
        </w:trPr>
        <w:tc>
          <w:tcPr>
            <w:tcW w:w="1136" w:type="dxa"/>
            <w:shd w:val="clear" w:color="auto" w:fill="DEEAF6"/>
            <w:vAlign w:val="center"/>
          </w:tcPr>
          <w:p w14:paraId="4866ECF2" w14:textId="77777777" w:rsidR="00497E4E" w:rsidRPr="000729DB" w:rsidRDefault="00497E4E" w:rsidP="002D4698">
            <w:pPr>
              <w:pStyle w:val="Table"/>
              <w:spacing w:before="60" w:after="60"/>
              <w:jc w:val="center"/>
              <w:rPr>
                <w:rFonts w:ascii="Calibri" w:hAnsi="Calibri" w:cs="Calibri"/>
                <w:b/>
                <w:sz w:val="20"/>
                <w:szCs w:val="20"/>
              </w:rPr>
            </w:pPr>
            <w:r w:rsidRPr="000729DB">
              <w:rPr>
                <w:rFonts w:ascii="Calibri" w:hAnsi="Calibri" w:cs="Calibri"/>
                <w:b/>
                <w:sz w:val="20"/>
                <w:szCs w:val="20"/>
              </w:rPr>
              <w:t>VERSION</w:t>
            </w:r>
            <w:r>
              <w:rPr>
                <w:rFonts w:ascii="Calibri" w:hAnsi="Calibri" w:cs="Calibri"/>
                <w:b/>
                <w:sz w:val="20"/>
                <w:szCs w:val="20"/>
              </w:rPr>
              <w:t xml:space="preserve"> NUMBER</w:t>
            </w:r>
          </w:p>
        </w:tc>
        <w:tc>
          <w:tcPr>
            <w:tcW w:w="3123" w:type="dxa"/>
            <w:shd w:val="clear" w:color="auto" w:fill="DEEAF6"/>
            <w:vAlign w:val="center"/>
          </w:tcPr>
          <w:p w14:paraId="2F9CE957" w14:textId="77777777" w:rsidR="00497E4E" w:rsidRDefault="00497E4E" w:rsidP="002D4698">
            <w:pPr>
              <w:pStyle w:val="Table"/>
              <w:spacing w:before="60" w:after="60"/>
              <w:jc w:val="center"/>
              <w:rPr>
                <w:rFonts w:ascii="Calibri" w:hAnsi="Calibri" w:cs="Calibri"/>
                <w:b/>
                <w:sz w:val="20"/>
                <w:szCs w:val="20"/>
              </w:rPr>
            </w:pPr>
            <w:r>
              <w:rPr>
                <w:rFonts w:ascii="Calibri" w:hAnsi="Calibri" w:cs="Calibri"/>
                <w:b/>
                <w:sz w:val="20"/>
                <w:szCs w:val="20"/>
              </w:rPr>
              <w:t xml:space="preserve">VERSION DESCRIPTION / </w:t>
            </w:r>
          </w:p>
          <w:p w14:paraId="31B077E3" w14:textId="77777777" w:rsidR="00497E4E" w:rsidRPr="000729DB" w:rsidRDefault="00497E4E" w:rsidP="002D4698">
            <w:pPr>
              <w:pStyle w:val="Table"/>
              <w:spacing w:before="60" w:after="60"/>
              <w:jc w:val="center"/>
              <w:rPr>
                <w:rFonts w:ascii="Calibri" w:hAnsi="Calibri" w:cs="Calibri"/>
                <w:b/>
                <w:sz w:val="20"/>
                <w:szCs w:val="20"/>
              </w:rPr>
            </w:pPr>
            <w:r w:rsidRPr="000729DB">
              <w:rPr>
                <w:rFonts w:ascii="Calibri" w:hAnsi="Calibri" w:cs="Calibri"/>
                <w:b/>
                <w:sz w:val="20"/>
                <w:szCs w:val="20"/>
              </w:rPr>
              <w:t>CHANGES MADE</w:t>
            </w:r>
          </w:p>
        </w:tc>
        <w:tc>
          <w:tcPr>
            <w:tcW w:w="1988" w:type="dxa"/>
            <w:shd w:val="clear" w:color="auto" w:fill="DEEAF6"/>
            <w:vAlign w:val="center"/>
          </w:tcPr>
          <w:p w14:paraId="59F40BAA" w14:textId="77777777" w:rsidR="00497E4E" w:rsidRPr="000729DB" w:rsidRDefault="00497E4E" w:rsidP="002D4698">
            <w:pPr>
              <w:pStyle w:val="Table"/>
              <w:spacing w:before="60" w:after="60"/>
              <w:jc w:val="center"/>
              <w:rPr>
                <w:rFonts w:ascii="Calibri" w:hAnsi="Calibri" w:cs="Calibri"/>
                <w:b/>
                <w:sz w:val="20"/>
                <w:szCs w:val="20"/>
              </w:rPr>
            </w:pPr>
            <w:r w:rsidRPr="000729DB">
              <w:rPr>
                <w:rFonts w:ascii="Calibri" w:hAnsi="Calibri" w:cs="Calibri"/>
                <w:b/>
                <w:sz w:val="20"/>
                <w:szCs w:val="20"/>
              </w:rPr>
              <w:t>AUTHOR</w:t>
            </w:r>
          </w:p>
        </w:tc>
        <w:tc>
          <w:tcPr>
            <w:tcW w:w="2271" w:type="dxa"/>
            <w:shd w:val="clear" w:color="auto" w:fill="DEEAF6"/>
            <w:vAlign w:val="center"/>
          </w:tcPr>
          <w:p w14:paraId="02706E8D" w14:textId="77777777" w:rsidR="00497E4E" w:rsidRPr="000729DB" w:rsidRDefault="00497E4E" w:rsidP="002D4698">
            <w:pPr>
              <w:pStyle w:val="Table"/>
              <w:spacing w:before="60" w:after="60"/>
              <w:jc w:val="center"/>
              <w:rPr>
                <w:rFonts w:ascii="Calibri" w:hAnsi="Calibri" w:cs="Calibri"/>
                <w:b/>
                <w:sz w:val="20"/>
                <w:szCs w:val="20"/>
              </w:rPr>
            </w:pPr>
            <w:r w:rsidRPr="000729DB">
              <w:rPr>
                <w:rFonts w:ascii="Calibri" w:hAnsi="Calibri" w:cs="Calibri"/>
                <w:b/>
                <w:sz w:val="20"/>
                <w:szCs w:val="20"/>
              </w:rPr>
              <w:t>DATE</w:t>
            </w:r>
          </w:p>
        </w:tc>
      </w:tr>
      <w:tr w:rsidR="00497E4E" w:rsidRPr="009D5F43" w14:paraId="4B249133" w14:textId="77777777" w:rsidTr="002D4698">
        <w:trPr>
          <w:trHeight w:val="207"/>
        </w:trPr>
        <w:tc>
          <w:tcPr>
            <w:tcW w:w="1136" w:type="dxa"/>
            <w:shd w:val="clear" w:color="auto" w:fill="FFFFFF"/>
            <w:vAlign w:val="center"/>
          </w:tcPr>
          <w:p w14:paraId="76BFA538" w14:textId="67904BDF" w:rsidR="00497E4E" w:rsidRPr="00BA79E6" w:rsidRDefault="00071E18" w:rsidP="002D4698">
            <w:pPr>
              <w:pStyle w:val="Table"/>
              <w:spacing w:before="60" w:after="60"/>
              <w:rPr>
                <w:rFonts w:ascii="Calibri" w:hAnsi="Calibri" w:cs="Calibri"/>
                <w:i/>
                <w:sz w:val="18"/>
                <w:szCs w:val="20"/>
              </w:rPr>
            </w:pPr>
            <w:r>
              <w:rPr>
                <w:rFonts w:ascii="Calibri" w:hAnsi="Calibri" w:cs="Calibri"/>
                <w:i/>
                <w:sz w:val="18"/>
                <w:szCs w:val="20"/>
              </w:rPr>
              <w:t>1</w:t>
            </w:r>
          </w:p>
        </w:tc>
        <w:tc>
          <w:tcPr>
            <w:tcW w:w="3123" w:type="dxa"/>
            <w:shd w:val="clear" w:color="auto" w:fill="FFFFFF"/>
            <w:vAlign w:val="center"/>
          </w:tcPr>
          <w:p w14:paraId="31325339" w14:textId="052F896A" w:rsidR="00497E4E" w:rsidRPr="00BA79E6" w:rsidRDefault="0008747B" w:rsidP="002D4698">
            <w:pPr>
              <w:pStyle w:val="Table"/>
              <w:spacing w:before="60" w:after="60"/>
              <w:rPr>
                <w:rFonts w:ascii="Calibri" w:hAnsi="Calibri" w:cs="Calibri"/>
                <w:i/>
                <w:sz w:val="18"/>
                <w:szCs w:val="20"/>
              </w:rPr>
            </w:pPr>
            <w:r>
              <w:rPr>
                <w:rFonts w:ascii="Calibri" w:hAnsi="Calibri" w:cs="Calibri"/>
                <w:i/>
                <w:sz w:val="18"/>
                <w:szCs w:val="20"/>
              </w:rPr>
              <w:t>New “Employee File Access” procedure</w:t>
            </w:r>
          </w:p>
        </w:tc>
        <w:tc>
          <w:tcPr>
            <w:tcW w:w="1988" w:type="dxa"/>
            <w:shd w:val="clear" w:color="auto" w:fill="FFFFFF"/>
            <w:vAlign w:val="center"/>
          </w:tcPr>
          <w:p w14:paraId="72AF918A" w14:textId="6B2DD235" w:rsidR="00497E4E" w:rsidRPr="00BA79E6" w:rsidRDefault="0008747B" w:rsidP="001F5FCE">
            <w:pPr>
              <w:pStyle w:val="Table"/>
              <w:spacing w:before="60" w:after="60"/>
              <w:rPr>
                <w:rFonts w:ascii="Calibri" w:hAnsi="Calibri" w:cs="Calibri"/>
                <w:i/>
                <w:sz w:val="18"/>
                <w:szCs w:val="20"/>
              </w:rPr>
            </w:pPr>
            <w:r>
              <w:rPr>
                <w:rFonts w:ascii="Calibri" w:hAnsi="Calibri" w:cs="Calibri"/>
                <w:i/>
                <w:sz w:val="18"/>
                <w:szCs w:val="20"/>
              </w:rPr>
              <w:t xml:space="preserve">Project Manager, HR Records and Data Transformation </w:t>
            </w:r>
          </w:p>
        </w:tc>
        <w:tc>
          <w:tcPr>
            <w:tcW w:w="2271" w:type="dxa"/>
            <w:shd w:val="clear" w:color="auto" w:fill="FFFFFF"/>
            <w:vAlign w:val="center"/>
          </w:tcPr>
          <w:p w14:paraId="546F412F" w14:textId="73A044AD" w:rsidR="00497E4E" w:rsidRPr="00BA79E6" w:rsidRDefault="003543FD" w:rsidP="002D4698">
            <w:pPr>
              <w:pStyle w:val="Table"/>
              <w:spacing w:before="60" w:after="60"/>
              <w:rPr>
                <w:rFonts w:ascii="Calibri" w:hAnsi="Calibri" w:cs="Calibri"/>
                <w:i/>
                <w:sz w:val="18"/>
                <w:szCs w:val="20"/>
              </w:rPr>
            </w:pPr>
            <w:r>
              <w:rPr>
                <w:rFonts w:ascii="Calibri" w:hAnsi="Calibri" w:cs="Calibri"/>
                <w:i/>
                <w:sz w:val="18"/>
                <w:szCs w:val="20"/>
              </w:rPr>
              <w:t>September</w:t>
            </w:r>
            <w:r w:rsidR="0008747B">
              <w:rPr>
                <w:rFonts w:ascii="Calibri" w:hAnsi="Calibri" w:cs="Calibri"/>
                <w:i/>
                <w:sz w:val="18"/>
                <w:szCs w:val="20"/>
              </w:rPr>
              <w:t xml:space="preserve"> 2026</w:t>
            </w:r>
          </w:p>
        </w:tc>
      </w:tr>
      <w:tr w:rsidR="00497E4E" w:rsidRPr="009D5F43" w14:paraId="2619638E" w14:textId="77777777" w:rsidTr="002D4698">
        <w:trPr>
          <w:trHeight w:val="207"/>
        </w:trPr>
        <w:tc>
          <w:tcPr>
            <w:tcW w:w="1136" w:type="dxa"/>
            <w:shd w:val="clear" w:color="auto" w:fill="FFFFFF"/>
            <w:vAlign w:val="center"/>
          </w:tcPr>
          <w:p w14:paraId="54E3254C" w14:textId="77777777" w:rsidR="00497E4E" w:rsidRPr="00BA79E6" w:rsidRDefault="00497E4E" w:rsidP="002D4698">
            <w:pPr>
              <w:pStyle w:val="Table"/>
              <w:spacing w:before="60" w:after="60"/>
              <w:rPr>
                <w:rFonts w:ascii="Calibri" w:hAnsi="Calibri" w:cs="Calibri"/>
                <w:i/>
                <w:sz w:val="18"/>
                <w:szCs w:val="20"/>
              </w:rPr>
            </w:pPr>
          </w:p>
        </w:tc>
        <w:tc>
          <w:tcPr>
            <w:tcW w:w="3123" w:type="dxa"/>
            <w:shd w:val="clear" w:color="auto" w:fill="FFFFFF"/>
            <w:vAlign w:val="center"/>
          </w:tcPr>
          <w:p w14:paraId="291AB14C" w14:textId="77777777" w:rsidR="00497E4E" w:rsidRPr="00BA79E6" w:rsidRDefault="00497E4E" w:rsidP="002D4698">
            <w:pPr>
              <w:pStyle w:val="Table"/>
              <w:spacing w:before="60" w:after="60"/>
              <w:rPr>
                <w:rFonts w:ascii="Calibri" w:hAnsi="Calibri" w:cs="Calibri"/>
                <w:i/>
                <w:sz w:val="18"/>
                <w:szCs w:val="20"/>
              </w:rPr>
            </w:pPr>
          </w:p>
        </w:tc>
        <w:tc>
          <w:tcPr>
            <w:tcW w:w="1988" w:type="dxa"/>
            <w:shd w:val="clear" w:color="auto" w:fill="FFFFFF"/>
            <w:vAlign w:val="center"/>
          </w:tcPr>
          <w:p w14:paraId="00107E8A" w14:textId="77777777" w:rsidR="00497E4E" w:rsidRPr="00BA79E6" w:rsidRDefault="00497E4E" w:rsidP="002D4698">
            <w:pPr>
              <w:pStyle w:val="Table"/>
              <w:spacing w:before="60" w:after="60"/>
              <w:ind w:left="720"/>
              <w:rPr>
                <w:rFonts w:ascii="Calibri" w:hAnsi="Calibri" w:cs="Calibri"/>
                <w:i/>
                <w:sz w:val="18"/>
                <w:szCs w:val="20"/>
              </w:rPr>
            </w:pPr>
          </w:p>
        </w:tc>
        <w:tc>
          <w:tcPr>
            <w:tcW w:w="2271" w:type="dxa"/>
            <w:shd w:val="clear" w:color="auto" w:fill="FFFFFF"/>
            <w:vAlign w:val="center"/>
          </w:tcPr>
          <w:p w14:paraId="13D32404" w14:textId="77777777" w:rsidR="00497E4E" w:rsidRPr="00BA79E6" w:rsidRDefault="00497E4E" w:rsidP="002D4698">
            <w:pPr>
              <w:pStyle w:val="Table"/>
              <w:spacing w:before="60" w:after="60"/>
              <w:rPr>
                <w:rFonts w:ascii="Calibri" w:hAnsi="Calibri" w:cs="Calibri"/>
                <w:i/>
                <w:sz w:val="18"/>
                <w:szCs w:val="20"/>
              </w:rPr>
            </w:pPr>
          </w:p>
        </w:tc>
      </w:tr>
      <w:tr w:rsidR="00497E4E" w:rsidRPr="009D5F43" w14:paraId="52F6DE04" w14:textId="77777777" w:rsidTr="002D4698">
        <w:trPr>
          <w:trHeight w:val="207"/>
        </w:trPr>
        <w:tc>
          <w:tcPr>
            <w:tcW w:w="1136" w:type="dxa"/>
            <w:shd w:val="clear" w:color="auto" w:fill="FFFFFF"/>
            <w:vAlign w:val="center"/>
          </w:tcPr>
          <w:p w14:paraId="370D0543" w14:textId="77777777" w:rsidR="00497E4E" w:rsidRPr="00BA79E6" w:rsidRDefault="00497E4E" w:rsidP="002D4698">
            <w:pPr>
              <w:pStyle w:val="Table"/>
              <w:spacing w:before="60" w:after="60"/>
              <w:rPr>
                <w:rFonts w:ascii="Calibri" w:hAnsi="Calibri" w:cs="Calibri"/>
                <w:i/>
                <w:sz w:val="18"/>
                <w:szCs w:val="20"/>
              </w:rPr>
            </w:pPr>
          </w:p>
        </w:tc>
        <w:tc>
          <w:tcPr>
            <w:tcW w:w="3123" w:type="dxa"/>
            <w:shd w:val="clear" w:color="auto" w:fill="FFFFFF"/>
            <w:vAlign w:val="center"/>
          </w:tcPr>
          <w:p w14:paraId="098FB854" w14:textId="77777777" w:rsidR="00497E4E" w:rsidRPr="00BA79E6" w:rsidRDefault="00497E4E" w:rsidP="002D4698">
            <w:pPr>
              <w:pStyle w:val="Table"/>
              <w:spacing w:before="60" w:after="60"/>
              <w:rPr>
                <w:rFonts w:ascii="Calibri" w:hAnsi="Calibri" w:cs="Calibri"/>
                <w:i/>
                <w:sz w:val="18"/>
                <w:szCs w:val="20"/>
              </w:rPr>
            </w:pPr>
          </w:p>
        </w:tc>
        <w:tc>
          <w:tcPr>
            <w:tcW w:w="1988" w:type="dxa"/>
            <w:shd w:val="clear" w:color="auto" w:fill="FFFFFF"/>
            <w:vAlign w:val="center"/>
          </w:tcPr>
          <w:p w14:paraId="699F31F3" w14:textId="77777777" w:rsidR="00497E4E" w:rsidRPr="00BA79E6" w:rsidRDefault="00497E4E" w:rsidP="002D4698">
            <w:pPr>
              <w:pStyle w:val="Table"/>
              <w:spacing w:before="60" w:after="60"/>
              <w:ind w:left="720"/>
              <w:rPr>
                <w:rFonts w:ascii="Calibri" w:hAnsi="Calibri" w:cs="Calibri"/>
                <w:i/>
                <w:sz w:val="18"/>
                <w:szCs w:val="20"/>
              </w:rPr>
            </w:pPr>
          </w:p>
        </w:tc>
        <w:tc>
          <w:tcPr>
            <w:tcW w:w="2271" w:type="dxa"/>
            <w:shd w:val="clear" w:color="auto" w:fill="FFFFFF"/>
            <w:vAlign w:val="center"/>
          </w:tcPr>
          <w:p w14:paraId="1B4C2367" w14:textId="77777777" w:rsidR="00497E4E" w:rsidRPr="00BA79E6" w:rsidRDefault="00497E4E" w:rsidP="002D4698">
            <w:pPr>
              <w:pStyle w:val="Table"/>
              <w:spacing w:before="60" w:after="60"/>
              <w:rPr>
                <w:rFonts w:ascii="Calibri" w:hAnsi="Calibri" w:cs="Calibri"/>
                <w:i/>
                <w:sz w:val="18"/>
                <w:szCs w:val="20"/>
              </w:rPr>
            </w:pPr>
          </w:p>
        </w:tc>
      </w:tr>
    </w:tbl>
    <w:p w14:paraId="63B010C0" w14:textId="77777777" w:rsidR="00497E4E" w:rsidRDefault="00497E4E" w:rsidP="00497E4E">
      <w:pPr>
        <w:rPr>
          <w:rFonts w:ascii="Gill Sans MT" w:eastAsia="Times New Roman" w:hAnsi="Gill Sans MT"/>
          <w:bCs/>
          <w:lang w:eastAsia="en-IE"/>
        </w:rPr>
      </w:pPr>
    </w:p>
    <w:p w14:paraId="747F72A9" w14:textId="4D5E29F8" w:rsidR="00497E4E" w:rsidRDefault="00497E4E" w:rsidP="007E40B5">
      <w:pPr>
        <w:pStyle w:val="Heading2"/>
      </w:pPr>
      <w:bookmarkStart w:id="25" w:name="_Toc68686782"/>
      <w:bookmarkStart w:id="26" w:name="_Toc240470195"/>
      <w:r>
        <w:t>1</w:t>
      </w:r>
      <w:r w:rsidR="00A2786E">
        <w:t>1</w:t>
      </w:r>
      <w:r>
        <w:t>.2 Document Approval</w:t>
      </w:r>
      <w:bookmarkEnd w:id="25"/>
      <w:bookmarkEnd w:id="26"/>
    </w:p>
    <w:tbl>
      <w:tblPr>
        <w:tblW w:w="8506"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135"/>
        <w:gridCol w:w="3118"/>
        <w:gridCol w:w="4253"/>
      </w:tblGrid>
      <w:tr w:rsidR="00497E4E" w:rsidRPr="009D5F43" w14:paraId="66AD11FE" w14:textId="77777777" w:rsidTr="1C587DFB">
        <w:trPr>
          <w:trHeight w:val="235"/>
        </w:trPr>
        <w:tc>
          <w:tcPr>
            <w:tcW w:w="1135" w:type="dxa"/>
            <w:shd w:val="clear" w:color="auto" w:fill="DEEAF6"/>
            <w:vAlign w:val="center"/>
          </w:tcPr>
          <w:p w14:paraId="585EA039" w14:textId="77777777" w:rsidR="00497E4E" w:rsidRPr="000729DB" w:rsidRDefault="00497E4E" w:rsidP="002D4698">
            <w:pPr>
              <w:pStyle w:val="Table"/>
              <w:spacing w:before="60" w:after="60"/>
              <w:jc w:val="center"/>
              <w:rPr>
                <w:rFonts w:ascii="Calibri" w:hAnsi="Calibri" w:cs="Calibri"/>
                <w:b/>
                <w:sz w:val="20"/>
                <w:szCs w:val="20"/>
              </w:rPr>
            </w:pPr>
            <w:r w:rsidRPr="000729DB">
              <w:rPr>
                <w:rFonts w:ascii="Calibri" w:hAnsi="Calibri" w:cs="Calibri"/>
                <w:b/>
                <w:sz w:val="20"/>
                <w:szCs w:val="20"/>
              </w:rPr>
              <w:t>VERSION</w:t>
            </w:r>
            <w:r>
              <w:rPr>
                <w:rFonts w:ascii="Calibri" w:hAnsi="Calibri" w:cs="Calibri"/>
                <w:b/>
                <w:sz w:val="20"/>
                <w:szCs w:val="20"/>
              </w:rPr>
              <w:t xml:space="preserve"> NUMBER</w:t>
            </w:r>
          </w:p>
        </w:tc>
        <w:tc>
          <w:tcPr>
            <w:tcW w:w="3118" w:type="dxa"/>
            <w:shd w:val="clear" w:color="auto" w:fill="DEEAF6"/>
            <w:vAlign w:val="center"/>
          </w:tcPr>
          <w:p w14:paraId="41359B06" w14:textId="77777777" w:rsidR="00497E4E" w:rsidRPr="000729DB" w:rsidRDefault="00497E4E" w:rsidP="002D4698">
            <w:pPr>
              <w:pStyle w:val="Table"/>
              <w:spacing w:before="60" w:after="60"/>
              <w:jc w:val="center"/>
              <w:rPr>
                <w:rFonts w:ascii="Calibri" w:hAnsi="Calibri" w:cs="Calibri"/>
                <w:b/>
                <w:sz w:val="20"/>
                <w:szCs w:val="20"/>
              </w:rPr>
            </w:pPr>
            <w:r>
              <w:rPr>
                <w:rFonts w:ascii="Calibri" w:hAnsi="Calibri" w:cs="Calibri"/>
                <w:b/>
                <w:sz w:val="20"/>
                <w:szCs w:val="20"/>
              </w:rPr>
              <w:t>APPROVAL DATE</w:t>
            </w:r>
          </w:p>
        </w:tc>
        <w:tc>
          <w:tcPr>
            <w:tcW w:w="4253" w:type="dxa"/>
            <w:shd w:val="clear" w:color="auto" w:fill="DEEAF6"/>
            <w:vAlign w:val="center"/>
          </w:tcPr>
          <w:p w14:paraId="408919BC" w14:textId="77777777" w:rsidR="00497E4E" w:rsidRPr="000729DB" w:rsidRDefault="00497E4E" w:rsidP="002D4698">
            <w:pPr>
              <w:pStyle w:val="Table"/>
              <w:spacing w:before="60" w:after="60"/>
              <w:jc w:val="center"/>
              <w:rPr>
                <w:rFonts w:ascii="Calibri" w:hAnsi="Calibri" w:cs="Calibri"/>
                <w:b/>
                <w:sz w:val="20"/>
                <w:szCs w:val="20"/>
              </w:rPr>
            </w:pPr>
            <w:r>
              <w:rPr>
                <w:rFonts w:ascii="Calibri" w:hAnsi="Calibri" w:cs="Calibri"/>
                <w:b/>
                <w:sz w:val="20"/>
                <w:szCs w:val="20"/>
              </w:rPr>
              <w:t>APPROVED BY (NAME AND ROLE)</w:t>
            </w:r>
          </w:p>
        </w:tc>
      </w:tr>
      <w:tr w:rsidR="00497E4E" w:rsidRPr="009D5F43" w14:paraId="2ECBE842" w14:textId="77777777" w:rsidTr="1C587DFB">
        <w:trPr>
          <w:trHeight w:val="235"/>
        </w:trPr>
        <w:tc>
          <w:tcPr>
            <w:tcW w:w="1135" w:type="dxa"/>
            <w:shd w:val="clear" w:color="auto" w:fill="FFFFFF" w:themeFill="background1"/>
            <w:vAlign w:val="center"/>
          </w:tcPr>
          <w:p w14:paraId="18982F2B" w14:textId="6F61BBD8" w:rsidR="00497E4E" w:rsidRPr="00BA79E6" w:rsidRDefault="00497E4E" w:rsidP="1C587DFB">
            <w:pPr>
              <w:pStyle w:val="Table"/>
              <w:spacing w:before="60" w:after="60"/>
              <w:rPr>
                <w:rFonts w:ascii="Calibri" w:hAnsi="Calibri" w:cs="Calibri"/>
                <w:i/>
                <w:iCs/>
                <w:sz w:val="18"/>
                <w:szCs w:val="18"/>
              </w:rPr>
            </w:pPr>
          </w:p>
        </w:tc>
        <w:tc>
          <w:tcPr>
            <w:tcW w:w="3118" w:type="dxa"/>
            <w:shd w:val="clear" w:color="auto" w:fill="FFFFFF" w:themeFill="background1"/>
            <w:vAlign w:val="center"/>
          </w:tcPr>
          <w:p w14:paraId="21563BB2" w14:textId="5D250675" w:rsidR="00497E4E" w:rsidRPr="00BA79E6" w:rsidRDefault="00497E4E" w:rsidP="1C587DFB">
            <w:pPr>
              <w:pStyle w:val="Table"/>
              <w:spacing w:before="60" w:after="60"/>
              <w:rPr>
                <w:rFonts w:ascii="Calibri" w:hAnsi="Calibri" w:cs="Calibri"/>
                <w:i/>
                <w:iCs/>
                <w:sz w:val="18"/>
                <w:szCs w:val="18"/>
                <w:highlight w:val="yellow"/>
              </w:rPr>
            </w:pPr>
          </w:p>
        </w:tc>
        <w:tc>
          <w:tcPr>
            <w:tcW w:w="4253" w:type="dxa"/>
            <w:shd w:val="clear" w:color="auto" w:fill="FFFFFF" w:themeFill="background1"/>
            <w:vAlign w:val="center"/>
          </w:tcPr>
          <w:p w14:paraId="043CE28D" w14:textId="0ADDE267" w:rsidR="00497E4E" w:rsidRPr="00BA79E6" w:rsidRDefault="00497E4E" w:rsidP="1C587DFB">
            <w:pPr>
              <w:pStyle w:val="Table"/>
              <w:spacing w:before="60" w:after="60"/>
              <w:jc w:val="both"/>
              <w:rPr>
                <w:rFonts w:ascii="Calibri" w:hAnsi="Calibri" w:cs="Calibri"/>
                <w:i/>
                <w:iCs/>
                <w:sz w:val="18"/>
                <w:szCs w:val="18"/>
              </w:rPr>
            </w:pPr>
          </w:p>
        </w:tc>
      </w:tr>
      <w:tr w:rsidR="00497E4E" w:rsidRPr="009D5F43" w14:paraId="1FB3DA1A" w14:textId="77777777" w:rsidTr="1C587DFB">
        <w:trPr>
          <w:trHeight w:val="235"/>
        </w:trPr>
        <w:tc>
          <w:tcPr>
            <w:tcW w:w="1135" w:type="dxa"/>
            <w:shd w:val="clear" w:color="auto" w:fill="FFFFFF" w:themeFill="background1"/>
            <w:vAlign w:val="center"/>
          </w:tcPr>
          <w:p w14:paraId="5F99E5D2" w14:textId="4DE4A645" w:rsidR="00497E4E" w:rsidRPr="00BA79E6" w:rsidRDefault="76C2A07F" w:rsidP="002D4698">
            <w:pPr>
              <w:pStyle w:val="Table"/>
              <w:spacing w:before="60" w:after="60"/>
            </w:pPr>
            <w:r w:rsidRPr="1C587DFB">
              <w:rPr>
                <w:rFonts w:ascii="Calibri" w:hAnsi="Calibri" w:cs="Calibri"/>
                <w:i/>
                <w:iCs/>
                <w:sz w:val="18"/>
                <w:szCs w:val="18"/>
              </w:rPr>
              <w:t>1</w:t>
            </w:r>
          </w:p>
        </w:tc>
        <w:tc>
          <w:tcPr>
            <w:tcW w:w="3118" w:type="dxa"/>
            <w:shd w:val="clear" w:color="auto" w:fill="FFFFFF" w:themeFill="background1"/>
            <w:vAlign w:val="center"/>
          </w:tcPr>
          <w:p w14:paraId="2E128BD2" w14:textId="764D5188" w:rsidR="00497E4E" w:rsidRPr="00BA79E6" w:rsidRDefault="76C2A07F" w:rsidP="002D4698">
            <w:pPr>
              <w:pStyle w:val="Table"/>
              <w:spacing w:before="60" w:after="60"/>
            </w:pPr>
            <w:r w:rsidRPr="1C587DFB">
              <w:rPr>
                <w:rFonts w:ascii="Calibri" w:hAnsi="Calibri" w:cs="Calibri"/>
                <w:i/>
                <w:iCs/>
                <w:sz w:val="18"/>
                <w:szCs w:val="18"/>
              </w:rPr>
              <w:t>28 September 20206</w:t>
            </w:r>
          </w:p>
        </w:tc>
        <w:tc>
          <w:tcPr>
            <w:tcW w:w="4253" w:type="dxa"/>
            <w:shd w:val="clear" w:color="auto" w:fill="FFFFFF" w:themeFill="background1"/>
            <w:vAlign w:val="center"/>
          </w:tcPr>
          <w:p w14:paraId="188ACBA9" w14:textId="143FC790" w:rsidR="00497E4E" w:rsidRPr="00BA79E6" w:rsidRDefault="76C2A07F" w:rsidP="002D4698">
            <w:pPr>
              <w:pStyle w:val="Table"/>
              <w:spacing w:before="60" w:after="60"/>
              <w:ind w:left="720"/>
            </w:pPr>
            <w:r w:rsidRPr="1C587DFB">
              <w:rPr>
                <w:rFonts w:ascii="Calibri" w:hAnsi="Calibri" w:cs="Calibri"/>
                <w:i/>
                <w:iCs/>
                <w:sz w:val="18"/>
                <w:szCs w:val="18"/>
              </w:rPr>
              <w:t>Niall Eyre Chief HR Officer</w:t>
            </w:r>
          </w:p>
        </w:tc>
      </w:tr>
    </w:tbl>
    <w:p w14:paraId="4AD5F6FE" w14:textId="1A9210BC" w:rsidR="2D976871" w:rsidRDefault="2D976871" w:rsidP="007E40B5">
      <w:pPr>
        <w:pStyle w:val="Heading2"/>
      </w:pPr>
    </w:p>
    <w:p w14:paraId="25E71499" w14:textId="4431B3CA" w:rsidR="00497E4E" w:rsidRPr="006D1B4A" w:rsidRDefault="00497E4E" w:rsidP="007E40B5">
      <w:pPr>
        <w:pStyle w:val="Heading2"/>
      </w:pPr>
      <w:bookmarkStart w:id="27" w:name="_Toc68686783"/>
      <w:bookmarkStart w:id="28" w:name="_Toc240470196"/>
      <w:r>
        <w:t>1</w:t>
      </w:r>
      <w:r w:rsidR="00A2786E">
        <w:t>1</w:t>
      </w:r>
      <w:r>
        <w:t xml:space="preserve">.3 </w:t>
      </w:r>
      <w:r w:rsidRPr="006D1B4A">
        <w:t>Document Ownership</w:t>
      </w:r>
      <w:bookmarkEnd w:id="27"/>
      <w:bookmarkEnd w:id="28"/>
      <w:r w:rsidRPr="006D1B4A">
        <w:t xml:space="preserve"> </w:t>
      </w:r>
    </w:p>
    <w:p w14:paraId="0DDC0B4A" w14:textId="69A7A8A3" w:rsidR="00497E4E" w:rsidRPr="00071E18" w:rsidRDefault="00497E4E" w:rsidP="007E40B5">
      <w:pPr>
        <w:autoSpaceDE w:val="0"/>
        <w:autoSpaceDN w:val="0"/>
        <w:adjustRightInd w:val="0"/>
        <w:spacing w:before="120" w:after="0"/>
        <w:jc w:val="both"/>
        <w:rPr>
          <w:rFonts w:cs="Times"/>
          <w:color w:val="auto"/>
        </w:rPr>
      </w:pPr>
      <w:r w:rsidRPr="00071E18">
        <w:rPr>
          <w:rFonts w:cs="Times"/>
          <w:color w:val="auto"/>
        </w:rPr>
        <w:t xml:space="preserve">This </w:t>
      </w:r>
      <w:r w:rsidR="00A2786E" w:rsidRPr="00071E18">
        <w:rPr>
          <w:rFonts w:cs="Times"/>
          <w:color w:val="auto"/>
        </w:rPr>
        <w:t>Procedure</w:t>
      </w:r>
      <w:r w:rsidRPr="00071E18">
        <w:rPr>
          <w:rFonts w:cs="Times"/>
          <w:color w:val="auto"/>
        </w:rPr>
        <w:t xml:space="preserve"> is owned by </w:t>
      </w:r>
      <w:r w:rsidR="00071E18" w:rsidRPr="00071E18">
        <w:rPr>
          <w:rFonts w:cs="Times"/>
          <w:color w:val="auto"/>
        </w:rPr>
        <w:t>the Chief HR Officer.</w:t>
      </w:r>
    </w:p>
    <w:p w14:paraId="5E242F0E" w14:textId="77777777" w:rsidR="003F7D19" w:rsidRPr="00B866EE" w:rsidRDefault="003F7D19" w:rsidP="007E40B5">
      <w:pPr>
        <w:autoSpaceDE w:val="0"/>
        <w:autoSpaceDN w:val="0"/>
        <w:adjustRightInd w:val="0"/>
        <w:spacing w:after="0" w:line="360" w:lineRule="auto"/>
        <w:jc w:val="both"/>
        <w:rPr>
          <w:rFonts w:cs="Times"/>
        </w:rPr>
      </w:pPr>
    </w:p>
    <w:p w14:paraId="4DA9DA4B" w14:textId="2B9FB232" w:rsidR="00497E4E" w:rsidRPr="006D1B4A" w:rsidRDefault="00497E4E" w:rsidP="007E40B5">
      <w:pPr>
        <w:pStyle w:val="Heading2"/>
      </w:pPr>
      <w:bookmarkStart w:id="29" w:name="_Toc68686784"/>
      <w:bookmarkStart w:id="30" w:name="_Toc240470197"/>
      <w:r>
        <w:t>1</w:t>
      </w:r>
      <w:r w:rsidR="00A2786E">
        <w:t>1</w:t>
      </w:r>
      <w:r>
        <w:t xml:space="preserve">.4 </w:t>
      </w:r>
      <w:r w:rsidRPr="006D1B4A">
        <w:t>Document Review</w:t>
      </w:r>
      <w:bookmarkEnd w:id="29"/>
      <w:bookmarkEnd w:id="30"/>
      <w:r>
        <w:t xml:space="preserve"> </w:t>
      </w:r>
    </w:p>
    <w:p w14:paraId="644A9C5F" w14:textId="39B7C441" w:rsidR="00A2786E" w:rsidRDefault="00A2786E" w:rsidP="007E40B5">
      <w:pPr>
        <w:autoSpaceDE w:val="0"/>
        <w:autoSpaceDN w:val="0"/>
        <w:adjustRightInd w:val="0"/>
        <w:spacing w:before="120" w:after="0"/>
        <w:jc w:val="both"/>
        <w:rPr>
          <w:color w:val="auto"/>
          <w:lang w:val="en-GB" w:eastAsia="en-GB"/>
        </w:rPr>
      </w:pPr>
      <w:bookmarkStart w:id="31" w:name="_Toc68686785"/>
      <w:r w:rsidRPr="2D976871">
        <w:rPr>
          <w:color w:val="auto"/>
          <w:lang w:val="en-GB" w:eastAsia="en-GB"/>
        </w:rPr>
        <w:t xml:space="preserve">This Procedure will be reviewed </w:t>
      </w:r>
      <w:r w:rsidR="000E19A2" w:rsidRPr="2D976871">
        <w:rPr>
          <w:color w:val="auto"/>
          <w:lang w:val="en-GB" w:eastAsia="en-GB"/>
        </w:rPr>
        <w:t>3 years after approval or operationally as required by the University.</w:t>
      </w:r>
    </w:p>
    <w:p w14:paraId="79E2B8C9" w14:textId="77777777" w:rsidR="007E40B5" w:rsidRDefault="007E40B5" w:rsidP="007E40B5">
      <w:pPr>
        <w:autoSpaceDE w:val="0"/>
        <w:autoSpaceDN w:val="0"/>
        <w:adjustRightInd w:val="0"/>
        <w:spacing w:before="120" w:after="0"/>
        <w:jc w:val="both"/>
      </w:pPr>
    </w:p>
    <w:p w14:paraId="723473F7" w14:textId="3121D37F" w:rsidR="0077723B" w:rsidRPr="00345E5D" w:rsidRDefault="00497E4E" w:rsidP="007854D9">
      <w:pPr>
        <w:pStyle w:val="Heading2"/>
        <w:spacing w:line="480" w:lineRule="auto"/>
      </w:pPr>
      <w:bookmarkStart w:id="32" w:name="_Toc240470198"/>
      <w:r>
        <w:t>1</w:t>
      </w:r>
      <w:r w:rsidR="00A2786E">
        <w:t>1</w:t>
      </w:r>
      <w:r>
        <w:t>.5 Document Storage</w:t>
      </w:r>
      <w:bookmarkEnd w:id="31"/>
      <w:bookmarkEnd w:id="32"/>
      <w:r w:rsidR="17B046D4" w:rsidRPr="2D976871">
        <w:rPr>
          <w:rFonts w:eastAsia="Arial" w:cs="Arial"/>
          <w:lang w:val="en-AU"/>
        </w:rPr>
        <w:t xml:space="preserve">                                                                                                                         </w:t>
      </w:r>
    </w:p>
    <w:p w14:paraId="195ECA86" w14:textId="2949932A" w:rsidR="0077723B" w:rsidRDefault="00345E5D" w:rsidP="007854D9">
      <w:pPr>
        <w:spacing w:after="0" w:line="480" w:lineRule="auto"/>
        <w:rPr>
          <w:rFonts w:eastAsia="Arial" w:cs="Arial"/>
          <w:szCs w:val="20"/>
          <w:lang w:val="en-AU"/>
        </w:rPr>
      </w:pPr>
      <w:hyperlink r:id="rId15" w:history="1">
        <w:r w:rsidRPr="00BB461F">
          <w:rPr>
            <w:rStyle w:val="Hyperlink"/>
            <w:rFonts w:eastAsia="Arial" w:cs="Arial"/>
            <w:szCs w:val="20"/>
            <w:lang w:val="en-AU"/>
          </w:rPr>
          <w:t>https://www.tudublin.ie/for-staff/human-resources/policies-procedures-guides--forms/</w:t>
        </w:r>
      </w:hyperlink>
    </w:p>
    <w:p w14:paraId="7DD4239D" w14:textId="77777777" w:rsidR="005A5A76" w:rsidRDefault="005A5A76" w:rsidP="2D976871">
      <w:pPr>
        <w:spacing w:after="0"/>
        <w:jc w:val="center"/>
        <w:rPr>
          <w:rFonts w:eastAsia="Arial" w:cs="Arial"/>
          <w:b/>
          <w:bCs/>
          <w:color w:val="auto"/>
          <w:szCs w:val="20"/>
          <w:lang w:val="en-AU"/>
        </w:rPr>
      </w:pPr>
    </w:p>
    <w:p w14:paraId="51A3DD18" w14:textId="77777777" w:rsidR="00E5779E" w:rsidRDefault="00E5779E" w:rsidP="2D976871">
      <w:pPr>
        <w:spacing w:after="0"/>
        <w:jc w:val="center"/>
        <w:rPr>
          <w:rFonts w:eastAsia="Arial" w:cs="Arial"/>
          <w:b/>
          <w:bCs/>
          <w:color w:val="auto"/>
          <w:szCs w:val="20"/>
          <w:lang w:val="en-AU"/>
        </w:rPr>
      </w:pPr>
    </w:p>
    <w:p w14:paraId="289112B5" w14:textId="420EECEB" w:rsidR="17B046D4" w:rsidRDefault="17B046D4" w:rsidP="2D976871">
      <w:pPr>
        <w:spacing w:after="0"/>
        <w:jc w:val="center"/>
        <w:rPr>
          <w:rFonts w:eastAsia="Arial" w:cs="Arial"/>
          <w:b/>
          <w:bCs/>
          <w:color w:val="auto"/>
          <w:szCs w:val="20"/>
          <w:lang w:val="en-AU"/>
        </w:rPr>
      </w:pPr>
      <w:r w:rsidRPr="2D976871">
        <w:rPr>
          <w:rFonts w:eastAsia="Arial" w:cs="Arial"/>
          <w:b/>
          <w:bCs/>
          <w:color w:val="auto"/>
          <w:szCs w:val="20"/>
          <w:lang w:val="en-AU"/>
        </w:rPr>
        <w:t>Appendix 1</w:t>
      </w:r>
    </w:p>
    <w:p w14:paraId="0C99E1E7" w14:textId="3FC4962B" w:rsidR="17B046D4" w:rsidRDefault="17B046D4" w:rsidP="2D976871">
      <w:pPr>
        <w:spacing w:after="0"/>
        <w:rPr>
          <w:rFonts w:eastAsia="Arial" w:cs="Arial"/>
          <w:color w:val="auto"/>
          <w:szCs w:val="20"/>
          <w:lang w:val="en-AU"/>
        </w:rPr>
      </w:pPr>
      <w:r w:rsidRPr="4F6C0206">
        <w:rPr>
          <w:rFonts w:eastAsia="Arial" w:cs="Arial"/>
          <w:color w:val="auto"/>
          <w:lang w:val="en-AU"/>
        </w:rPr>
        <w:t xml:space="preserve"> </w:t>
      </w:r>
    </w:p>
    <w:p w14:paraId="47B31750" w14:textId="77777777" w:rsidR="007854D9" w:rsidRDefault="007854D9" w:rsidP="2D976871">
      <w:pPr>
        <w:spacing w:after="0"/>
        <w:rPr>
          <w:rFonts w:eastAsia="Arial" w:cs="Arial"/>
          <w:b/>
          <w:bCs/>
          <w:color w:val="auto"/>
          <w:szCs w:val="20"/>
          <w:lang w:val="en-AU"/>
        </w:rPr>
      </w:pPr>
    </w:p>
    <w:p w14:paraId="2370CA02" w14:textId="6CE5D1EB" w:rsidR="17B046D4" w:rsidRDefault="17B046D4" w:rsidP="2D976871">
      <w:pPr>
        <w:spacing w:after="0"/>
        <w:rPr>
          <w:rFonts w:eastAsia="Arial" w:cs="Arial"/>
          <w:b/>
          <w:bCs/>
          <w:color w:val="auto"/>
          <w:szCs w:val="20"/>
          <w:lang w:val="en-AU"/>
        </w:rPr>
      </w:pPr>
      <w:r w:rsidRPr="2D976871">
        <w:rPr>
          <w:rFonts w:eastAsia="Arial" w:cs="Arial"/>
          <w:b/>
          <w:bCs/>
          <w:color w:val="auto"/>
          <w:szCs w:val="20"/>
          <w:lang w:val="en-AU"/>
        </w:rPr>
        <w:t>New Starters Checklist for Employee File</w:t>
      </w:r>
    </w:p>
    <w:p w14:paraId="786D8BB2" w14:textId="6857F6F7" w:rsidR="17B046D4" w:rsidRDefault="17B046D4" w:rsidP="2D976871">
      <w:pPr>
        <w:spacing w:after="0"/>
        <w:rPr>
          <w:rFonts w:eastAsia="Arial" w:cs="Arial"/>
          <w:color w:val="auto"/>
          <w:szCs w:val="20"/>
          <w:lang w:val="en-AU"/>
        </w:rPr>
      </w:pPr>
      <w:r w:rsidRPr="2D976871">
        <w:rPr>
          <w:rFonts w:eastAsia="Arial" w:cs="Arial"/>
          <w:color w:val="auto"/>
          <w:szCs w:val="20"/>
          <w:lang w:val="en-AU"/>
        </w:rPr>
        <w:t xml:space="preserve"> </w:t>
      </w:r>
    </w:p>
    <w:p w14:paraId="13A10A3F" w14:textId="3B55D05C" w:rsidR="17B046D4" w:rsidRDefault="17B046D4" w:rsidP="2D976871">
      <w:pPr>
        <w:spacing w:after="0"/>
        <w:rPr>
          <w:rFonts w:eastAsia="Arial" w:cs="Arial"/>
          <w:b/>
          <w:bCs/>
          <w:color w:val="auto"/>
          <w:szCs w:val="20"/>
          <w:lang w:val="nl"/>
        </w:rPr>
      </w:pPr>
      <w:r w:rsidRPr="2D976871">
        <w:rPr>
          <w:rFonts w:eastAsia="Arial" w:cs="Arial"/>
          <w:b/>
          <w:bCs/>
          <w:color w:val="auto"/>
          <w:szCs w:val="20"/>
          <w:lang w:val="nl"/>
        </w:rPr>
        <w:t xml:space="preserve">Name: ______________________                                                                                       </w:t>
      </w:r>
    </w:p>
    <w:p w14:paraId="09C5ED6D" w14:textId="1C9ADC13" w:rsidR="17B046D4" w:rsidRPr="00E5779E" w:rsidRDefault="17B046D4" w:rsidP="2D976871">
      <w:pPr>
        <w:spacing w:after="0"/>
        <w:rPr>
          <w:rFonts w:eastAsia="Arial" w:cs="Arial"/>
          <w:b/>
          <w:bCs/>
          <w:color w:val="auto"/>
          <w:lang w:val="nl"/>
        </w:rPr>
      </w:pPr>
      <w:r w:rsidRPr="4F6C0206">
        <w:rPr>
          <w:rFonts w:eastAsia="Arial" w:cs="Arial"/>
          <w:b/>
          <w:bCs/>
          <w:color w:val="auto"/>
          <w:lang w:val="nl"/>
        </w:rPr>
        <w:t xml:space="preserve"> </w:t>
      </w:r>
      <w:r w:rsidRPr="2D976871">
        <w:rPr>
          <w:rFonts w:eastAsia="Arial" w:cs="Arial"/>
          <w:b/>
          <w:bCs/>
          <w:color w:val="auto"/>
          <w:szCs w:val="20"/>
          <w:lang w:val="nl"/>
        </w:rPr>
        <w:t xml:space="preserve">                </w:t>
      </w:r>
    </w:p>
    <w:tbl>
      <w:tblPr>
        <w:tblW w:w="0" w:type="auto"/>
        <w:tblInd w:w="135" w:type="dxa"/>
        <w:tblLook w:val="06A0" w:firstRow="1" w:lastRow="0" w:firstColumn="1" w:lastColumn="0" w:noHBand="1" w:noVBand="1"/>
      </w:tblPr>
      <w:tblGrid>
        <w:gridCol w:w="4268"/>
        <w:gridCol w:w="2392"/>
        <w:gridCol w:w="1250"/>
        <w:gridCol w:w="989"/>
      </w:tblGrid>
      <w:tr w:rsidR="2D976871" w14:paraId="0470D83C" w14:textId="77777777" w:rsidTr="2D976871">
        <w:trPr>
          <w:trHeight w:val="525"/>
        </w:trPr>
        <w:tc>
          <w:tcPr>
            <w:tcW w:w="4365" w:type="dxa"/>
            <w:tcBorders>
              <w:top w:val="single" w:sz="12" w:space="0" w:color="auto"/>
              <w:left w:val="single" w:sz="12" w:space="0" w:color="auto"/>
              <w:bottom w:val="single" w:sz="8" w:space="0" w:color="auto"/>
              <w:right w:val="single" w:sz="8" w:space="0" w:color="auto"/>
            </w:tcBorders>
            <w:shd w:val="clear" w:color="auto" w:fill="A5C9EB"/>
            <w:tcMar>
              <w:left w:w="108" w:type="dxa"/>
              <w:right w:w="108" w:type="dxa"/>
            </w:tcMar>
            <w:vAlign w:val="center"/>
          </w:tcPr>
          <w:p w14:paraId="4CE6E4F2" w14:textId="0CB50C5A" w:rsidR="2D976871" w:rsidRDefault="2D976871" w:rsidP="2D976871">
            <w:pPr>
              <w:pStyle w:val="NoSpacing"/>
              <w:rPr>
                <w:rFonts w:ascii="Arial" w:eastAsia="Arial" w:hAnsi="Arial" w:cs="Arial"/>
                <w:sz w:val="20"/>
                <w:szCs w:val="20"/>
                <w:lang w:val="en-AU"/>
              </w:rPr>
            </w:pPr>
            <w:r w:rsidRPr="2D976871">
              <w:rPr>
                <w:rFonts w:ascii="Arial" w:eastAsia="Arial" w:hAnsi="Arial" w:cs="Arial"/>
                <w:sz w:val="20"/>
                <w:szCs w:val="20"/>
                <w:lang w:val="en-AU"/>
              </w:rPr>
              <w:lastRenderedPageBreak/>
              <w:t>1. PRE-OFFER STAGE</w:t>
            </w:r>
          </w:p>
        </w:tc>
        <w:tc>
          <w:tcPr>
            <w:tcW w:w="2430" w:type="dxa"/>
            <w:tcBorders>
              <w:top w:val="single" w:sz="12" w:space="0" w:color="auto"/>
              <w:left w:val="single" w:sz="8" w:space="0" w:color="auto"/>
              <w:bottom w:val="single" w:sz="8" w:space="0" w:color="auto"/>
              <w:right w:val="single" w:sz="8" w:space="0" w:color="auto"/>
            </w:tcBorders>
            <w:shd w:val="clear" w:color="auto" w:fill="A5C9EB"/>
            <w:tcMar>
              <w:left w:w="108" w:type="dxa"/>
              <w:right w:w="108" w:type="dxa"/>
            </w:tcMar>
            <w:vAlign w:val="bottom"/>
          </w:tcPr>
          <w:p w14:paraId="61FCDFF3" w14:textId="30B6D81B" w:rsidR="2D976871" w:rsidRDefault="2D976871" w:rsidP="2D976871">
            <w:pPr>
              <w:spacing w:after="160" w:line="276" w:lineRule="auto"/>
              <w:rPr>
                <w:rFonts w:eastAsia="Arial" w:cs="Arial"/>
                <w:color w:val="auto"/>
                <w:szCs w:val="20"/>
                <w:lang w:val="en-AU"/>
              </w:rPr>
            </w:pPr>
            <w:r w:rsidRPr="2D976871">
              <w:rPr>
                <w:rFonts w:eastAsia="Arial" w:cs="Arial"/>
                <w:color w:val="auto"/>
                <w:szCs w:val="20"/>
                <w:lang w:val="en-AU"/>
              </w:rPr>
              <w:t>RETENTION PERIOD</w:t>
            </w:r>
          </w:p>
        </w:tc>
        <w:tc>
          <w:tcPr>
            <w:tcW w:w="1275" w:type="dxa"/>
            <w:tcBorders>
              <w:top w:val="single" w:sz="12" w:space="0" w:color="auto"/>
              <w:left w:val="single" w:sz="8" w:space="0" w:color="auto"/>
              <w:bottom w:val="single" w:sz="8" w:space="0" w:color="auto"/>
              <w:right w:val="single" w:sz="8" w:space="0" w:color="auto"/>
            </w:tcBorders>
            <w:shd w:val="clear" w:color="auto" w:fill="A5C9EB"/>
            <w:tcMar>
              <w:left w:w="108" w:type="dxa"/>
              <w:right w:w="108" w:type="dxa"/>
            </w:tcMar>
            <w:vAlign w:val="center"/>
          </w:tcPr>
          <w:p w14:paraId="6B55B17A" w14:textId="412F2F55" w:rsidR="2D976871" w:rsidRDefault="2D976871" w:rsidP="2D976871">
            <w:pPr>
              <w:spacing w:after="0"/>
              <w:rPr>
                <w:rFonts w:eastAsia="Arial" w:cs="Arial"/>
                <w:color w:val="auto"/>
                <w:szCs w:val="20"/>
                <w:lang w:val="en-AU"/>
              </w:rPr>
            </w:pPr>
            <w:r w:rsidRPr="2D976871">
              <w:rPr>
                <w:rFonts w:eastAsia="Arial" w:cs="Arial"/>
                <w:color w:val="auto"/>
                <w:szCs w:val="20"/>
                <w:lang w:val="en-AU"/>
              </w:rPr>
              <w:t>Tick or NA</w:t>
            </w:r>
          </w:p>
        </w:tc>
        <w:tc>
          <w:tcPr>
            <w:tcW w:w="990" w:type="dxa"/>
            <w:tcBorders>
              <w:top w:val="single" w:sz="12" w:space="0" w:color="auto"/>
              <w:left w:val="single" w:sz="8" w:space="0" w:color="auto"/>
              <w:bottom w:val="single" w:sz="8" w:space="0" w:color="auto"/>
              <w:right w:val="single" w:sz="12" w:space="0" w:color="auto"/>
            </w:tcBorders>
            <w:shd w:val="clear" w:color="auto" w:fill="A5C9EB"/>
            <w:tcMar>
              <w:left w:w="108" w:type="dxa"/>
              <w:right w:w="108" w:type="dxa"/>
            </w:tcMar>
            <w:vAlign w:val="center"/>
          </w:tcPr>
          <w:p w14:paraId="61FD23C5" w14:textId="7323D621" w:rsidR="2D976871" w:rsidRDefault="2D976871" w:rsidP="2D976871">
            <w:pPr>
              <w:spacing w:after="0"/>
              <w:rPr>
                <w:rFonts w:eastAsia="Arial" w:cs="Arial"/>
                <w:color w:val="auto"/>
                <w:szCs w:val="20"/>
                <w:lang w:val="en-AU"/>
              </w:rPr>
            </w:pPr>
            <w:r w:rsidRPr="2D976871">
              <w:rPr>
                <w:rFonts w:eastAsia="Arial" w:cs="Arial"/>
                <w:color w:val="auto"/>
                <w:szCs w:val="20"/>
                <w:lang w:val="en-AU"/>
              </w:rPr>
              <w:t>Initials of HR Staff Member</w:t>
            </w:r>
          </w:p>
        </w:tc>
      </w:tr>
      <w:tr w:rsidR="2D976871" w14:paraId="7E137A0E" w14:textId="77777777" w:rsidTr="2D976871">
        <w:trPr>
          <w:trHeight w:val="525"/>
        </w:trPr>
        <w:tc>
          <w:tcPr>
            <w:tcW w:w="4365" w:type="dxa"/>
            <w:tcBorders>
              <w:top w:val="single" w:sz="8" w:space="0" w:color="auto"/>
              <w:left w:val="single" w:sz="12" w:space="0" w:color="auto"/>
              <w:bottom w:val="single" w:sz="8" w:space="0" w:color="auto"/>
              <w:right w:val="single" w:sz="8" w:space="0" w:color="auto"/>
            </w:tcBorders>
            <w:tcMar>
              <w:left w:w="108" w:type="dxa"/>
              <w:right w:w="108" w:type="dxa"/>
            </w:tcMar>
            <w:vAlign w:val="center"/>
          </w:tcPr>
          <w:p w14:paraId="3AC1A30C" w14:textId="07531CA6" w:rsidR="2D976871" w:rsidRDefault="2D976871" w:rsidP="2D976871">
            <w:pPr>
              <w:spacing w:after="0"/>
              <w:rPr>
                <w:rFonts w:eastAsia="Arial" w:cs="Arial"/>
                <w:color w:val="auto"/>
                <w:szCs w:val="20"/>
                <w:lang w:val="en-AU"/>
              </w:rPr>
            </w:pPr>
            <w:r w:rsidRPr="2D976871">
              <w:rPr>
                <w:rFonts w:eastAsia="Arial" w:cs="Arial"/>
                <w:color w:val="auto"/>
                <w:szCs w:val="20"/>
                <w:lang w:val="en-AU"/>
              </w:rPr>
              <w:t>Pre Offer Notification</w:t>
            </w:r>
          </w:p>
          <w:p w14:paraId="46910B16" w14:textId="2A67286A"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Acceptance Email </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82C0A5" w14:textId="41C21E60" w:rsidR="2D976871" w:rsidRDefault="2D976871" w:rsidP="2D976871">
            <w:pPr>
              <w:spacing w:after="0"/>
              <w:rPr>
                <w:rFonts w:eastAsia="Arial" w:cs="Arial"/>
                <w:color w:val="auto"/>
                <w:szCs w:val="20"/>
                <w:lang w:val="en-AU"/>
              </w:rPr>
            </w:pPr>
            <w:r w:rsidRPr="2D976871">
              <w:rPr>
                <w:rFonts w:eastAsia="Arial" w:cs="Arial"/>
                <w:color w:val="auto"/>
                <w:szCs w:val="20"/>
                <w:lang w:val="en-AU"/>
              </w:rPr>
              <w:t>Permanently</w:t>
            </w:r>
          </w:p>
          <w:p w14:paraId="7769AC2E" w14:textId="47971804"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B88D6D" w14:textId="2403BF01"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990" w:type="dxa"/>
            <w:tcBorders>
              <w:top w:val="single" w:sz="8" w:space="0" w:color="auto"/>
              <w:left w:val="single" w:sz="8" w:space="0" w:color="auto"/>
              <w:bottom w:val="single" w:sz="8" w:space="0" w:color="auto"/>
              <w:right w:val="single" w:sz="12" w:space="0" w:color="auto"/>
            </w:tcBorders>
            <w:tcMar>
              <w:left w:w="108" w:type="dxa"/>
              <w:right w:w="108" w:type="dxa"/>
            </w:tcMar>
            <w:vAlign w:val="center"/>
          </w:tcPr>
          <w:p w14:paraId="53B12E4C" w14:textId="4C95783F"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r>
      <w:tr w:rsidR="2D976871" w14:paraId="17DF07C7" w14:textId="77777777" w:rsidTr="2D976871">
        <w:trPr>
          <w:trHeight w:val="525"/>
        </w:trPr>
        <w:tc>
          <w:tcPr>
            <w:tcW w:w="4365" w:type="dxa"/>
            <w:tcBorders>
              <w:top w:val="single" w:sz="8" w:space="0" w:color="auto"/>
              <w:left w:val="single" w:sz="12" w:space="0" w:color="auto"/>
              <w:bottom w:val="single" w:sz="8" w:space="0" w:color="auto"/>
              <w:right w:val="single" w:sz="8" w:space="0" w:color="auto"/>
            </w:tcBorders>
            <w:tcMar>
              <w:left w:w="108" w:type="dxa"/>
              <w:right w:w="108" w:type="dxa"/>
            </w:tcMar>
            <w:vAlign w:val="center"/>
          </w:tcPr>
          <w:p w14:paraId="64C26BE5" w14:textId="52576657" w:rsidR="2D976871" w:rsidRDefault="2D976871" w:rsidP="2D976871">
            <w:pPr>
              <w:spacing w:after="0"/>
              <w:rPr>
                <w:rFonts w:eastAsia="Arial" w:cs="Arial"/>
                <w:color w:val="auto"/>
                <w:szCs w:val="20"/>
                <w:lang w:val="en-AU"/>
              </w:rPr>
            </w:pPr>
            <w:r w:rsidRPr="2D976871">
              <w:rPr>
                <w:rFonts w:eastAsia="Arial" w:cs="Arial"/>
                <w:color w:val="auto"/>
                <w:szCs w:val="20"/>
                <w:lang w:val="en-AU"/>
              </w:rPr>
              <w:t>Educational Qualifications Parchments and Transcripts</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FC2356" w14:textId="77777777" w:rsidR="00D0564A" w:rsidRDefault="00D0564A" w:rsidP="00D0564A">
            <w:pPr>
              <w:spacing w:after="0"/>
              <w:rPr>
                <w:rFonts w:eastAsia="Arial" w:cs="Arial"/>
                <w:color w:val="auto"/>
                <w:szCs w:val="20"/>
                <w:lang w:val="en-AU"/>
              </w:rPr>
            </w:pPr>
            <w:r w:rsidRPr="2D976871">
              <w:rPr>
                <w:rFonts w:eastAsia="Arial" w:cs="Arial"/>
                <w:color w:val="auto"/>
                <w:szCs w:val="20"/>
                <w:lang w:val="en-AU"/>
              </w:rPr>
              <w:t>Permanently</w:t>
            </w:r>
          </w:p>
          <w:p w14:paraId="0FFD810F" w14:textId="73DF71D5" w:rsidR="2D976871" w:rsidRDefault="2D976871" w:rsidP="2D976871">
            <w:pPr>
              <w:spacing w:after="0"/>
              <w:rPr>
                <w:rFonts w:eastAsia="Arial" w:cs="Arial"/>
                <w:color w:val="auto"/>
                <w:szCs w:val="20"/>
                <w:highlight w:val="yellow"/>
                <w:lang w:val="en-AU"/>
              </w:rPr>
            </w:pP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A6ED45" w14:textId="4EE8CC8D"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990" w:type="dxa"/>
            <w:tcBorders>
              <w:top w:val="single" w:sz="8" w:space="0" w:color="auto"/>
              <w:left w:val="single" w:sz="8" w:space="0" w:color="auto"/>
              <w:bottom w:val="single" w:sz="8" w:space="0" w:color="auto"/>
              <w:right w:val="single" w:sz="12" w:space="0" w:color="auto"/>
            </w:tcBorders>
            <w:tcMar>
              <w:left w:w="108" w:type="dxa"/>
              <w:right w:w="108" w:type="dxa"/>
            </w:tcMar>
            <w:vAlign w:val="center"/>
          </w:tcPr>
          <w:p w14:paraId="7B08332D" w14:textId="4107DA6E"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r>
      <w:tr w:rsidR="2D976871" w14:paraId="24F3D456" w14:textId="77777777" w:rsidTr="2D976871">
        <w:trPr>
          <w:trHeight w:val="525"/>
        </w:trPr>
        <w:tc>
          <w:tcPr>
            <w:tcW w:w="4365" w:type="dxa"/>
            <w:tcBorders>
              <w:top w:val="single" w:sz="8" w:space="0" w:color="auto"/>
              <w:left w:val="single" w:sz="12" w:space="0" w:color="auto"/>
              <w:bottom w:val="single" w:sz="8" w:space="0" w:color="auto"/>
              <w:right w:val="single" w:sz="8" w:space="0" w:color="auto"/>
            </w:tcBorders>
            <w:tcMar>
              <w:left w:w="108" w:type="dxa"/>
              <w:right w:w="108" w:type="dxa"/>
            </w:tcMar>
            <w:vAlign w:val="center"/>
          </w:tcPr>
          <w:p w14:paraId="226DCB24" w14:textId="7AEA4EEB"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Statement of Post-Qualification Experience </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A36712" w14:textId="6FB7A1A4" w:rsidR="2D976871" w:rsidRDefault="2D976871" w:rsidP="2D976871">
            <w:pPr>
              <w:spacing w:after="0"/>
              <w:rPr>
                <w:rFonts w:eastAsia="Arial" w:cs="Arial"/>
                <w:color w:val="auto"/>
                <w:szCs w:val="20"/>
                <w:lang w:val="en-AU"/>
              </w:rPr>
            </w:pPr>
            <w:r w:rsidRPr="2D976871">
              <w:rPr>
                <w:rFonts w:eastAsia="Arial" w:cs="Arial"/>
                <w:color w:val="auto"/>
                <w:szCs w:val="20"/>
                <w:lang w:val="en-AU"/>
              </w:rPr>
              <w:t>Permanently</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AFE955" w14:textId="4366A97E"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990" w:type="dxa"/>
            <w:tcBorders>
              <w:top w:val="single" w:sz="8" w:space="0" w:color="auto"/>
              <w:left w:val="single" w:sz="8" w:space="0" w:color="auto"/>
              <w:bottom w:val="single" w:sz="8" w:space="0" w:color="auto"/>
              <w:right w:val="single" w:sz="12" w:space="0" w:color="auto"/>
            </w:tcBorders>
            <w:tcMar>
              <w:left w:w="108" w:type="dxa"/>
              <w:right w:w="108" w:type="dxa"/>
            </w:tcMar>
            <w:vAlign w:val="center"/>
          </w:tcPr>
          <w:p w14:paraId="2E426269" w14:textId="7A20911E"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r>
      <w:tr w:rsidR="2D976871" w14:paraId="7235DDB9" w14:textId="77777777" w:rsidTr="2D976871">
        <w:trPr>
          <w:trHeight w:val="525"/>
        </w:trPr>
        <w:tc>
          <w:tcPr>
            <w:tcW w:w="4365" w:type="dxa"/>
            <w:tcBorders>
              <w:top w:val="single" w:sz="8" w:space="0" w:color="auto"/>
              <w:left w:val="single" w:sz="12" w:space="0" w:color="auto"/>
              <w:bottom w:val="single" w:sz="8" w:space="0" w:color="auto"/>
              <w:right w:val="single" w:sz="8" w:space="0" w:color="auto"/>
            </w:tcBorders>
            <w:tcMar>
              <w:left w:w="108" w:type="dxa"/>
              <w:right w:w="108" w:type="dxa"/>
            </w:tcMar>
            <w:vAlign w:val="center"/>
          </w:tcPr>
          <w:p w14:paraId="189229E0" w14:textId="64E5C30F" w:rsidR="2D976871" w:rsidRDefault="2D976871" w:rsidP="2D976871">
            <w:pPr>
              <w:spacing w:after="0"/>
              <w:rPr>
                <w:rFonts w:eastAsia="Arial" w:cs="Arial"/>
                <w:color w:val="auto"/>
                <w:szCs w:val="20"/>
                <w:lang w:val="en-AU"/>
              </w:rPr>
            </w:pPr>
            <w:r w:rsidRPr="2D976871">
              <w:rPr>
                <w:rFonts w:eastAsia="Arial" w:cs="Arial"/>
                <w:color w:val="auto"/>
                <w:szCs w:val="20"/>
                <w:lang w:val="en-AU"/>
              </w:rPr>
              <w:t>Cross-check SRF and Register of Roles – Does this post require Garda Vetting?  If so, has Garda Vetting process been initiated?</w:t>
            </w:r>
          </w:p>
          <w:p w14:paraId="74B3ABEE" w14:textId="7B13A683"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A578AB" w14:textId="49BFC00A" w:rsidR="2D976871" w:rsidRDefault="2D976871" w:rsidP="2D976871">
            <w:pPr>
              <w:spacing w:after="0"/>
              <w:rPr>
                <w:rFonts w:eastAsia="Arial" w:cs="Arial"/>
                <w:color w:val="auto"/>
                <w:szCs w:val="20"/>
                <w:lang w:val="en-AU"/>
              </w:rPr>
            </w:pPr>
            <w:r w:rsidRPr="2D976871">
              <w:rPr>
                <w:rFonts w:eastAsia="Arial" w:cs="Arial"/>
                <w:color w:val="auto"/>
                <w:szCs w:val="20"/>
                <w:lang w:val="en-AU"/>
              </w:rPr>
              <w:t>NA</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AF1716" w14:textId="74ADC641"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990" w:type="dxa"/>
            <w:tcBorders>
              <w:top w:val="single" w:sz="8" w:space="0" w:color="auto"/>
              <w:left w:val="single" w:sz="8" w:space="0" w:color="auto"/>
              <w:bottom w:val="single" w:sz="8" w:space="0" w:color="auto"/>
              <w:right w:val="single" w:sz="12" w:space="0" w:color="auto"/>
            </w:tcBorders>
            <w:tcMar>
              <w:left w:w="108" w:type="dxa"/>
              <w:right w:w="108" w:type="dxa"/>
            </w:tcMar>
            <w:vAlign w:val="center"/>
          </w:tcPr>
          <w:p w14:paraId="23311E3D" w14:textId="330BBCCE"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r>
      <w:tr w:rsidR="2D976871" w14:paraId="3E89751A" w14:textId="77777777" w:rsidTr="2D976871">
        <w:trPr>
          <w:trHeight w:val="510"/>
        </w:trPr>
        <w:tc>
          <w:tcPr>
            <w:tcW w:w="4365" w:type="dxa"/>
            <w:tcBorders>
              <w:top w:val="single" w:sz="8" w:space="0" w:color="auto"/>
              <w:left w:val="single" w:sz="12" w:space="0" w:color="auto"/>
              <w:bottom w:val="single" w:sz="8" w:space="0" w:color="auto"/>
              <w:right w:val="single" w:sz="8" w:space="0" w:color="auto"/>
            </w:tcBorders>
            <w:tcMar>
              <w:left w:w="108" w:type="dxa"/>
              <w:right w:w="108" w:type="dxa"/>
            </w:tcMar>
            <w:vAlign w:val="center"/>
          </w:tcPr>
          <w:p w14:paraId="2F502C33" w14:textId="6CCBAF8F" w:rsidR="2D976871" w:rsidRDefault="2D976871" w:rsidP="2D976871">
            <w:pPr>
              <w:spacing w:after="0"/>
              <w:rPr>
                <w:rFonts w:eastAsia="Arial" w:cs="Arial"/>
                <w:color w:val="auto"/>
                <w:szCs w:val="20"/>
                <w:lang w:val="en-AU"/>
              </w:rPr>
            </w:pPr>
            <w:r w:rsidRPr="2D976871">
              <w:rPr>
                <w:rFonts w:eastAsia="Arial" w:cs="Arial"/>
                <w:color w:val="auto"/>
                <w:szCs w:val="20"/>
                <w:lang w:val="en-AU"/>
              </w:rPr>
              <w:t>Satisfactory Garda Vetting Disclosure</w:t>
            </w:r>
          </w:p>
          <w:p w14:paraId="4429BB22" w14:textId="6A491441" w:rsidR="2332E76C" w:rsidRDefault="2332E76C" w:rsidP="2D976871">
            <w:pPr>
              <w:spacing w:after="0"/>
              <w:rPr>
                <w:rFonts w:eastAsia="Arial" w:cs="Arial"/>
                <w:color w:val="auto"/>
                <w:szCs w:val="20"/>
                <w:lang w:val="en-AU"/>
              </w:rPr>
            </w:pPr>
            <w:r w:rsidRPr="2D976871">
              <w:rPr>
                <w:rFonts w:eastAsia="Arial" w:cs="Arial"/>
                <w:color w:val="auto"/>
                <w:szCs w:val="20"/>
                <w:lang w:val="en-AU"/>
              </w:rPr>
              <w:t>R</w:t>
            </w:r>
            <w:r w:rsidR="2D976871" w:rsidRPr="2D976871">
              <w:rPr>
                <w:rFonts w:eastAsia="Arial" w:cs="Arial"/>
                <w:color w:val="auto"/>
                <w:szCs w:val="20"/>
                <w:lang w:val="en-AU"/>
              </w:rPr>
              <w:t>eceived</w:t>
            </w:r>
            <w:r w:rsidRPr="2D976871">
              <w:rPr>
                <w:rFonts w:eastAsia="Arial" w:cs="Arial"/>
                <w:color w:val="auto"/>
                <w:szCs w:val="20"/>
                <w:lang w:val="en-AU"/>
              </w:rPr>
              <w:t xml:space="preserve">. </w:t>
            </w:r>
            <w:r w:rsidR="2D976871" w:rsidRPr="2D976871">
              <w:rPr>
                <w:rFonts w:eastAsia="Arial" w:cs="Arial"/>
                <w:color w:val="auto"/>
                <w:szCs w:val="20"/>
                <w:lang w:val="en-AU"/>
              </w:rPr>
              <w:t xml:space="preserve">If not applicable, write NA </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92A02D" w14:textId="1976CEB3" w:rsidR="2D976871" w:rsidRDefault="2D976871" w:rsidP="2D976871">
            <w:pPr>
              <w:spacing w:after="0"/>
              <w:rPr>
                <w:rFonts w:eastAsia="Arial" w:cs="Arial"/>
                <w:color w:val="auto"/>
                <w:szCs w:val="20"/>
                <w:lang w:val="en-AU"/>
              </w:rPr>
            </w:pPr>
            <w:r w:rsidRPr="2D976871">
              <w:rPr>
                <w:rFonts w:eastAsia="Arial" w:cs="Arial"/>
                <w:color w:val="auto"/>
                <w:szCs w:val="20"/>
                <w:lang w:val="en-AU"/>
              </w:rPr>
              <w:t>3 years if post subject to Garda Vetting</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01BD92" w14:textId="33E8AA24"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990" w:type="dxa"/>
            <w:tcBorders>
              <w:top w:val="single" w:sz="8" w:space="0" w:color="auto"/>
              <w:left w:val="single" w:sz="8" w:space="0" w:color="auto"/>
              <w:bottom w:val="single" w:sz="8" w:space="0" w:color="auto"/>
              <w:right w:val="single" w:sz="12" w:space="0" w:color="auto"/>
            </w:tcBorders>
            <w:tcMar>
              <w:left w:w="108" w:type="dxa"/>
              <w:right w:w="108" w:type="dxa"/>
            </w:tcMar>
            <w:vAlign w:val="center"/>
          </w:tcPr>
          <w:p w14:paraId="043E2899" w14:textId="222F17E1"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r>
      <w:tr w:rsidR="2D976871" w14:paraId="716D94FB" w14:textId="77777777" w:rsidTr="2D976871">
        <w:trPr>
          <w:trHeight w:val="525"/>
        </w:trPr>
        <w:tc>
          <w:tcPr>
            <w:tcW w:w="4365" w:type="dxa"/>
            <w:tcBorders>
              <w:top w:val="single" w:sz="8" w:space="0" w:color="auto"/>
              <w:left w:val="single" w:sz="12" w:space="0" w:color="auto"/>
              <w:bottom w:val="single" w:sz="8" w:space="0" w:color="auto"/>
              <w:right w:val="single" w:sz="8" w:space="0" w:color="auto"/>
            </w:tcBorders>
            <w:tcMar>
              <w:left w:w="108" w:type="dxa"/>
              <w:right w:w="108" w:type="dxa"/>
            </w:tcMar>
            <w:vAlign w:val="center"/>
          </w:tcPr>
          <w:p w14:paraId="7F8D95EE" w14:textId="0892F4DC" w:rsidR="2D976871" w:rsidRDefault="2D976871" w:rsidP="2D976871">
            <w:pPr>
              <w:spacing w:after="0"/>
              <w:rPr>
                <w:rFonts w:eastAsia="Arial" w:cs="Arial"/>
                <w:color w:val="auto"/>
                <w:szCs w:val="20"/>
                <w:lang w:val="en-AU"/>
              </w:rPr>
            </w:pPr>
            <w:r w:rsidRPr="2D976871">
              <w:rPr>
                <w:rFonts w:eastAsia="Arial" w:cs="Arial"/>
                <w:color w:val="auto"/>
                <w:szCs w:val="20"/>
                <w:lang w:val="en-AU"/>
              </w:rPr>
              <w:t>Proof of eligibility to work in Ireland</w:t>
            </w:r>
          </w:p>
          <w:p w14:paraId="4B613DF0" w14:textId="1945F627"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(e.g. valid GNIB card – Stamp 4 or Work Permit) </w:t>
            </w:r>
          </w:p>
          <w:p w14:paraId="168F0658" w14:textId="1139A6DF" w:rsidR="2D976871" w:rsidRDefault="2D976871" w:rsidP="2D976871">
            <w:pPr>
              <w:spacing w:after="0"/>
              <w:rPr>
                <w:rFonts w:eastAsia="Arial" w:cs="Arial"/>
                <w:color w:val="auto"/>
                <w:szCs w:val="20"/>
                <w:lang w:val="en-AU"/>
              </w:rPr>
            </w:pPr>
            <w:r w:rsidRPr="2D976871">
              <w:rPr>
                <w:rFonts w:eastAsia="Arial" w:cs="Arial"/>
                <w:color w:val="auto"/>
                <w:szCs w:val="20"/>
                <w:lang w:val="en-AU"/>
              </w:rPr>
              <w:t>If not applicable, write NA</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20A907" w14:textId="77777777" w:rsidR="00D0564A" w:rsidRDefault="00D0564A" w:rsidP="00D0564A">
            <w:pPr>
              <w:spacing w:after="0"/>
              <w:rPr>
                <w:rFonts w:eastAsia="Arial" w:cs="Arial"/>
                <w:color w:val="auto"/>
                <w:szCs w:val="20"/>
                <w:lang w:val="en-AU"/>
              </w:rPr>
            </w:pPr>
            <w:r w:rsidRPr="2D976871">
              <w:rPr>
                <w:rFonts w:eastAsia="Arial" w:cs="Arial"/>
                <w:color w:val="auto"/>
                <w:szCs w:val="20"/>
                <w:lang w:val="en-AU"/>
              </w:rPr>
              <w:t>Permanently</w:t>
            </w:r>
          </w:p>
          <w:p w14:paraId="35983C8C" w14:textId="23A4CB86" w:rsidR="2D976871" w:rsidRDefault="2D976871" w:rsidP="2D976871">
            <w:pPr>
              <w:spacing w:after="0"/>
              <w:rPr>
                <w:rFonts w:eastAsia="Arial" w:cs="Arial"/>
                <w:color w:val="auto"/>
                <w:szCs w:val="20"/>
                <w:highlight w:val="yellow"/>
                <w:lang w:val="en-AU"/>
              </w:rPr>
            </w:pP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E23D6B" w14:textId="425851D6"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990" w:type="dxa"/>
            <w:tcBorders>
              <w:top w:val="single" w:sz="8" w:space="0" w:color="auto"/>
              <w:left w:val="single" w:sz="8" w:space="0" w:color="auto"/>
              <w:bottom w:val="single" w:sz="8" w:space="0" w:color="auto"/>
              <w:right w:val="single" w:sz="12" w:space="0" w:color="auto"/>
            </w:tcBorders>
            <w:tcMar>
              <w:left w:w="108" w:type="dxa"/>
              <w:right w:w="108" w:type="dxa"/>
            </w:tcMar>
            <w:vAlign w:val="center"/>
          </w:tcPr>
          <w:p w14:paraId="4076BF0E" w14:textId="0EC50014"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r>
      <w:tr w:rsidR="2D976871" w14:paraId="3DEFAE71" w14:textId="77777777" w:rsidTr="2D976871">
        <w:trPr>
          <w:trHeight w:val="645"/>
        </w:trPr>
        <w:tc>
          <w:tcPr>
            <w:tcW w:w="4365" w:type="dxa"/>
            <w:tcBorders>
              <w:top w:val="single" w:sz="8" w:space="0" w:color="auto"/>
              <w:left w:val="single" w:sz="12" w:space="0" w:color="auto"/>
              <w:bottom w:val="single" w:sz="8" w:space="0" w:color="auto"/>
              <w:right w:val="single" w:sz="8" w:space="0" w:color="auto"/>
            </w:tcBorders>
            <w:tcMar>
              <w:left w:w="108" w:type="dxa"/>
              <w:right w:w="108" w:type="dxa"/>
            </w:tcMar>
            <w:vAlign w:val="center"/>
          </w:tcPr>
          <w:p w14:paraId="26BA0D6B" w14:textId="6D338C8A" w:rsidR="2D976871" w:rsidRDefault="2D976871" w:rsidP="2D976871">
            <w:pPr>
              <w:spacing w:after="0"/>
              <w:rPr>
                <w:rFonts w:eastAsia="Arial" w:cs="Arial"/>
                <w:color w:val="auto"/>
                <w:szCs w:val="20"/>
                <w:lang w:val="en-IE"/>
              </w:rPr>
            </w:pPr>
            <w:r w:rsidRPr="2D976871">
              <w:rPr>
                <w:rFonts w:eastAsia="Arial" w:cs="Arial"/>
                <w:color w:val="auto"/>
                <w:szCs w:val="20"/>
                <w:lang w:val="en-IE"/>
              </w:rPr>
              <w:t xml:space="preserve">Birth Certificate / Passport/ Driver’s License (proof of birthdate and/or ID) </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1CBB1B" w14:textId="77777777" w:rsidR="00D0564A" w:rsidRDefault="00D0564A" w:rsidP="00D0564A">
            <w:pPr>
              <w:spacing w:after="0"/>
              <w:rPr>
                <w:rFonts w:eastAsia="Arial" w:cs="Arial"/>
                <w:color w:val="auto"/>
                <w:szCs w:val="20"/>
                <w:lang w:val="en-AU"/>
              </w:rPr>
            </w:pPr>
            <w:r w:rsidRPr="2D976871">
              <w:rPr>
                <w:rFonts w:eastAsia="Arial" w:cs="Arial"/>
                <w:color w:val="auto"/>
                <w:szCs w:val="20"/>
                <w:lang w:val="en-AU"/>
              </w:rPr>
              <w:t>Permanently</w:t>
            </w:r>
          </w:p>
          <w:p w14:paraId="534F89AB" w14:textId="6A5229DC" w:rsidR="2D976871" w:rsidRDefault="2D976871" w:rsidP="2D976871">
            <w:pPr>
              <w:spacing w:after="0"/>
              <w:rPr>
                <w:rFonts w:eastAsia="Arial" w:cs="Arial"/>
                <w:color w:val="auto"/>
                <w:szCs w:val="20"/>
                <w:highlight w:val="yellow"/>
                <w:lang w:val="en-AU"/>
              </w:rPr>
            </w:pP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0A67E4" w14:textId="3B343882"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990" w:type="dxa"/>
            <w:tcBorders>
              <w:top w:val="single" w:sz="8" w:space="0" w:color="auto"/>
              <w:left w:val="single" w:sz="8" w:space="0" w:color="auto"/>
              <w:bottom w:val="single" w:sz="8" w:space="0" w:color="auto"/>
              <w:right w:val="single" w:sz="12" w:space="0" w:color="auto"/>
            </w:tcBorders>
            <w:tcMar>
              <w:left w:w="108" w:type="dxa"/>
              <w:right w:w="108" w:type="dxa"/>
            </w:tcMar>
            <w:vAlign w:val="center"/>
          </w:tcPr>
          <w:p w14:paraId="050D4280" w14:textId="235BAC63"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r>
      <w:tr w:rsidR="2D976871" w14:paraId="4F0C046A" w14:textId="77777777" w:rsidTr="2D976871">
        <w:trPr>
          <w:trHeight w:val="645"/>
        </w:trPr>
        <w:tc>
          <w:tcPr>
            <w:tcW w:w="4365" w:type="dxa"/>
            <w:tcBorders>
              <w:top w:val="single" w:sz="8" w:space="0" w:color="auto"/>
              <w:left w:val="single" w:sz="12" w:space="0" w:color="auto"/>
              <w:bottom w:val="single" w:sz="8" w:space="0" w:color="auto"/>
              <w:right w:val="single" w:sz="8" w:space="0" w:color="auto"/>
            </w:tcBorders>
            <w:tcMar>
              <w:left w:w="108" w:type="dxa"/>
              <w:right w:w="108" w:type="dxa"/>
            </w:tcMar>
            <w:vAlign w:val="center"/>
          </w:tcPr>
          <w:p w14:paraId="26956F63" w14:textId="041FCD3A" w:rsidR="2D976871" w:rsidRDefault="2D976871" w:rsidP="2D976871">
            <w:pPr>
              <w:spacing w:after="0"/>
              <w:rPr>
                <w:rFonts w:eastAsia="Arial" w:cs="Arial"/>
                <w:color w:val="auto"/>
                <w:szCs w:val="20"/>
                <w:lang w:val="en-IE"/>
              </w:rPr>
            </w:pPr>
            <w:r w:rsidRPr="2D976871">
              <w:rPr>
                <w:rFonts w:eastAsia="Arial" w:cs="Arial"/>
                <w:color w:val="auto"/>
                <w:szCs w:val="20"/>
                <w:lang w:val="en-IE"/>
              </w:rPr>
              <w:t>Proof of PPS</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88512B" w14:textId="77777777" w:rsidR="00D0564A" w:rsidRDefault="00D0564A" w:rsidP="00D0564A">
            <w:pPr>
              <w:spacing w:after="0"/>
              <w:rPr>
                <w:rFonts w:eastAsia="Arial" w:cs="Arial"/>
                <w:color w:val="auto"/>
                <w:szCs w:val="20"/>
                <w:lang w:val="en-AU"/>
              </w:rPr>
            </w:pPr>
            <w:r w:rsidRPr="2D976871">
              <w:rPr>
                <w:rFonts w:eastAsia="Arial" w:cs="Arial"/>
                <w:color w:val="auto"/>
                <w:szCs w:val="20"/>
                <w:lang w:val="en-AU"/>
              </w:rPr>
              <w:t>Permanently</w:t>
            </w:r>
          </w:p>
          <w:p w14:paraId="210DCBAF" w14:textId="5ABF00A3" w:rsidR="2D976871" w:rsidRDefault="2D976871" w:rsidP="2D976871">
            <w:pPr>
              <w:spacing w:after="0"/>
              <w:rPr>
                <w:rFonts w:eastAsia="Arial" w:cs="Arial"/>
                <w:color w:val="auto"/>
                <w:szCs w:val="20"/>
                <w:highlight w:val="yellow"/>
                <w:lang w:val="en-AU"/>
              </w:rPr>
            </w:pP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031B29" w14:textId="42BE65CD"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990" w:type="dxa"/>
            <w:tcBorders>
              <w:top w:val="single" w:sz="8" w:space="0" w:color="auto"/>
              <w:left w:val="single" w:sz="8" w:space="0" w:color="auto"/>
              <w:bottom w:val="single" w:sz="8" w:space="0" w:color="auto"/>
              <w:right w:val="single" w:sz="12" w:space="0" w:color="auto"/>
            </w:tcBorders>
            <w:tcMar>
              <w:left w:w="108" w:type="dxa"/>
              <w:right w:w="108" w:type="dxa"/>
            </w:tcMar>
            <w:vAlign w:val="center"/>
          </w:tcPr>
          <w:p w14:paraId="68EC3D07" w14:textId="7EE98D2B"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r>
      <w:tr w:rsidR="2D976871" w14:paraId="58A3A784" w14:textId="77777777" w:rsidTr="2D976871">
        <w:trPr>
          <w:trHeight w:val="645"/>
        </w:trPr>
        <w:tc>
          <w:tcPr>
            <w:tcW w:w="4365" w:type="dxa"/>
            <w:tcBorders>
              <w:top w:val="single" w:sz="8" w:space="0" w:color="auto"/>
              <w:left w:val="single" w:sz="12" w:space="0" w:color="auto"/>
              <w:bottom w:val="single" w:sz="8" w:space="0" w:color="auto"/>
              <w:right w:val="single" w:sz="8" w:space="0" w:color="auto"/>
            </w:tcBorders>
            <w:tcMar>
              <w:left w:w="108" w:type="dxa"/>
              <w:right w:w="108" w:type="dxa"/>
            </w:tcMar>
            <w:vAlign w:val="center"/>
          </w:tcPr>
          <w:p w14:paraId="2F2E7863" w14:textId="7C783861" w:rsidR="2D976871" w:rsidRDefault="2D976871" w:rsidP="2D976871">
            <w:pPr>
              <w:spacing w:after="0"/>
              <w:rPr>
                <w:rFonts w:eastAsia="Arial" w:cs="Arial"/>
                <w:color w:val="auto"/>
                <w:szCs w:val="20"/>
                <w:lang w:val="en-IE"/>
              </w:rPr>
            </w:pPr>
            <w:r w:rsidRPr="2D976871">
              <w:rPr>
                <w:rFonts w:eastAsia="Arial" w:cs="Arial"/>
                <w:color w:val="auto"/>
                <w:szCs w:val="20"/>
                <w:lang w:val="en-IE"/>
              </w:rPr>
              <w:t>Next of Kin Details</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5EC6BA" w14:textId="4E3B146A" w:rsidR="2D976871" w:rsidRDefault="2D976871" w:rsidP="2D976871">
            <w:pPr>
              <w:spacing w:after="0"/>
              <w:rPr>
                <w:rFonts w:eastAsia="Arial" w:cs="Arial"/>
                <w:color w:val="auto"/>
                <w:szCs w:val="20"/>
                <w:lang w:val="en-AU"/>
              </w:rPr>
            </w:pPr>
            <w:r w:rsidRPr="2D976871">
              <w:rPr>
                <w:rFonts w:eastAsia="Arial" w:cs="Arial"/>
                <w:color w:val="auto"/>
                <w:szCs w:val="20"/>
                <w:lang w:val="en-AU"/>
              </w:rPr>
              <w:t>Permanently</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874BAD" w14:textId="24206D1A"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990" w:type="dxa"/>
            <w:tcBorders>
              <w:top w:val="single" w:sz="8" w:space="0" w:color="auto"/>
              <w:left w:val="single" w:sz="8" w:space="0" w:color="auto"/>
              <w:bottom w:val="single" w:sz="8" w:space="0" w:color="auto"/>
              <w:right w:val="single" w:sz="12" w:space="0" w:color="auto"/>
            </w:tcBorders>
            <w:tcMar>
              <w:left w:w="108" w:type="dxa"/>
              <w:right w:w="108" w:type="dxa"/>
            </w:tcMar>
            <w:vAlign w:val="center"/>
          </w:tcPr>
          <w:p w14:paraId="305018B8" w14:textId="6B4C49A7"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r>
      <w:tr w:rsidR="2D976871" w14:paraId="3E8584EC" w14:textId="77777777" w:rsidTr="2D976871">
        <w:trPr>
          <w:trHeight w:val="645"/>
        </w:trPr>
        <w:tc>
          <w:tcPr>
            <w:tcW w:w="4365" w:type="dxa"/>
            <w:tcBorders>
              <w:top w:val="single" w:sz="8" w:space="0" w:color="auto"/>
              <w:left w:val="single" w:sz="12" w:space="0" w:color="auto"/>
              <w:bottom w:val="single" w:sz="8" w:space="0" w:color="auto"/>
              <w:right w:val="single" w:sz="8" w:space="0" w:color="auto"/>
            </w:tcBorders>
            <w:tcMar>
              <w:left w:w="108" w:type="dxa"/>
              <w:right w:w="108" w:type="dxa"/>
            </w:tcMar>
            <w:vAlign w:val="center"/>
          </w:tcPr>
          <w:p w14:paraId="1AFB9668" w14:textId="6395BB21" w:rsidR="2D976871" w:rsidRDefault="2D976871" w:rsidP="2D976871">
            <w:pPr>
              <w:spacing w:after="0"/>
              <w:rPr>
                <w:rFonts w:eastAsia="Arial" w:cs="Arial"/>
                <w:color w:val="auto"/>
                <w:szCs w:val="20"/>
                <w:lang w:val="en-IE"/>
              </w:rPr>
            </w:pPr>
            <w:r w:rsidRPr="2D976871">
              <w:rPr>
                <w:rFonts w:eastAsia="Arial" w:cs="Arial"/>
                <w:color w:val="auto"/>
                <w:szCs w:val="20"/>
                <w:lang w:val="en-IE"/>
              </w:rPr>
              <w:t>BIC/IBAN and Pay Mandate</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92D6AF" w14:textId="77777777" w:rsidR="00D0564A" w:rsidRDefault="00D0564A" w:rsidP="00D0564A">
            <w:pPr>
              <w:spacing w:after="0"/>
              <w:rPr>
                <w:rFonts w:eastAsia="Arial" w:cs="Arial"/>
                <w:color w:val="auto"/>
                <w:szCs w:val="20"/>
                <w:lang w:val="en-AU"/>
              </w:rPr>
            </w:pPr>
            <w:r w:rsidRPr="2D976871">
              <w:rPr>
                <w:rFonts w:eastAsia="Arial" w:cs="Arial"/>
                <w:color w:val="auto"/>
                <w:szCs w:val="20"/>
                <w:lang w:val="en-AU"/>
              </w:rPr>
              <w:t>Permanently</w:t>
            </w:r>
          </w:p>
          <w:p w14:paraId="0037B615" w14:textId="1D4FFC68" w:rsidR="2D976871" w:rsidRDefault="2D976871" w:rsidP="2D976871">
            <w:pPr>
              <w:spacing w:after="0"/>
              <w:rPr>
                <w:rFonts w:eastAsia="Arial" w:cs="Arial"/>
                <w:color w:val="auto"/>
                <w:szCs w:val="20"/>
                <w:highlight w:val="yellow"/>
                <w:lang w:val="en-AU"/>
              </w:rPr>
            </w:pP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6D5C83" w14:textId="0206CAB5"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990" w:type="dxa"/>
            <w:tcBorders>
              <w:top w:val="single" w:sz="8" w:space="0" w:color="auto"/>
              <w:left w:val="single" w:sz="8" w:space="0" w:color="auto"/>
              <w:bottom w:val="single" w:sz="8" w:space="0" w:color="auto"/>
              <w:right w:val="single" w:sz="12" w:space="0" w:color="auto"/>
            </w:tcBorders>
            <w:tcMar>
              <w:left w:w="108" w:type="dxa"/>
              <w:right w:w="108" w:type="dxa"/>
            </w:tcMar>
            <w:vAlign w:val="center"/>
          </w:tcPr>
          <w:p w14:paraId="07A01FB7" w14:textId="458533F8"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r>
      <w:tr w:rsidR="2D976871" w14:paraId="23C9BDE9" w14:textId="77777777" w:rsidTr="2D976871">
        <w:trPr>
          <w:trHeight w:val="645"/>
        </w:trPr>
        <w:tc>
          <w:tcPr>
            <w:tcW w:w="4365" w:type="dxa"/>
            <w:tcBorders>
              <w:top w:val="single" w:sz="8" w:space="0" w:color="auto"/>
              <w:left w:val="single" w:sz="12" w:space="0" w:color="auto"/>
              <w:bottom w:val="single" w:sz="8" w:space="0" w:color="auto"/>
              <w:right w:val="single" w:sz="8" w:space="0" w:color="auto"/>
            </w:tcBorders>
            <w:tcMar>
              <w:left w:w="108" w:type="dxa"/>
              <w:right w:w="108" w:type="dxa"/>
            </w:tcMar>
            <w:vAlign w:val="center"/>
          </w:tcPr>
          <w:p w14:paraId="7B4431BF" w14:textId="6901A2CA" w:rsidR="2D976871" w:rsidRDefault="2D976871" w:rsidP="2D976871">
            <w:pPr>
              <w:spacing w:after="0"/>
              <w:rPr>
                <w:rFonts w:eastAsia="Arial" w:cs="Arial"/>
                <w:color w:val="auto"/>
                <w:szCs w:val="20"/>
                <w:lang w:val="en-IE"/>
              </w:rPr>
            </w:pPr>
            <w:r w:rsidRPr="2D976871">
              <w:rPr>
                <w:rFonts w:eastAsia="Arial" w:cs="Arial"/>
                <w:color w:val="auto"/>
                <w:szCs w:val="20"/>
                <w:lang w:val="en-IE"/>
              </w:rPr>
              <w:t xml:space="preserve">Compliance </w:t>
            </w:r>
          </w:p>
          <w:p w14:paraId="786169FA" w14:textId="4156DEE7" w:rsidR="2D976871" w:rsidRDefault="2D976871" w:rsidP="2D976871">
            <w:pPr>
              <w:spacing w:after="0"/>
              <w:rPr>
                <w:rFonts w:eastAsia="Arial" w:cs="Arial"/>
                <w:color w:val="auto"/>
                <w:szCs w:val="20"/>
                <w:lang w:val="en-IE"/>
              </w:rPr>
            </w:pPr>
            <w:r w:rsidRPr="2D976871">
              <w:rPr>
                <w:rFonts w:eastAsia="Arial" w:cs="Arial"/>
                <w:color w:val="auto"/>
                <w:szCs w:val="20"/>
                <w:lang w:val="en-IE"/>
              </w:rPr>
              <w:t>Read, understood and signed copy of the Safeguarding and Protection of Children and Vulnerable Adults Policy</w:t>
            </w:r>
          </w:p>
          <w:p w14:paraId="2DC46937" w14:textId="5C959E4D"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B0A56D" w14:textId="78C5A5F3" w:rsidR="2D976871" w:rsidRDefault="2D976871" w:rsidP="2D976871">
            <w:pPr>
              <w:spacing w:after="0"/>
              <w:rPr>
                <w:rFonts w:eastAsia="Arial" w:cs="Arial"/>
                <w:color w:val="auto"/>
                <w:szCs w:val="20"/>
                <w:lang w:val="en-AU"/>
              </w:rPr>
            </w:pPr>
            <w:r w:rsidRPr="2D976871">
              <w:rPr>
                <w:rFonts w:eastAsia="Arial" w:cs="Arial"/>
                <w:color w:val="auto"/>
                <w:szCs w:val="20"/>
                <w:lang w:val="en-AU"/>
              </w:rPr>
              <w:t>Permanently</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DAC9E1" w14:textId="48F7CE66"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990" w:type="dxa"/>
            <w:tcBorders>
              <w:top w:val="single" w:sz="8" w:space="0" w:color="auto"/>
              <w:left w:val="single" w:sz="8" w:space="0" w:color="auto"/>
              <w:bottom w:val="single" w:sz="8" w:space="0" w:color="auto"/>
              <w:right w:val="single" w:sz="12" w:space="0" w:color="auto"/>
            </w:tcBorders>
            <w:tcMar>
              <w:left w:w="108" w:type="dxa"/>
              <w:right w:w="108" w:type="dxa"/>
            </w:tcMar>
            <w:vAlign w:val="center"/>
          </w:tcPr>
          <w:p w14:paraId="39039BD3" w14:textId="142797B3"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r>
      <w:tr w:rsidR="2D976871" w14:paraId="5F35C66B" w14:textId="77777777" w:rsidTr="2D976871">
        <w:trPr>
          <w:trHeight w:val="645"/>
        </w:trPr>
        <w:tc>
          <w:tcPr>
            <w:tcW w:w="4365" w:type="dxa"/>
            <w:tcBorders>
              <w:top w:val="single" w:sz="8" w:space="0" w:color="auto"/>
              <w:left w:val="single" w:sz="12" w:space="0" w:color="auto"/>
              <w:bottom w:val="single" w:sz="8" w:space="0" w:color="auto"/>
              <w:right w:val="single" w:sz="8" w:space="0" w:color="auto"/>
            </w:tcBorders>
            <w:tcMar>
              <w:left w:w="108" w:type="dxa"/>
              <w:right w:w="108" w:type="dxa"/>
            </w:tcMar>
            <w:vAlign w:val="center"/>
          </w:tcPr>
          <w:p w14:paraId="1BF6CC8E" w14:textId="0ED2FF4C" w:rsidR="2D976871" w:rsidRDefault="2D976871" w:rsidP="2D976871">
            <w:pPr>
              <w:spacing w:after="0"/>
              <w:rPr>
                <w:rFonts w:eastAsia="Arial" w:cs="Arial"/>
                <w:color w:val="auto"/>
                <w:szCs w:val="20"/>
                <w:lang w:val="en-IE"/>
              </w:rPr>
            </w:pPr>
            <w:r w:rsidRPr="2D976871">
              <w:rPr>
                <w:rFonts w:eastAsia="Arial" w:cs="Arial"/>
                <w:color w:val="auto"/>
                <w:szCs w:val="20"/>
                <w:lang w:val="en-IE"/>
              </w:rPr>
              <w:t xml:space="preserve"> </w:t>
            </w:r>
          </w:p>
          <w:p w14:paraId="06DA5C43" w14:textId="46C634CC" w:rsidR="2D976871" w:rsidRDefault="2D976871" w:rsidP="2D976871">
            <w:pPr>
              <w:spacing w:after="0"/>
              <w:rPr>
                <w:rFonts w:eastAsia="Arial" w:cs="Arial"/>
                <w:color w:val="auto"/>
                <w:szCs w:val="20"/>
                <w:lang w:val="en-IE"/>
              </w:rPr>
            </w:pPr>
            <w:r w:rsidRPr="2D976871">
              <w:rPr>
                <w:rFonts w:eastAsia="Arial" w:cs="Arial"/>
                <w:color w:val="auto"/>
                <w:szCs w:val="20"/>
                <w:lang w:val="en-IE"/>
              </w:rPr>
              <w:t>Read, understood and signed copy of the External Work Research, Engagement and Consultancy policy' if appropriate</w:t>
            </w:r>
          </w:p>
          <w:p w14:paraId="75932DA8" w14:textId="79F94ADA"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5AD253" w14:textId="77777777" w:rsidR="00D0564A" w:rsidRDefault="00D0564A" w:rsidP="00D0564A">
            <w:pPr>
              <w:spacing w:after="0"/>
              <w:rPr>
                <w:rFonts w:eastAsia="Arial" w:cs="Arial"/>
                <w:color w:val="auto"/>
                <w:szCs w:val="20"/>
                <w:lang w:val="en-AU"/>
              </w:rPr>
            </w:pPr>
            <w:r w:rsidRPr="2D976871">
              <w:rPr>
                <w:rFonts w:eastAsia="Arial" w:cs="Arial"/>
                <w:color w:val="auto"/>
                <w:szCs w:val="20"/>
                <w:lang w:val="en-AU"/>
              </w:rPr>
              <w:t>Permanently</w:t>
            </w:r>
          </w:p>
          <w:p w14:paraId="251E6631" w14:textId="4331F397" w:rsidR="2D976871" w:rsidRDefault="2D976871" w:rsidP="2D976871">
            <w:pPr>
              <w:spacing w:after="0"/>
              <w:rPr>
                <w:rFonts w:eastAsia="Arial" w:cs="Arial"/>
                <w:color w:val="auto"/>
                <w:szCs w:val="20"/>
                <w:highlight w:val="yellow"/>
                <w:lang w:val="en-AU"/>
              </w:rPr>
            </w:pP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EE325A" w14:textId="16BFFB06"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990" w:type="dxa"/>
            <w:tcBorders>
              <w:top w:val="single" w:sz="8" w:space="0" w:color="auto"/>
              <w:left w:val="single" w:sz="8" w:space="0" w:color="auto"/>
              <w:bottom w:val="single" w:sz="8" w:space="0" w:color="auto"/>
              <w:right w:val="single" w:sz="12" w:space="0" w:color="auto"/>
            </w:tcBorders>
            <w:tcMar>
              <w:left w:w="108" w:type="dxa"/>
              <w:right w:w="108" w:type="dxa"/>
            </w:tcMar>
            <w:vAlign w:val="center"/>
          </w:tcPr>
          <w:p w14:paraId="192EB17A" w14:textId="7A87CF53"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r>
      <w:tr w:rsidR="2D976871" w14:paraId="3F635D52" w14:textId="77777777" w:rsidTr="2D976871">
        <w:trPr>
          <w:trHeight w:val="525"/>
        </w:trPr>
        <w:tc>
          <w:tcPr>
            <w:tcW w:w="4365" w:type="dxa"/>
            <w:tcBorders>
              <w:top w:val="single" w:sz="8" w:space="0" w:color="auto"/>
              <w:left w:val="single" w:sz="12" w:space="0" w:color="auto"/>
              <w:bottom w:val="single" w:sz="8" w:space="0" w:color="auto"/>
              <w:right w:val="single" w:sz="8" w:space="0" w:color="auto"/>
            </w:tcBorders>
            <w:tcMar>
              <w:left w:w="108" w:type="dxa"/>
              <w:right w:w="108" w:type="dxa"/>
            </w:tcMar>
            <w:vAlign w:val="center"/>
          </w:tcPr>
          <w:p w14:paraId="243FB8DE" w14:textId="5FA05CE8" w:rsidR="2D976871" w:rsidRDefault="2D976871" w:rsidP="2D976871">
            <w:pPr>
              <w:spacing w:after="0"/>
              <w:rPr>
                <w:rFonts w:eastAsia="Arial" w:cs="Arial"/>
                <w:color w:val="auto"/>
                <w:szCs w:val="20"/>
                <w:lang w:val="en-AU"/>
              </w:rPr>
            </w:pPr>
            <w:r w:rsidRPr="2D976871">
              <w:rPr>
                <w:rFonts w:eastAsia="Arial" w:cs="Arial"/>
                <w:color w:val="auto"/>
                <w:szCs w:val="20"/>
                <w:lang w:val="en-AU"/>
              </w:rPr>
              <w:t>Salary</w:t>
            </w:r>
          </w:p>
          <w:p w14:paraId="27841B2A" w14:textId="77777777" w:rsidR="2D976871" w:rsidRDefault="2D976871" w:rsidP="2D976871">
            <w:pPr>
              <w:spacing w:after="0"/>
              <w:rPr>
                <w:rFonts w:eastAsia="Arial" w:cs="Arial"/>
                <w:color w:val="auto"/>
                <w:szCs w:val="20"/>
                <w:lang w:val="en-AU"/>
              </w:rPr>
            </w:pPr>
            <w:r w:rsidRPr="2D976871">
              <w:rPr>
                <w:rFonts w:eastAsia="Arial" w:cs="Arial"/>
                <w:color w:val="auto"/>
                <w:szCs w:val="20"/>
                <w:lang w:val="en-AU"/>
              </w:rPr>
              <w:t>Evidence of public sector experience prior to 1</w:t>
            </w:r>
            <w:r w:rsidRPr="2D976871">
              <w:rPr>
                <w:rFonts w:eastAsia="Arial" w:cs="Arial"/>
                <w:color w:val="auto"/>
                <w:szCs w:val="20"/>
                <w:vertAlign w:val="superscript"/>
                <w:lang w:val="en-AU"/>
              </w:rPr>
              <w:t>st</w:t>
            </w:r>
            <w:r w:rsidRPr="2D976871">
              <w:rPr>
                <w:rFonts w:eastAsia="Arial" w:cs="Arial"/>
                <w:color w:val="auto"/>
                <w:szCs w:val="20"/>
                <w:lang w:val="en-AU"/>
              </w:rPr>
              <w:t xml:space="preserve"> January 2011 (if required); If not applicable, write NA</w:t>
            </w:r>
          </w:p>
          <w:p w14:paraId="471898C5" w14:textId="7654B4E5" w:rsidR="00E4499B" w:rsidRDefault="00E4499B" w:rsidP="2D976871">
            <w:pPr>
              <w:spacing w:after="0"/>
              <w:rPr>
                <w:rFonts w:eastAsia="Arial" w:cs="Arial"/>
                <w:color w:val="auto"/>
                <w:szCs w:val="20"/>
                <w:lang w:val="en-AU"/>
              </w:rPr>
            </w:pP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B2417D" w14:textId="5B5A52AA" w:rsidR="2D976871" w:rsidRDefault="2D976871" w:rsidP="2D976871">
            <w:pPr>
              <w:spacing w:after="0"/>
              <w:rPr>
                <w:rFonts w:eastAsia="Arial" w:cs="Arial"/>
                <w:color w:val="auto"/>
                <w:szCs w:val="20"/>
                <w:lang w:val="en-AU"/>
              </w:rPr>
            </w:pPr>
            <w:r w:rsidRPr="2D976871">
              <w:rPr>
                <w:rFonts w:eastAsia="Arial" w:cs="Arial"/>
                <w:color w:val="auto"/>
                <w:szCs w:val="20"/>
                <w:lang w:val="en-AU"/>
              </w:rPr>
              <w:t>Permanently</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260607" w14:textId="6605EEEF"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990" w:type="dxa"/>
            <w:tcBorders>
              <w:top w:val="single" w:sz="8" w:space="0" w:color="auto"/>
              <w:left w:val="single" w:sz="8" w:space="0" w:color="auto"/>
              <w:bottom w:val="single" w:sz="8" w:space="0" w:color="auto"/>
              <w:right w:val="single" w:sz="12" w:space="0" w:color="auto"/>
            </w:tcBorders>
            <w:tcMar>
              <w:left w:w="108" w:type="dxa"/>
              <w:right w:w="108" w:type="dxa"/>
            </w:tcMar>
            <w:vAlign w:val="center"/>
          </w:tcPr>
          <w:p w14:paraId="07D58BF1" w14:textId="6EB5B6DA"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r>
      <w:tr w:rsidR="2D976871" w14:paraId="25CBC2EB" w14:textId="77777777" w:rsidTr="2D976871">
        <w:trPr>
          <w:trHeight w:val="525"/>
        </w:trPr>
        <w:tc>
          <w:tcPr>
            <w:tcW w:w="4365" w:type="dxa"/>
            <w:tcBorders>
              <w:top w:val="single" w:sz="8" w:space="0" w:color="auto"/>
              <w:left w:val="single" w:sz="12" w:space="0" w:color="auto"/>
              <w:bottom w:val="single" w:sz="8" w:space="0" w:color="auto"/>
              <w:right w:val="single" w:sz="8" w:space="0" w:color="auto"/>
            </w:tcBorders>
            <w:shd w:val="clear" w:color="auto" w:fill="A5C9EB"/>
            <w:tcMar>
              <w:left w:w="108" w:type="dxa"/>
              <w:right w:w="108" w:type="dxa"/>
            </w:tcMar>
            <w:vAlign w:val="center"/>
          </w:tcPr>
          <w:p w14:paraId="31CA76C0" w14:textId="3AC0789A" w:rsidR="2D976871" w:rsidRDefault="2D976871" w:rsidP="2D976871">
            <w:pPr>
              <w:spacing w:after="0"/>
              <w:rPr>
                <w:rFonts w:eastAsia="Arial" w:cs="Arial"/>
                <w:color w:val="auto"/>
                <w:szCs w:val="20"/>
                <w:lang w:val="en-AU"/>
              </w:rPr>
            </w:pPr>
            <w:r w:rsidRPr="2D976871">
              <w:rPr>
                <w:rFonts w:eastAsia="Arial" w:cs="Arial"/>
                <w:color w:val="auto"/>
                <w:szCs w:val="20"/>
                <w:lang w:val="en-AU"/>
              </w:rPr>
              <w:t>2. OFFER STAGE</w:t>
            </w:r>
          </w:p>
        </w:tc>
        <w:tc>
          <w:tcPr>
            <w:tcW w:w="2430" w:type="dxa"/>
            <w:tcBorders>
              <w:top w:val="single" w:sz="8" w:space="0" w:color="auto"/>
              <w:left w:val="single" w:sz="8" w:space="0" w:color="auto"/>
              <w:bottom w:val="single" w:sz="8" w:space="0" w:color="auto"/>
              <w:right w:val="single" w:sz="8" w:space="0" w:color="auto"/>
            </w:tcBorders>
            <w:shd w:val="clear" w:color="auto" w:fill="A5C9EB"/>
            <w:tcMar>
              <w:left w:w="108" w:type="dxa"/>
              <w:right w:w="108" w:type="dxa"/>
            </w:tcMar>
            <w:vAlign w:val="center"/>
          </w:tcPr>
          <w:p w14:paraId="7D07F23B" w14:textId="7615F5F8" w:rsidR="2D976871" w:rsidRDefault="2D976871" w:rsidP="2D976871">
            <w:pPr>
              <w:spacing w:after="0"/>
              <w:rPr>
                <w:rFonts w:eastAsia="Arial" w:cs="Arial"/>
                <w:color w:val="auto"/>
                <w:szCs w:val="20"/>
                <w:lang w:val="en-AU"/>
              </w:rPr>
            </w:pPr>
            <w:r w:rsidRPr="2D976871">
              <w:rPr>
                <w:rFonts w:eastAsia="Arial" w:cs="Arial"/>
                <w:color w:val="auto"/>
                <w:szCs w:val="20"/>
                <w:lang w:val="en-AU"/>
              </w:rPr>
              <w:t>RETENTION PERIOD</w:t>
            </w:r>
          </w:p>
        </w:tc>
        <w:tc>
          <w:tcPr>
            <w:tcW w:w="1275" w:type="dxa"/>
            <w:tcBorders>
              <w:top w:val="single" w:sz="8" w:space="0" w:color="auto"/>
              <w:left w:val="single" w:sz="8" w:space="0" w:color="auto"/>
              <w:bottom w:val="single" w:sz="8" w:space="0" w:color="auto"/>
              <w:right w:val="single" w:sz="8" w:space="0" w:color="auto"/>
            </w:tcBorders>
            <w:shd w:val="clear" w:color="auto" w:fill="A5C9EB"/>
            <w:tcMar>
              <w:left w:w="108" w:type="dxa"/>
              <w:right w:w="108" w:type="dxa"/>
            </w:tcMar>
            <w:vAlign w:val="center"/>
          </w:tcPr>
          <w:p w14:paraId="3245C787" w14:textId="486012C2" w:rsidR="2D976871" w:rsidRDefault="2D976871" w:rsidP="2D976871">
            <w:pPr>
              <w:spacing w:after="0"/>
              <w:rPr>
                <w:rFonts w:eastAsia="Arial" w:cs="Arial"/>
                <w:color w:val="auto"/>
                <w:szCs w:val="20"/>
                <w:lang w:val="en-AU"/>
              </w:rPr>
            </w:pPr>
            <w:r w:rsidRPr="2D976871">
              <w:rPr>
                <w:rFonts w:eastAsia="Arial" w:cs="Arial"/>
                <w:color w:val="auto"/>
                <w:szCs w:val="20"/>
                <w:lang w:val="en-AU"/>
              </w:rPr>
              <w:t>Tick or NA</w:t>
            </w:r>
          </w:p>
        </w:tc>
        <w:tc>
          <w:tcPr>
            <w:tcW w:w="990" w:type="dxa"/>
            <w:tcBorders>
              <w:top w:val="single" w:sz="8" w:space="0" w:color="auto"/>
              <w:left w:val="single" w:sz="8" w:space="0" w:color="auto"/>
              <w:bottom w:val="single" w:sz="8" w:space="0" w:color="auto"/>
              <w:right w:val="single" w:sz="12" w:space="0" w:color="auto"/>
            </w:tcBorders>
            <w:shd w:val="clear" w:color="auto" w:fill="A5C9EB"/>
            <w:tcMar>
              <w:left w:w="108" w:type="dxa"/>
              <w:right w:w="108" w:type="dxa"/>
            </w:tcMar>
            <w:vAlign w:val="center"/>
          </w:tcPr>
          <w:p w14:paraId="61881277" w14:textId="1372B445" w:rsidR="2D976871" w:rsidRDefault="2D976871" w:rsidP="2D976871">
            <w:pPr>
              <w:spacing w:after="0"/>
              <w:rPr>
                <w:rFonts w:eastAsia="Arial" w:cs="Arial"/>
                <w:color w:val="auto"/>
                <w:szCs w:val="20"/>
                <w:lang w:val="en-AU"/>
              </w:rPr>
            </w:pPr>
            <w:r w:rsidRPr="2D976871">
              <w:rPr>
                <w:rFonts w:eastAsia="Arial" w:cs="Arial"/>
                <w:color w:val="auto"/>
                <w:szCs w:val="20"/>
                <w:lang w:val="en-AU"/>
              </w:rPr>
              <w:t>Initials of HR Staff Member</w:t>
            </w:r>
          </w:p>
        </w:tc>
      </w:tr>
      <w:tr w:rsidR="2D976871" w14:paraId="0F6A1AA6" w14:textId="77777777" w:rsidTr="2D976871">
        <w:trPr>
          <w:trHeight w:val="525"/>
        </w:trPr>
        <w:tc>
          <w:tcPr>
            <w:tcW w:w="4365" w:type="dxa"/>
            <w:tcBorders>
              <w:top w:val="single" w:sz="8" w:space="0" w:color="auto"/>
              <w:left w:val="single" w:sz="12" w:space="0" w:color="auto"/>
              <w:bottom w:val="single" w:sz="8" w:space="0" w:color="auto"/>
              <w:right w:val="single" w:sz="8" w:space="0" w:color="auto"/>
            </w:tcBorders>
            <w:tcMar>
              <w:left w:w="108" w:type="dxa"/>
              <w:right w:w="108" w:type="dxa"/>
            </w:tcMar>
            <w:vAlign w:val="center"/>
          </w:tcPr>
          <w:p w14:paraId="3211ECA3" w14:textId="75AED0D7" w:rsidR="2D976871" w:rsidRDefault="2D976871" w:rsidP="2D976871">
            <w:pPr>
              <w:tabs>
                <w:tab w:val="left" w:pos="2085"/>
              </w:tabs>
              <w:spacing w:after="160" w:line="276" w:lineRule="auto"/>
              <w:rPr>
                <w:rFonts w:eastAsia="Arial" w:cs="Arial"/>
                <w:color w:val="auto"/>
                <w:szCs w:val="20"/>
                <w:lang w:val="en-AU"/>
              </w:rPr>
            </w:pPr>
            <w:r w:rsidRPr="2D976871">
              <w:rPr>
                <w:rFonts w:eastAsia="Arial" w:cs="Arial"/>
                <w:color w:val="auto"/>
                <w:szCs w:val="20"/>
                <w:lang w:val="en-IE"/>
              </w:rPr>
              <w:t>Offer email issued after Appeal period</w:t>
            </w:r>
            <w:r w:rsidRPr="2D976871">
              <w:rPr>
                <w:rFonts w:eastAsia="Arial" w:cs="Arial"/>
                <w:color w:val="auto"/>
                <w:szCs w:val="20"/>
                <w:lang w:val="en-AU"/>
              </w:rPr>
              <w:t xml:space="preserve"> </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tcPr>
          <w:p w14:paraId="4D539A0E" w14:textId="64B680DD" w:rsidR="2D976871" w:rsidRDefault="2D976871" w:rsidP="2D976871">
            <w:pPr>
              <w:spacing w:after="0"/>
              <w:rPr>
                <w:rFonts w:eastAsia="Arial" w:cs="Arial"/>
                <w:color w:val="auto"/>
                <w:szCs w:val="20"/>
                <w:lang w:val="en-AU"/>
              </w:rPr>
            </w:pPr>
            <w:r w:rsidRPr="2D976871">
              <w:rPr>
                <w:rFonts w:eastAsia="Arial" w:cs="Arial"/>
                <w:color w:val="auto"/>
                <w:szCs w:val="20"/>
                <w:lang w:val="en-AU"/>
              </w:rPr>
              <w:t>Permanently</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9079A0" w14:textId="6C217663"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990" w:type="dxa"/>
            <w:tcBorders>
              <w:top w:val="single" w:sz="8" w:space="0" w:color="auto"/>
              <w:left w:val="single" w:sz="8" w:space="0" w:color="auto"/>
              <w:bottom w:val="single" w:sz="8" w:space="0" w:color="auto"/>
              <w:right w:val="single" w:sz="12" w:space="0" w:color="auto"/>
            </w:tcBorders>
            <w:tcMar>
              <w:left w:w="108" w:type="dxa"/>
              <w:right w:w="108" w:type="dxa"/>
            </w:tcMar>
            <w:vAlign w:val="center"/>
          </w:tcPr>
          <w:p w14:paraId="20534AA8" w14:textId="76349C12"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r>
      <w:tr w:rsidR="2D976871" w14:paraId="17F998DE" w14:textId="77777777" w:rsidTr="2D976871">
        <w:trPr>
          <w:trHeight w:val="525"/>
        </w:trPr>
        <w:tc>
          <w:tcPr>
            <w:tcW w:w="4365" w:type="dxa"/>
            <w:tcBorders>
              <w:top w:val="single" w:sz="8" w:space="0" w:color="auto"/>
              <w:left w:val="single" w:sz="12" w:space="0" w:color="auto"/>
              <w:bottom w:val="single" w:sz="8" w:space="0" w:color="auto"/>
              <w:right w:val="single" w:sz="8" w:space="0" w:color="auto"/>
            </w:tcBorders>
            <w:tcMar>
              <w:left w:w="108" w:type="dxa"/>
              <w:right w:w="108" w:type="dxa"/>
            </w:tcMar>
            <w:vAlign w:val="center"/>
          </w:tcPr>
          <w:p w14:paraId="454C5282" w14:textId="1B873A21" w:rsidR="2D976871" w:rsidRDefault="2D976871" w:rsidP="2D976871">
            <w:pPr>
              <w:tabs>
                <w:tab w:val="left" w:pos="2085"/>
              </w:tabs>
              <w:spacing w:after="160" w:line="276" w:lineRule="auto"/>
              <w:rPr>
                <w:rFonts w:eastAsia="Arial" w:cs="Arial"/>
                <w:color w:val="auto"/>
                <w:szCs w:val="20"/>
                <w:lang w:val="en-IE"/>
              </w:rPr>
            </w:pPr>
            <w:r w:rsidRPr="2D976871">
              <w:rPr>
                <w:rFonts w:eastAsia="Arial" w:cs="Arial"/>
                <w:color w:val="auto"/>
                <w:szCs w:val="20"/>
                <w:lang w:val="en-IE"/>
              </w:rPr>
              <w:t>References</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tcPr>
          <w:p w14:paraId="444E1828" w14:textId="67BE1065" w:rsidR="2D976871" w:rsidRDefault="2D976871" w:rsidP="2D976871">
            <w:pPr>
              <w:spacing w:after="0"/>
              <w:rPr>
                <w:rFonts w:eastAsia="Arial" w:cs="Arial"/>
                <w:color w:val="auto"/>
                <w:szCs w:val="20"/>
                <w:lang w:val="en-AU"/>
              </w:rPr>
            </w:pPr>
            <w:r w:rsidRPr="2D976871">
              <w:rPr>
                <w:rFonts w:eastAsia="Arial" w:cs="Arial"/>
                <w:color w:val="auto"/>
                <w:szCs w:val="20"/>
                <w:lang w:val="en-AU"/>
              </w:rPr>
              <w:t>Permanently</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1CD129" w14:textId="69B43E49"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990" w:type="dxa"/>
            <w:tcBorders>
              <w:top w:val="single" w:sz="8" w:space="0" w:color="auto"/>
              <w:left w:val="single" w:sz="8" w:space="0" w:color="auto"/>
              <w:bottom w:val="single" w:sz="8" w:space="0" w:color="auto"/>
              <w:right w:val="single" w:sz="12" w:space="0" w:color="auto"/>
            </w:tcBorders>
            <w:tcMar>
              <w:left w:w="108" w:type="dxa"/>
              <w:right w:w="108" w:type="dxa"/>
            </w:tcMar>
            <w:vAlign w:val="center"/>
          </w:tcPr>
          <w:p w14:paraId="06D8F490" w14:textId="49071763"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r>
      <w:tr w:rsidR="2D976871" w14:paraId="55E57E09" w14:textId="77777777" w:rsidTr="2D976871">
        <w:trPr>
          <w:trHeight w:val="300"/>
        </w:trPr>
        <w:tc>
          <w:tcPr>
            <w:tcW w:w="4365" w:type="dxa"/>
            <w:tcBorders>
              <w:top w:val="single" w:sz="8" w:space="0" w:color="auto"/>
              <w:left w:val="single" w:sz="12" w:space="0" w:color="auto"/>
              <w:bottom w:val="single" w:sz="8" w:space="0" w:color="auto"/>
              <w:right w:val="single" w:sz="8" w:space="0" w:color="auto"/>
            </w:tcBorders>
            <w:tcMar>
              <w:left w:w="108" w:type="dxa"/>
              <w:right w:w="108" w:type="dxa"/>
            </w:tcMar>
          </w:tcPr>
          <w:p w14:paraId="72373461" w14:textId="4CC1D3FF" w:rsidR="2D976871" w:rsidRDefault="2D976871" w:rsidP="2D976871">
            <w:pPr>
              <w:spacing w:after="0"/>
              <w:rPr>
                <w:rFonts w:eastAsia="Arial" w:cs="Arial"/>
                <w:i/>
                <w:iCs/>
                <w:color w:val="auto"/>
                <w:szCs w:val="20"/>
                <w:lang w:val="en-IE"/>
              </w:rPr>
            </w:pPr>
            <w:r w:rsidRPr="2D976871">
              <w:rPr>
                <w:rFonts w:eastAsia="Arial" w:cs="Arial"/>
                <w:color w:val="auto"/>
                <w:szCs w:val="20"/>
                <w:lang w:val="en-IE"/>
              </w:rPr>
              <w:t>Pre Employment Medical</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tcPr>
          <w:p w14:paraId="4F4A0406" w14:textId="77777777" w:rsidR="00D0564A" w:rsidRDefault="00D0564A" w:rsidP="00D0564A">
            <w:pPr>
              <w:spacing w:after="0"/>
              <w:rPr>
                <w:rFonts w:eastAsia="Arial" w:cs="Arial"/>
                <w:color w:val="auto"/>
                <w:szCs w:val="20"/>
                <w:lang w:val="en-AU"/>
              </w:rPr>
            </w:pPr>
            <w:r w:rsidRPr="2D976871">
              <w:rPr>
                <w:rFonts w:eastAsia="Arial" w:cs="Arial"/>
                <w:color w:val="auto"/>
                <w:szCs w:val="20"/>
                <w:lang w:val="en-AU"/>
              </w:rPr>
              <w:t>Permanently</w:t>
            </w:r>
          </w:p>
          <w:p w14:paraId="419CDE15" w14:textId="3B15D2F0" w:rsidR="2D976871" w:rsidRDefault="2D976871" w:rsidP="2D976871">
            <w:pPr>
              <w:spacing w:after="0"/>
              <w:rPr>
                <w:rFonts w:eastAsia="Arial" w:cs="Arial"/>
                <w:color w:val="auto"/>
                <w:szCs w:val="20"/>
                <w:highlight w:val="yellow"/>
                <w:lang w:val="en-AU"/>
              </w:rPr>
            </w:pP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813D6C" w14:textId="5CDD30B9" w:rsidR="2D976871" w:rsidRDefault="2D976871" w:rsidP="2D976871">
            <w:pPr>
              <w:spacing w:after="0"/>
              <w:rPr>
                <w:rFonts w:eastAsia="Arial" w:cs="Arial"/>
                <w:color w:val="auto"/>
                <w:szCs w:val="20"/>
                <w:lang w:val="en-AU"/>
              </w:rPr>
            </w:pPr>
            <w:r w:rsidRPr="2D976871">
              <w:rPr>
                <w:rFonts w:eastAsia="Arial" w:cs="Arial"/>
                <w:color w:val="auto"/>
                <w:szCs w:val="20"/>
                <w:lang w:val="en-AU"/>
              </w:rPr>
              <w:lastRenderedPageBreak/>
              <w:t xml:space="preserve"> </w:t>
            </w:r>
          </w:p>
        </w:tc>
        <w:tc>
          <w:tcPr>
            <w:tcW w:w="990" w:type="dxa"/>
            <w:tcBorders>
              <w:top w:val="single" w:sz="8" w:space="0" w:color="auto"/>
              <w:left w:val="single" w:sz="8" w:space="0" w:color="auto"/>
              <w:bottom w:val="single" w:sz="8" w:space="0" w:color="auto"/>
              <w:right w:val="single" w:sz="12" w:space="0" w:color="auto"/>
            </w:tcBorders>
            <w:tcMar>
              <w:left w:w="108" w:type="dxa"/>
              <w:right w:w="108" w:type="dxa"/>
            </w:tcMar>
            <w:vAlign w:val="center"/>
          </w:tcPr>
          <w:p w14:paraId="48EF0F47" w14:textId="5EF8A27F"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r>
      <w:tr w:rsidR="2D976871" w14:paraId="6F581979" w14:textId="77777777" w:rsidTr="2D976871">
        <w:trPr>
          <w:trHeight w:val="525"/>
        </w:trPr>
        <w:tc>
          <w:tcPr>
            <w:tcW w:w="4365" w:type="dxa"/>
            <w:tcBorders>
              <w:top w:val="single" w:sz="8" w:space="0" w:color="auto"/>
              <w:left w:val="single" w:sz="12" w:space="0" w:color="auto"/>
              <w:bottom w:val="single" w:sz="8" w:space="0" w:color="auto"/>
              <w:right w:val="single" w:sz="8" w:space="0" w:color="auto"/>
            </w:tcBorders>
            <w:tcMar>
              <w:left w:w="108" w:type="dxa"/>
              <w:right w:w="108" w:type="dxa"/>
            </w:tcMar>
            <w:vAlign w:val="center"/>
          </w:tcPr>
          <w:p w14:paraId="6D1542EC" w14:textId="26C709B8" w:rsidR="2D976871" w:rsidRDefault="2D976871" w:rsidP="2D976871">
            <w:pPr>
              <w:spacing w:after="0"/>
              <w:rPr>
                <w:rFonts w:eastAsia="Arial" w:cs="Arial"/>
                <w:color w:val="auto"/>
                <w:szCs w:val="20"/>
                <w:lang w:val="en-AU"/>
              </w:rPr>
            </w:pPr>
            <w:r w:rsidRPr="2D976871">
              <w:rPr>
                <w:rFonts w:eastAsia="Arial" w:cs="Arial"/>
                <w:color w:val="auto"/>
                <w:szCs w:val="20"/>
                <w:lang w:val="en-AU"/>
              </w:rPr>
              <w:t>Salary Calculation Sheet if starting higher than point 1 of the relevant scale</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tcPr>
          <w:p w14:paraId="2DAFFAE8" w14:textId="6DD7E3FD" w:rsidR="2D976871" w:rsidRDefault="2D976871" w:rsidP="2D976871">
            <w:pPr>
              <w:spacing w:after="0"/>
              <w:rPr>
                <w:rFonts w:eastAsia="Arial" w:cs="Arial"/>
                <w:color w:val="auto"/>
                <w:szCs w:val="20"/>
                <w:lang w:val="en-AU"/>
              </w:rPr>
            </w:pPr>
            <w:r w:rsidRPr="2D976871">
              <w:rPr>
                <w:rFonts w:eastAsia="Arial" w:cs="Arial"/>
                <w:color w:val="auto"/>
                <w:szCs w:val="20"/>
                <w:lang w:val="en-AU"/>
              </w:rPr>
              <w:t>Permanently</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666C22" w14:textId="2AD47EEE"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990" w:type="dxa"/>
            <w:tcBorders>
              <w:top w:val="single" w:sz="8" w:space="0" w:color="auto"/>
              <w:left w:val="single" w:sz="8" w:space="0" w:color="auto"/>
              <w:bottom w:val="single" w:sz="8" w:space="0" w:color="auto"/>
              <w:right w:val="single" w:sz="12" w:space="0" w:color="auto"/>
            </w:tcBorders>
            <w:tcMar>
              <w:left w:w="108" w:type="dxa"/>
              <w:right w:w="108" w:type="dxa"/>
            </w:tcMar>
            <w:vAlign w:val="center"/>
          </w:tcPr>
          <w:p w14:paraId="65FBD37B" w14:textId="747CB200"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r>
      <w:tr w:rsidR="2D976871" w14:paraId="2E2846CD" w14:textId="77777777" w:rsidTr="2D976871">
        <w:trPr>
          <w:trHeight w:val="525"/>
        </w:trPr>
        <w:tc>
          <w:tcPr>
            <w:tcW w:w="4365" w:type="dxa"/>
            <w:tcBorders>
              <w:top w:val="single" w:sz="8" w:space="0" w:color="auto"/>
              <w:left w:val="single" w:sz="12" w:space="0" w:color="auto"/>
              <w:bottom w:val="single" w:sz="8" w:space="0" w:color="auto"/>
              <w:right w:val="single" w:sz="8" w:space="0" w:color="auto"/>
            </w:tcBorders>
            <w:tcMar>
              <w:left w:w="108" w:type="dxa"/>
              <w:right w:w="108" w:type="dxa"/>
            </w:tcMar>
            <w:vAlign w:val="center"/>
          </w:tcPr>
          <w:p w14:paraId="632EFE27" w14:textId="2FC9D2FF" w:rsidR="2D976871" w:rsidRDefault="2D976871" w:rsidP="2D976871">
            <w:pPr>
              <w:spacing w:after="0"/>
              <w:rPr>
                <w:rFonts w:eastAsia="Arial" w:cs="Arial"/>
                <w:color w:val="auto"/>
                <w:szCs w:val="20"/>
                <w:lang w:val="en-AU"/>
              </w:rPr>
            </w:pPr>
            <w:r w:rsidRPr="2D976871">
              <w:rPr>
                <w:rFonts w:eastAsia="Arial" w:cs="Arial"/>
                <w:color w:val="auto"/>
                <w:szCs w:val="20"/>
                <w:lang w:val="en-AU"/>
              </w:rPr>
              <w:t>ASC 10 Form and</w:t>
            </w:r>
          </w:p>
          <w:p w14:paraId="78A44B2D" w14:textId="41F184DE" w:rsidR="2D976871" w:rsidRDefault="2D976871" w:rsidP="2D976871">
            <w:pPr>
              <w:spacing w:after="0"/>
              <w:rPr>
                <w:rFonts w:eastAsia="Arial" w:cs="Arial"/>
                <w:color w:val="auto"/>
                <w:szCs w:val="20"/>
                <w:lang w:val="en-AU"/>
              </w:rPr>
            </w:pPr>
            <w:r w:rsidRPr="2D976871">
              <w:rPr>
                <w:rFonts w:eastAsia="Arial" w:cs="Arial"/>
                <w:color w:val="auto"/>
                <w:szCs w:val="20"/>
                <w:lang w:val="en-AU"/>
              </w:rPr>
              <w:t>Pension Declaration Form</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tcPr>
          <w:p w14:paraId="60F4DA32" w14:textId="06681B24" w:rsidR="2D976871" w:rsidRDefault="2D976871" w:rsidP="2D976871">
            <w:pPr>
              <w:spacing w:after="0"/>
              <w:rPr>
                <w:rFonts w:eastAsia="Arial" w:cs="Arial"/>
                <w:color w:val="auto"/>
                <w:szCs w:val="20"/>
                <w:lang w:val="en-AU"/>
              </w:rPr>
            </w:pPr>
            <w:r w:rsidRPr="2D976871">
              <w:rPr>
                <w:rFonts w:eastAsia="Arial" w:cs="Arial"/>
                <w:color w:val="auto"/>
                <w:szCs w:val="20"/>
                <w:lang w:val="en-AU"/>
              </w:rPr>
              <w:t>Permanently</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14AA98" w14:textId="7F0C9740"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990" w:type="dxa"/>
            <w:tcBorders>
              <w:top w:val="single" w:sz="8" w:space="0" w:color="auto"/>
              <w:left w:val="single" w:sz="8" w:space="0" w:color="auto"/>
              <w:bottom w:val="single" w:sz="8" w:space="0" w:color="auto"/>
              <w:right w:val="single" w:sz="12" w:space="0" w:color="auto"/>
            </w:tcBorders>
            <w:tcMar>
              <w:left w:w="108" w:type="dxa"/>
              <w:right w:w="108" w:type="dxa"/>
            </w:tcMar>
            <w:vAlign w:val="center"/>
          </w:tcPr>
          <w:p w14:paraId="1B07AA18" w14:textId="14EB94C9"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r>
      <w:tr w:rsidR="2D976871" w14:paraId="7A71C87C" w14:textId="77777777" w:rsidTr="2D976871">
        <w:trPr>
          <w:trHeight w:val="525"/>
        </w:trPr>
        <w:tc>
          <w:tcPr>
            <w:tcW w:w="4365" w:type="dxa"/>
            <w:tcBorders>
              <w:top w:val="single" w:sz="8" w:space="0" w:color="auto"/>
              <w:left w:val="single" w:sz="12" w:space="0" w:color="auto"/>
              <w:bottom w:val="single" w:sz="8" w:space="0" w:color="auto"/>
              <w:right w:val="single" w:sz="8" w:space="0" w:color="auto"/>
            </w:tcBorders>
            <w:shd w:val="clear" w:color="auto" w:fill="A5C9EB"/>
            <w:tcMar>
              <w:left w:w="108" w:type="dxa"/>
              <w:right w:w="108" w:type="dxa"/>
            </w:tcMar>
            <w:vAlign w:val="center"/>
          </w:tcPr>
          <w:p w14:paraId="53B9D5B5" w14:textId="29C97131" w:rsidR="2D976871" w:rsidRDefault="2D976871" w:rsidP="2D976871">
            <w:pPr>
              <w:spacing w:after="0"/>
              <w:rPr>
                <w:rFonts w:eastAsia="Arial" w:cs="Arial"/>
                <w:color w:val="auto"/>
                <w:szCs w:val="20"/>
                <w:lang w:val="en-AU"/>
              </w:rPr>
            </w:pPr>
            <w:r w:rsidRPr="2D976871">
              <w:rPr>
                <w:rFonts w:eastAsia="Arial" w:cs="Arial"/>
                <w:color w:val="auto"/>
                <w:szCs w:val="20"/>
                <w:lang w:val="en-AU"/>
              </w:rPr>
              <w:t>2. APPOINTMENT STAGE</w:t>
            </w:r>
          </w:p>
        </w:tc>
        <w:tc>
          <w:tcPr>
            <w:tcW w:w="2430" w:type="dxa"/>
            <w:tcBorders>
              <w:top w:val="single" w:sz="8" w:space="0" w:color="auto"/>
              <w:left w:val="single" w:sz="8" w:space="0" w:color="auto"/>
              <w:bottom w:val="single" w:sz="8" w:space="0" w:color="auto"/>
              <w:right w:val="single" w:sz="8" w:space="0" w:color="auto"/>
            </w:tcBorders>
            <w:shd w:val="clear" w:color="auto" w:fill="A5C9EB"/>
            <w:tcMar>
              <w:left w:w="108" w:type="dxa"/>
              <w:right w:w="108" w:type="dxa"/>
            </w:tcMar>
            <w:vAlign w:val="center"/>
          </w:tcPr>
          <w:p w14:paraId="73015EF8" w14:textId="6D0A4D18" w:rsidR="2D976871" w:rsidRDefault="2D976871" w:rsidP="2D976871">
            <w:pPr>
              <w:spacing w:after="0"/>
              <w:rPr>
                <w:rFonts w:eastAsia="Arial" w:cs="Arial"/>
                <w:color w:val="auto"/>
                <w:szCs w:val="20"/>
                <w:lang w:val="en-AU"/>
              </w:rPr>
            </w:pPr>
            <w:r w:rsidRPr="2D976871">
              <w:rPr>
                <w:rFonts w:eastAsia="Arial" w:cs="Arial"/>
                <w:color w:val="auto"/>
                <w:szCs w:val="20"/>
                <w:lang w:val="en-AU"/>
              </w:rPr>
              <w:t>RETENTION PERIOD</w:t>
            </w:r>
          </w:p>
        </w:tc>
        <w:tc>
          <w:tcPr>
            <w:tcW w:w="1275" w:type="dxa"/>
            <w:tcBorders>
              <w:top w:val="single" w:sz="8" w:space="0" w:color="auto"/>
              <w:left w:val="single" w:sz="8" w:space="0" w:color="auto"/>
              <w:bottom w:val="single" w:sz="8" w:space="0" w:color="auto"/>
              <w:right w:val="single" w:sz="8" w:space="0" w:color="auto"/>
            </w:tcBorders>
            <w:shd w:val="clear" w:color="auto" w:fill="A5C9EB"/>
            <w:tcMar>
              <w:left w:w="108" w:type="dxa"/>
              <w:right w:w="108" w:type="dxa"/>
            </w:tcMar>
            <w:vAlign w:val="center"/>
          </w:tcPr>
          <w:p w14:paraId="457823F8" w14:textId="0F299412" w:rsidR="2D976871" w:rsidRDefault="2D976871" w:rsidP="2D976871">
            <w:pPr>
              <w:spacing w:after="0"/>
              <w:rPr>
                <w:rFonts w:eastAsia="Arial" w:cs="Arial"/>
                <w:color w:val="auto"/>
                <w:szCs w:val="20"/>
                <w:lang w:val="en-AU"/>
              </w:rPr>
            </w:pPr>
            <w:r w:rsidRPr="2D976871">
              <w:rPr>
                <w:rFonts w:eastAsia="Arial" w:cs="Arial"/>
                <w:color w:val="auto"/>
                <w:szCs w:val="20"/>
                <w:lang w:val="en-AU"/>
              </w:rPr>
              <w:t>Tick or NA</w:t>
            </w:r>
          </w:p>
        </w:tc>
        <w:tc>
          <w:tcPr>
            <w:tcW w:w="990" w:type="dxa"/>
            <w:tcBorders>
              <w:top w:val="single" w:sz="8" w:space="0" w:color="auto"/>
              <w:left w:val="single" w:sz="8" w:space="0" w:color="auto"/>
              <w:bottom w:val="single" w:sz="8" w:space="0" w:color="auto"/>
              <w:right w:val="single" w:sz="12" w:space="0" w:color="auto"/>
            </w:tcBorders>
            <w:shd w:val="clear" w:color="auto" w:fill="A5C9EB"/>
            <w:tcMar>
              <w:left w:w="108" w:type="dxa"/>
              <w:right w:w="108" w:type="dxa"/>
            </w:tcMar>
            <w:vAlign w:val="center"/>
          </w:tcPr>
          <w:p w14:paraId="29317111" w14:textId="4FEA54D8" w:rsidR="2D976871" w:rsidRDefault="2D976871" w:rsidP="2D976871">
            <w:pPr>
              <w:spacing w:after="0"/>
              <w:rPr>
                <w:rFonts w:eastAsia="Arial" w:cs="Arial"/>
                <w:color w:val="auto"/>
                <w:szCs w:val="20"/>
                <w:lang w:val="en-AU"/>
              </w:rPr>
            </w:pPr>
            <w:r w:rsidRPr="2D976871">
              <w:rPr>
                <w:rFonts w:eastAsia="Arial" w:cs="Arial"/>
                <w:color w:val="auto"/>
                <w:szCs w:val="20"/>
                <w:lang w:val="en-AU"/>
              </w:rPr>
              <w:t>Initials of HR Staff Member</w:t>
            </w:r>
          </w:p>
        </w:tc>
      </w:tr>
      <w:tr w:rsidR="2D976871" w14:paraId="666FBF66" w14:textId="77777777" w:rsidTr="2D976871">
        <w:trPr>
          <w:trHeight w:val="525"/>
        </w:trPr>
        <w:tc>
          <w:tcPr>
            <w:tcW w:w="4365" w:type="dxa"/>
            <w:tcBorders>
              <w:top w:val="single" w:sz="8" w:space="0" w:color="auto"/>
              <w:left w:val="single" w:sz="12" w:space="0" w:color="auto"/>
              <w:bottom w:val="single" w:sz="8" w:space="0" w:color="auto"/>
              <w:right w:val="single" w:sz="8" w:space="0" w:color="auto"/>
            </w:tcBorders>
            <w:tcMar>
              <w:left w:w="108" w:type="dxa"/>
              <w:right w:w="108" w:type="dxa"/>
            </w:tcMar>
            <w:vAlign w:val="center"/>
          </w:tcPr>
          <w:p w14:paraId="7C26BC13" w14:textId="133B4F01" w:rsidR="2D976871" w:rsidRDefault="2D976871" w:rsidP="2D976871">
            <w:pPr>
              <w:spacing w:after="0"/>
              <w:rPr>
                <w:rFonts w:eastAsia="Arial" w:cs="Arial"/>
                <w:color w:val="auto"/>
                <w:szCs w:val="20"/>
                <w:lang w:val="en-AU"/>
              </w:rPr>
            </w:pPr>
            <w:r w:rsidRPr="2D976871">
              <w:rPr>
                <w:rFonts w:eastAsia="Arial" w:cs="Arial"/>
                <w:color w:val="auto"/>
                <w:szCs w:val="20"/>
                <w:lang w:val="en-AU"/>
              </w:rPr>
              <w:t>Appointment Form (Hourly-Paid)</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tcPr>
          <w:p w14:paraId="52C0C69E" w14:textId="20637D52" w:rsidR="2D976871" w:rsidRDefault="2D976871" w:rsidP="2D976871">
            <w:pPr>
              <w:spacing w:after="0"/>
              <w:rPr>
                <w:rFonts w:eastAsia="Arial" w:cs="Arial"/>
                <w:color w:val="auto"/>
                <w:szCs w:val="20"/>
                <w:lang w:val="en-AU"/>
              </w:rPr>
            </w:pPr>
            <w:r w:rsidRPr="2D976871">
              <w:rPr>
                <w:rFonts w:eastAsia="Arial" w:cs="Arial"/>
                <w:color w:val="auto"/>
                <w:szCs w:val="20"/>
                <w:lang w:val="en-AU"/>
              </w:rPr>
              <w:t>Permanently</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ADE140" w14:textId="422340EF"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990" w:type="dxa"/>
            <w:tcBorders>
              <w:top w:val="single" w:sz="8" w:space="0" w:color="auto"/>
              <w:left w:val="single" w:sz="8" w:space="0" w:color="auto"/>
              <w:bottom w:val="single" w:sz="8" w:space="0" w:color="auto"/>
              <w:right w:val="single" w:sz="12" w:space="0" w:color="auto"/>
            </w:tcBorders>
            <w:tcMar>
              <w:left w:w="108" w:type="dxa"/>
              <w:right w:w="108" w:type="dxa"/>
            </w:tcMar>
            <w:vAlign w:val="center"/>
          </w:tcPr>
          <w:p w14:paraId="10D24CE4" w14:textId="03F8CBE8"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r>
      <w:tr w:rsidR="2D976871" w14:paraId="2E217163" w14:textId="77777777" w:rsidTr="2D976871">
        <w:trPr>
          <w:trHeight w:val="525"/>
        </w:trPr>
        <w:tc>
          <w:tcPr>
            <w:tcW w:w="4365" w:type="dxa"/>
            <w:tcBorders>
              <w:top w:val="single" w:sz="8" w:space="0" w:color="auto"/>
              <w:left w:val="single" w:sz="12" w:space="0" w:color="auto"/>
              <w:bottom w:val="single" w:sz="8" w:space="0" w:color="auto"/>
              <w:right w:val="single" w:sz="8" w:space="0" w:color="auto"/>
            </w:tcBorders>
            <w:tcMar>
              <w:left w:w="108" w:type="dxa"/>
              <w:right w:w="108" w:type="dxa"/>
            </w:tcMar>
            <w:vAlign w:val="center"/>
          </w:tcPr>
          <w:p w14:paraId="0657A7B4" w14:textId="3BA5E85F" w:rsidR="2D976871" w:rsidRDefault="2D976871" w:rsidP="2D976871">
            <w:pPr>
              <w:spacing w:after="0"/>
              <w:rPr>
                <w:rFonts w:eastAsia="Arial" w:cs="Arial"/>
                <w:color w:val="auto"/>
                <w:szCs w:val="20"/>
                <w:lang w:val="en-AU"/>
              </w:rPr>
            </w:pPr>
            <w:r w:rsidRPr="2D976871">
              <w:rPr>
                <w:rFonts w:eastAsia="Arial" w:cs="Arial"/>
                <w:color w:val="auto"/>
                <w:szCs w:val="20"/>
                <w:lang w:val="en-AU"/>
              </w:rPr>
              <w:t>Appointment Letter</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tcPr>
          <w:p w14:paraId="3F83644C" w14:textId="436FCB16" w:rsidR="2D976871" w:rsidRDefault="2D976871" w:rsidP="2D976871">
            <w:pPr>
              <w:spacing w:after="0"/>
              <w:rPr>
                <w:rFonts w:eastAsia="Arial" w:cs="Arial"/>
                <w:color w:val="auto"/>
                <w:szCs w:val="20"/>
                <w:lang w:val="en-AU"/>
              </w:rPr>
            </w:pPr>
            <w:r w:rsidRPr="2D976871">
              <w:rPr>
                <w:rFonts w:eastAsia="Arial" w:cs="Arial"/>
                <w:color w:val="auto"/>
                <w:szCs w:val="20"/>
                <w:lang w:val="en-AU"/>
              </w:rPr>
              <w:t>Permanently</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DD1D94" w14:textId="6E44EACA"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990" w:type="dxa"/>
            <w:tcBorders>
              <w:top w:val="single" w:sz="8" w:space="0" w:color="auto"/>
              <w:left w:val="single" w:sz="8" w:space="0" w:color="auto"/>
              <w:bottom w:val="single" w:sz="8" w:space="0" w:color="auto"/>
              <w:right w:val="single" w:sz="12" w:space="0" w:color="auto"/>
            </w:tcBorders>
            <w:tcMar>
              <w:left w:w="108" w:type="dxa"/>
              <w:right w:w="108" w:type="dxa"/>
            </w:tcMar>
            <w:vAlign w:val="center"/>
          </w:tcPr>
          <w:p w14:paraId="038EBD52" w14:textId="1109F0F9"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r>
      <w:tr w:rsidR="2D976871" w14:paraId="78B852A8" w14:textId="77777777" w:rsidTr="2D976871">
        <w:trPr>
          <w:trHeight w:val="525"/>
        </w:trPr>
        <w:tc>
          <w:tcPr>
            <w:tcW w:w="4365" w:type="dxa"/>
            <w:tcBorders>
              <w:top w:val="single" w:sz="8" w:space="0" w:color="auto"/>
              <w:left w:val="single" w:sz="12" w:space="0" w:color="auto"/>
              <w:bottom w:val="single" w:sz="8" w:space="0" w:color="auto"/>
              <w:right w:val="single" w:sz="8" w:space="0" w:color="auto"/>
            </w:tcBorders>
            <w:tcMar>
              <w:left w:w="108" w:type="dxa"/>
              <w:right w:w="108" w:type="dxa"/>
            </w:tcMar>
            <w:vAlign w:val="center"/>
          </w:tcPr>
          <w:p w14:paraId="77EDC8B5" w14:textId="53DFA76F" w:rsidR="2D976871" w:rsidRDefault="2D976871" w:rsidP="2D976871">
            <w:pPr>
              <w:spacing w:after="0"/>
              <w:rPr>
                <w:rFonts w:eastAsia="Arial" w:cs="Arial"/>
                <w:color w:val="auto"/>
                <w:szCs w:val="20"/>
                <w:lang w:val="en-AU"/>
              </w:rPr>
            </w:pPr>
            <w:r w:rsidRPr="2D976871">
              <w:rPr>
                <w:rFonts w:eastAsia="Arial" w:cs="Arial"/>
                <w:color w:val="auto"/>
                <w:szCs w:val="20"/>
                <w:lang w:val="en-AU"/>
              </w:rPr>
              <w:t>Signed Contract of Employment</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tcPr>
          <w:p w14:paraId="1AF36E84" w14:textId="3E5981B3" w:rsidR="2D976871" w:rsidRDefault="2D976871" w:rsidP="2D976871">
            <w:pPr>
              <w:spacing w:after="0"/>
              <w:rPr>
                <w:rFonts w:eastAsia="Arial" w:cs="Arial"/>
                <w:color w:val="auto"/>
                <w:szCs w:val="20"/>
                <w:lang w:val="en-AU"/>
              </w:rPr>
            </w:pPr>
            <w:r w:rsidRPr="2D976871">
              <w:rPr>
                <w:rFonts w:eastAsia="Arial" w:cs="Arial"/>
                <w:color w:val="auto"/>
                <w:szCs w:val="20"/>
                <w:lang w:val="en-AU"/>
              </w:rPr>
              <w:t>Permanently</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F75C10" w14:textId="7B9C935A"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990" w:type="dxa"/>
            <w:tcBorders>
              <w:top w:val="single" w:sz="8" w:space="0" w:color="auto"/>
              <w:left w:val="single" w:sz="8" w:space="0" w:color="auto"/>
              <w:bottom w:val="single" w:sz="8" w:space="0" w:color="auto"/>
              <w:right w:val="single" w:sz="12" w:space="0" w:color="auto"/>
            </w:tcBorders>
            <w:tcMar>
              <w:left w:w="108" w:type="dxa"/>
              <w:right w:w="108" w:type="dxa"/>
            </w:tcMar>
            <w:vAlign w:val="center"/>
          </w:tcPr>
          <w:p w14:paraId="04BBDDE5" w14:textId="3B9578E2"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r>
      <w:tr w:rsidR="2D976871" w14:paraId="0842D598" w14:textId="77777777" w:rsidTr="2D976871">
        <w:trPr>
          <w:trHeight w:val="525"/>
        </w:trPr>
        <w:tc>
          <w:tcPr>
            <w:tcW w:w="4365" w:type="dxa"/>
            <w:tcBorders>
              <w:top w:val="single" w:sz="8" w:space="0" w:color="auto"/>
              <w:left w:val="single" w:sz="12" w:space="0" w:color="auto"/>
              <w:bottom w:val="single" w:sz="8" w:space="0" w:color="auto"/>
              <w:right w:val="single" w:sz="8" w:space="0" w:color="auto"/>
            </w:tcBorders>
            <w:tcMar>
              <w:left w:w="108" w:type="dxa"/>
              <w:right w:w="108" w:type="dxa"/>
            </w:tcMar>
            <w:vAlign w:val="center"/>
          </w:tcPr>
          <w:p w14:paraId="613E2978" w14:textId="28949EDE" w:rsidR="2D976871" w:rsidRDefault="2D976871" w:rsidP="2D976871">
            <w:pPr>
              <w:spacing w:after="0"/>
              <w:rPr>
                <w:rFonts w:eastAsia="Arial" w:cs="Arial"/>
                <w:color w:val="auto"/>
                <w:szCs w:val="20"/>
                <w:lang w:val="en-AU"/>
              </w:rPr>
            </w:pPr>
            <w:r w:rsidRPr="2D976871">
              <w:rPr>
                <w:rFonts w:eastAsia="Arial" w:cs="Arial"/>
                <w:color w:val="auto"/>
                <w:szCs w:val="20"/>
                <w:lang w:val="en-AU"/>
              </w:rPr>
              <w:t>Confirmation of Commencement from Hiring Manager or nominee</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tcPr>
          <w:p w14:paraId="03EFE236" w14:textId="77777777" w:rsidR="00D0564A" w:rsidRDefault="00D0564A" w:rsidP="00D0564A">
            <w:pPr>
              <w:spacing w:after="0"/>
              <w:rPr>
                <w:rFonts w:eastAsia="Arial" w:cs="Arial"/>
                <w:color w:val="auto"/>
                <w:szCs w:val="20"/>
                <w:lang w:val="en-AU"/>
              </w:rPr>
            </w:pPr>
            <w:r w:rsidRPr="2D976871">
              <w:rPr>
                <w:rFonts w:eastAsia="Arial" w:cs="Arial"/>
                <w:color w:val="auto"/>
                <w:szCs w:val="20"/>
                <w:lang w:val="en-AU"/>
              </w:rPr>
              <w:t>Permanently</w:t>
            </w:r>
          </w:p>
          <w:p w14:paraId="62C00230" w14:textId="5BBFF3EF" w:rsidR="2D976871" w:rsidRDefault="2D976871" w:rsidP="2D976871">
            <w:pPr>
              <w:spacing w:after="0"/>
              <w:rPr>
                <w:rFonts w:eastAsia="Arial" w:cs="Arial"/>
                <w:color w:val="auto"/>
                <w:szCs w:val="20"/>
                <w:highlight w:val="yellow"/>
                <w:lang w:val="en-AU"/>
              </w:rPr>
            </w:pP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C70590" w14:textId="5785A69C"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990" w:type="dxa"/>
            <w:tcBorders>
              <w:top w:val="single" w:sz="8" w:space="0" w:color="auto"/>
              <w:left w:val="single" w:sz="8" w:space="0" w:color="auto"/>
              <w:bottom w:val="single" w:sz="8" w:space="0" w:color="auto"/>
              <w:right w:val="single" w:sz="12" w:space="0" w:color="auto"/>
            </w:tcBorders>
            <w:tcMar>
              <w:left w:w="108" w:type="dxa"/>
              <w:right w:w="108" w:type="dxa"/>
            </w:tcMar>
            <w:vAlign w:val="center"/>
          </w:tcPr>
          <w:p w14:paraId="006143B5" w14:textId="51B689F2"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r>
      <w:tr w:rsidR="2D976871" w14:paraId="2B2CF66B" w14:textId="77777777" w:rsidTr="2D976871">
        <w:trPr>
          <w:trHeight w:val="525"/>
        </w:trPr>
        <w:tc>
          <w:tcPr>
            <w:tcW w:w="4365" w:type="dxa"/>
            <w:tcBorders>
              <w:top w:val="single" w:sz="8" w:space="0" w:color="auto"/>
              <w:left w:val="single" w:sz="12" w:space="0" w:color="auto"/>
              <w:bottom w:val="single" w:sz="8" w:space="0" w:color="auto"/>
              <w:right w:val="single" w:sz="8" w:space="0" w:color="auto"/>
            </w:tcBorders>
            <w:tcMar>
              <w:left w:w="108" w:type="dxa"/>
              <w:right w:w="108" w:type="dxa"/>
            </w:tcMar>
            <w:vAlign w:val="center"/>
          </w:tcPr>
          <w:p w14:paraId="36A9681B" w14:textId="313B4B51" w:rsidR="2D976871" w:rsidRDefault="2D976871" w:rsidP="2D976871">
            <w:pPr>
              <w:spacing w:after="0"/>
              <w:rPr>
                <w:rFonts w:eastAsia="Arial" w:cs="Arial"/>
                <w:color w:val="auto"/>
                <w:szCs w:val="20"/>
                <w:lang w:val="en-AU"/>
              </w:rPr>
            </w:pPr>
            <w:r w:rsidRPr="2D976871">
              <w:rPr>
                <w:rFonts w:eastAsia="Arial" w:cs="Arial"/>
                <w:color w:val="auto"/>
                <w:szCs w:val="20"/>
                <w:lang w:val="en-AU"/>
              </w:rPr>
              <w:t>Induction Forms</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tcPr>
          <w:p w14:paraId="580F2E96" w14:textId="77777777" w:rsidR="00D0564A" w:rsidRDefault="00D0564A" w:rsidP="00D0564A">
            <w:pPr>
              <w:spacing w:after="0"/>
              <w:rPr>
                <w:rFonts w:eastAsia="Arial" w:cs="Arial"/>
                <w:color w:val="auto"/>
                <w:szCs w:val="20"/>
                <w:lang w:val="en-AU"/>
              </w:rPr>
            </w:pPr>
            <w:r w:rsidRPr="2D976871">
              <w:rPr>
                <w:rFonts w:eastAsia="Arial" w:cs="Arial"/>
                <w:color w:val="auto"/>
                <w:szCs w:val="20"/>
                <w:lang w:val="en-AU"/>
              </w:rPr>
              <w:t>Permanently</w:t>
            </w:r>
          </w:p>
          <w:p w14:paraId="5EEA8C68" w14:textId="6DFE0C7C" w:rsidR="2D976871" w:rsidRDefault="2D976871" w:rsidP="2D976871">
            <w:pPr>
              <w:spacing w:after="0"/>
              <w:rPr>
                <w:rFonts w:eastAsia="Arial" w:cs="Arial"/>
                <w:color w:val="auto"/>
                <w:szCs w:val="20"/>
                <w:highlight w:val="yellow"/>
                <w:lang w:val="en-AU"/>
              </w:rPr>
            </w:pP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3A7984" w14:textId="4D953700"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990" w:type="dxa"/>
            <w:tcBorders>
              <w:top w:val="single" w:sz="8" w:space="0" w:color="auto"/>
              <w:left w:val="single" w:sz="8" w:space="0" w:color="auto"/>
              <w:bottom w:val="single" w:sz="8" w:space="0" w:color="auto"/>
              <w:right w:val="single" w:sz="12" w:space="0" w:color="auto"/>
            </w:tcBorders>
            <w:tcMar>
              <w:left w:w="108" w:type="dxa"/>
              <w:right w:w="108" w:type="dxa"/>
            </w:tcMar>
            <w:vAlign w:val="center"/>
          </w:tcPr>
          <w:p w14:paraId="228AF80C" w14:textId="27DF3BAF"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r>
      <w:tr w:rsidR="2D976871" w14:paraId="66D687B9" w14:textId="77777777" w:rsidTr="2D976871">
        <w:trPr>
          <w:trHeight w:val="525"/>
        </w:trPr>
        <w:tc>
          <w:tcPr>
            <w:tcW w:w="4365"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1AD3F25C" w14:textId="62C5C03F" w:rsidR="2D976871" w:rsidRDefault="2D976871" w:rsidP="2D976871">
            <w:pPr>
              <w:spacing w:after="0"/>
              <w:rPr>
                <w:rFonts w:eastAsia="Arial" w:cs="Arial"/>
                <w:color w:val="auto"/>
                <w:szCs w:val="20"/>
                <w:lang w:val="en-AU"/>
              </w:rPr>
            </w:pPr>
            <w:r w:rsidRPr="2D976871">
              <w:rPr>
                <w:rFonts w:eastAsia="Arial" w:cs="Arial"/>
                <w:color w:val="auto"/>
                <w:szCs w:val="20"/>
                <w:lang w:val="en-AU"/>
              </w:rPr>
              <w:t>Probation Forms</w:t>
            </w:r>
          </w:p>
        </w:tc>
        <w:tc>
          <w:tcPr>
            <w:tcW w:w="2430" w:type="dxa"/>
            <w:tcBorders>
              <w:top w:val="single" w:sz="8" w:space="0" w:color="auto"/>
              <w:left w:val="single" w:sz="8" w:space="0" w:color="auto"/>
              <w:bottom w:val="single" w:sz="12" w:space="0" w:color="auto"/>
              <w:right w:val="single" w:sz="8" w:space="0" w:color="auto"/>
            </w:tcBorders>
            <w:tcMar>
              <w:left w:w="108" w:type="dxa"/>
              <w:right w:w="108" w:type="dxa"/>
            </w:tcMar>
          </w:tcPr>
          <w:p w14:paraId="62507924" w14:textId="77777777" w:rsidR="00D0564A" w:rsidRDefault="00D0564A" w:rsidP="00D0564A">
            <w:pPr>
              <w:spacing w:after="0"/>
              <w:rPr>
                <w:rFonts w:eastAsia="Arial" w:cs="Arial"/>
                <w:color w:val="auto"/>
                <w:szCs w:val="20"/>
                <w:lang w:val="en-AU"/>
              </w:rPr>
            </w:pPr>
            <w:r w:rsidRPr="2D976871">
              <w:rPr>
                <w:rFonts w:eastAsia="Arial" w:cs="Arial"/>
                <w:color w:val="auto"/>
                <w:szCs w:val="20"/>
                <w:lang w:val="en-AU"/>
              </w:rPr>
              <w:t>Permanently</w:t>
            </w:r>
          </w:p>
          <w:p w14:paraId="0E90D8CE" w14:textId="4631EA22" w:rsidR="2D976871" w:rsidRDefault="2D976871" w:rsidP="2D976871">
            <w:pPr>
              <w:spacing w:after="0"/>
              <w:rPr>
                <w:rFonts w:eastAsia="Arial" w:cs="Arial"/>
                <w:color w:val="auto"/>
                <w:szCs w:val="20"/>
                <w:highlight w:val="yellow"/>
                <w:lang w:val="en-AU"/>
              </w:rPr>
            </w:pPr>
          </w:p>
        </w:tc>
        <w:tc>
          <w:tcPr>
            <w:tcW w:w="1275" w:type="dxa"/>
            <w:tcBorders>
              <w:top w:val="single" w:sz="8" w:space="0" w:color="auto"/>
              <w:left w:val="single" w:sz="8" w:space="0" w:color="auto"/>
              <w:bottom w:val="single" w:sz="12" w:space="0" w:color="auto"/>
              <w:right w:val="single" w:sz="8" w:space="0" w:color="auto"/>
            </w:tcBorders>
            <w:tcMar>
              <w:left w:w="108" w:type="dxa"/>
              <w:right w:w="108" w:type="dxa"/>
            </w:tcMar>
            <w:vAlign w:val="center"/>
          </w:tcPr>
          <w:p w14:paraId="612A92DD" w14:textId="7149E53B"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c>
          <w:tcPr>
            <w:tcW w:w="990" w:type="dxa"/>
            <w:tcBorders>
              <w:top w:val="single" w:sz="8" w:space="0" w:color="auto"/>
              <w:left w:val="single" w:sz="8" w:space="0" w:color="auto"/>
              <w:bottom w:val="single" w:sz="12" w:space="0" w:color="auto"/>
              <w:right w:val="single" w:sz="12" w:space="0" w:color="auto"/>
            </w:tcBorders>
            <w:tcMar>
              <w:left w:w="108" w:type="dxa"/>
              <w:right w:w="108" w:type="dxa"/>
            </w:tcMar>
            <w:vAlign w:val="center"/>
          </w:tcPr>
          <w:p w14:paraId="51F52189" w14:textId="3A835BC3" w:rsidR="2D976871" w:rsidRDefault="2D976871" w:rsidP="2D976871">
            <w:pPr>
              <w:spacing w:after="0"/>
              <w:rPr>
                <w:rFonts w:eastAsia="Arial" w:cs="Arial"/>
                <w:color w:val="auto"/>
                <w:szCs w:val="20"/>
                <w:lang w:val="en-AU"/>
              </w:rPr>
            </w:pPr>
            <w:r w:rsidRPr="2D976871">
              <w:rPr>
                <w:rFonts w:eastAsia="Arial" w:cs="Arial"/>
                <w:color w:val="auto"/>
                <w:szCs w:val="20"/>
                <w:lang w:val="en-AU"/>
              </w:rPr>
              <w:t xml:space="preserve"> </w:t>
            </w:r>
          </w:p>
        </w:tc>
      </w:tr>
    </w:tbl>
    <w:p w14:paraId="361CAD22" w14:textId="232B1777" w:rsidR="17B046D4" w:rsidRDefault="17B046D4" w:rsidP="2D976871">
      <w:pPr>
        <w:tabs>
          <w:tab w:val="left" w:pos="2085"/>
        </w:tabs>
        <w:spacing w:after="0"/>
        <w:rPr>
          <w:rFonts w:eastAsia="Arial" w:cs="Arial"/>
          <w:color w:val="auto"/>
          <w:szCs w:val="20"/>
          <w:lang w:val="en-AU"/>
        </w:rPr>
      </w:pPr>
      <w:r w:rsidRPr="2D976871">
        <w:rPr>
          <w:rFonts w:eastAsia="Arial" w:cs="Arial"/>
          <w:color w:val="auto"/>
          <w:szCs w:val="20"/>
          <w:lang w:val="en-IE"/>
        </w:rPr>
        <w:t xml:space="preserve"> </w:t>
      </w:r>
      <w:r w:rsidRPr="2D976871">
        <w:rPr>
          <w:rFonts w:eastAsia="Arial" w:cs="Arial"/>
          <w:color w:val="auto"/>
          <w:szCs w:val="20"/>
          <w:lang w:val="en-AU"/>
        </w:rPr>
        <w:t xml:space="preserve">  </w:t>
      </w:r>
    </w:p>
    <w:p w14:paraId="6DE0CC05" w14:textId="73D57C5E" w:rsidR="7C9D1808" w:rsidRDefault="7C9D1808" w:rsidP="2D976871">
      <w:pPr>
        <w:spacing w:after="0"/>
        <w:rPr>
          <w:rFonts w:eastAsia="Arial" w:cs="Arial"/>
          <w:color w:val="auto"/>
          <w:szCs w:val="20"/>
          <w:lang w:val="en-AU"/>
        </w:rPr>
      </w:pPr>
      <w:r w:rsidRPr="2D976871">
        <w:rPr>
          <w:rFonts w:eastAsia="Arial" w:cs="Arial"/>
          <w:color w:val="auto"/>
          <w:szCs w:val="20"/>
          <w:lang w:val="en-AU"/>
        </w:rPr>
        <w:t xml:space="preserve"> </w:t>
      </w:r>
      <w:r w:rsidR="17B046D4" w:rsidRPr="2D976871">
        <w:rPr>
          <w:rFonts w:eastAsia="Arial" w:cs="Arial"/>
          <w:color w:val="auto"/>
          <w:szCs w:val="20"/>
          <w:lang w:val="en-AU"/>
        </w:rPr>
        <w:t xml:space="preserve">This checklist was introduced from 1 June 2026 and is subject to operational review and the </w:t>
      </w:r>
    </w:p>
    <w:p w14:paraId="5E47A805" w14:textId="46C8649D" w:rsidR="18A5B6AE" w:rsidRDefault="18A5B6AE" w:rsidP="2D976871">
      <w:pPr>
        <w:spacing w:after="0"/>
        <w:rPr>
          <w:rFonts w:ascii="Trebuchet MS" w:eastAsia="Trebuchet MS" w:hAnsi="Trebuchet MS" w:cs="Trebuchet MS"/>
          <w:color w:val="auto"/>
          <w:sz w:val="18"/>
          <w:szCs w:val="18"/>
          <w:lang w:val="en-AU"/>
        </w:rPr>
      </w:pPr>
      <w:r w:rsidRPr="2D976871">
        <w:rPr>
          <w:rFonts w:eastAsia="Arial" w:cs="Arial"/>
          <w:color w:val="auto"/>
          <w:szCs w:val="20"/>
          <w:lang w:val="en-AU"/>
        </w:rPr>
        <w:t xml:space="preserve"> </w:t>
      </w:r>
      <w:r w:rsidR="17B046D4" w:rsidRPr="2D976871">
        <w:rPr>
          <w:rFonts w:eastAsia="Arial" w:cs="Arial"/>
          <w:color w:val="auto"/>
          <w:szCs w:val="20"/>
          <w:lang w:val="en-AU"/>
        </w:rPr>
        <w:t>HR Records Retention Schedul</w:t>
      </w:r>
      <w:r w:rsidR="1074967F" w:rsidRPr="2D976871">
        <w:rPr>
          <w:rFonts w:eastAsia="Arial" w:cs="Arial"/>
          <w:color w:val="auto"/>
          <w:szCs w:val="20"/>
          <w:lang w:val="en-AU"/>
        </w:rPr>
        <w:t>e</w:t>
      </w:r>
    </w:p>
    <w:p w14:paraId="237D7216" w14:textId="77777777" w:rsidR="0094550B" w:rsidRDefault="0094550B" w:rsidP="00CB7A60">
      <w:pPr>
        <w:pStyle w:val="Heading1"/>
        <w:rPr>
          <w:lang w:val="ga-IE"/>
        </w:rPr>
      </w:pPr>
    </w:p>
    <w:sectPr w:rsidR="0094550B" w:rsidSect="005309C1">
      <w:headerReference w:type="even" r:id="rId16"/>
      <w:headerReference w:type="default" r:id="rId17"/>
      <w:footerReference w:type="default" r:id="rId18"/>
      <w:headerReference w:type="first" r:id="rId19"/>
      <w:footerReference w:type="first" r:id="rId20"/>
      <w:type w:val="continuous"/>
      <w:pgSz w:w="11900" w:h="16840"/>
      <w:pgMar w:top="1134" w:right="1418" w:bottom="1134" w:left="1418" w:header="425"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1D7B8" w14:textId="77777777" w:rsidR="00782468" w:rsidRDefault="00782468">
      <w:pPr>
        <w:spacing w:after="0"/>
      </w:pPr>
      <w:r>
        <w:separator/>
      </w:r>
    </w:p>
  </w:endnote>
  <w:endnote w:type="continuationSeparator" w:id="0">
    <w:p w14:paraId="5F71D0A5" w14:textId="77777777" w:rsidR="00782468" w:rsidRDefault="007824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altName w:val="Arial"/>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Visuelt">
    <w:altName w:val="Calibri"/>
    <w:panose1 w:val="00000000000000000000"/>
    <w:charset w:val="4D"/>
    <w:family w:val="auto"/>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BD371" w14:textId="7FC76245" w:rsidR="00026276" w:rsidRDefault="00026276">
    <w:pPr>
      <w:pStyle w:val="Footer"/>
    </w:pPr>
    <w:r>
      <w:rPr>
        <w:noProof/>
        <w:lang w:val="en-IE" w:eastAsia="en-IE"/>
      </w:rPr>
      <mc:AlternateContent>
        <mc:Choice Requires="wps">
          <w:drawing>
            <wp:anchor distT="182880" distB="182880" distL="114300" distR="114300" simplePos="0" relativeHeight="251658242" behindDoc="0" locked="0" layoutInCell="1" allowOverlap="1" wp14:anchorId="55E6F03E" wp14:editId="179B5C62">
              <wp:simplePos x="0" y="0"/>
              <wp:positionH relativeFrom="margin">
                <wp:posOffset>-922012</wp:posOffset>
              </wp:positionH>
              <wp:positionV relativeFrom="margin">
                <wp:posOffset>9586650</wp:posOffset>
              </wp:positionV>
              <wp:extent cx="1107440" cy="177165"/>
              <wp:effectExtent l="0" t="0" r="0" b="13335"/>
              <wp:wrapTopAndBottom/>
              <wp:docPr id="5" name="Text Box 5" descr="Pull quote"/>
              <wp:cNvGraphicFramePr/>
              <a:graphic xmlns:a="http://schemas.openxmlformats.org/drawingml/2006/main">
                <a:graphicData uri="http://schemas.microsoft.com/office/word/2010/wordprocessingShape">
                  <wps:wsp>
                    <wps:cNvSpPr txBox="1"/>
                    <wps:spPr>
                      <a:xfrm>
                        <a:off x="0" y="0"/>
                        <a:ext cx="1107440" cy="1771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B58435" w14:textId="77777777" w:rsidR="00026276" w:rsidRDefault="00026276" w:rsidP="002F5831">
                          <w:pPr>
                            <w:jc w:val="center"/>
                            <w:rPr>
                              <w:color w:val="365F91" w:themeColor="accent1" w:themeShade="BF"/>
                            </w:rPr>
                          </w:pPr>
                          <w:r>
                            <w:rPr>
                              <w:color w:val="365F91" w:themeColor="accent1" w:themeShade="BF"/>
                            </w:rPr>
                            <w:t>TU Dublin Public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E6F03E" id="_x0000_t202" coordsize="21600,21600" o:spt="202" path="m,l,21600r21600,l21600,xe">
              <v:stroke joinstyle="miter"/>
              <v:path gradientshapeok="t" o:connecttype="rect"/>
            </v:shapetype>
            <v:shape id="Text Box 5" o:spid="_x0000_s1029" type="#_x0000_t202" alt="Pull quote" style="position:absolute;margin-left:-72.6pt;margin-top:754.85pt;width:87.2pt;height:13.95pt;z-index:251658242;visibility:visible;mso-wrap-style:square;mso-width-percent:0;mso-height-percent:0;mso-wrap-distance-left:9pt;mso-wrap-distance-top:14.4pt;mso-wrap-distance-right:9pt;mso-wrap-distance-bottom:14.4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" filled="f" stroked="f" strokeweight=".5pt">
              <v:textbox inset="0,0,0,0">
                <w:txbxContent>
                  <w:p w14:paraId="61B58435" w14:textId="77777777" w:rsidR="00026276" w:rsidRDefault="00026276" w:rsidP="002F5831">
                    <w:pPr>
                      <w:jc w:val="center"/>
                      <w:rPr>
                        <w:color w:val="365F91" w:themeColor="accent1" w:themeShade="BF"/>
                      </w:rPr>
                    </w:pPr>
                    <w:r>
                      <w:rPr>
                        <w:color w:val="365F91" w:themeColor="accent1" w:themeShade="BF"/>
                      </w:rPr>
                      <w:t>TU Dublin Public</w:t>
                    </w:r>
                  </w:p>
                </w:txbxContent>
              </v:textbox>
              <w10:wrap type="topAndBottom" anchorx="margin" anchory="margin"/>
            </v:shape>
          </w:pict>
        </mc:Fallback>
      </mc:AlternateContent>
    </w:r>
    <w:r>
      <w:rPr>
        <w:noProof/>
        <w:lang w:val="en-IE" w:eastAsia="en-IE"/>
      </w:rPr>
      <w:drawing>
        <wp:anchor distT="0" distB="0" distL="114300" distR="114300" simplePos="0" relativeHeight="251658241" behindDoc="0" locked="0" layoutInCell="1" allowOverlap="1" wp14:anchorId="3E33D79F" wp14:editId="65E3B531">
          <wp:simplePos x="0" y="0"/>
          <wp:positionH relativeFrom="margin">
            <wp:align>center</wp:align>
          </wp:positionH>
          <wp:positionV relativeFrom="page">
            <wp:align>bottom</wp:align>
          </wp:positionV>
          <wp:extent cx="7257600" cy="87840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7257600" cy="8784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A32D9" w14:textId="6B20FDC9" w:rsidR="39B1C631" w:rsidRDefault="39B1C631" w:rsidP="39B1C6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C7A72" w14:textId="77777777" w:rsidR="00782468" w:rsidRDefault="00782468">
      <w:pPr>
        <w:spacing w:after="0"/>
      </w:pPr>
      <w:r>
        <w:separator/>
      </w:r>
    </w:p>
  </w:footnote>
  <w:footnote w:type="continuationSeparator" w:id="0">
    <w:p w14:paraId="530AE4D7" w14:textId="77777777" w:rsidR="00782468" w:rsidRDefault="0078246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1A742" w14:textId="77777777" w:rsidR="00026276" w:rsidRDefault="00026276">
    <w:pPr>
      <w:pStyle w:val="Header"/>
    </w:pPr>
    <w:r>
      <w:rPr>
        <w:noProof/>
        <w:lang w:val="en-IE" w:eastAsia="en-IE"/>
      </w:rPr>
      <w:drawing>
        <wp:inline distT="0" distB="0" distL="0" distR="0" wp14:anchorId="78907580" wp14:editId="58F8A536">
          <wp:extent cx="5274310" cy="7463790"/>
          <wp:effectExtent l="25400" t="0" r="8890" b="0"/>
          <wp:docPr id="6" name="Picture 5" descr="Report Cov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 Cover2.jpg"/>
                  <pic:cNvPicPr/>
                </pic:nvPicPr>
                <pic:blipFill>
                  <a:blip r:embed="rId1"/>
                  <a:stretch>
                    <a:fillRect/>
                  </a:stretch>
                </pic:blipFill>
                <pic:spPr>
                  <a:xfrm>
                    <a:off x="0" y="0"/>
                    <a:ext cx="5274310" cy="74637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1613" w14:textId="400D226F" w:rsidR="00026276" w:rsidRPr="002E55AB" w:rsidRDefault="00782468" w:rsidP="39B1C631">
    <w:pPr>
      <w:pStyle w:val="Header"/>
      <w:ind w:hanging="1276"/>
      <w:rPr>
        <w:rFonts w:ascii="Visuelt" w:hAnsi="Visuelt"/>
        <w:color w:val="19A4B1"/>
        <w:sz w:val="32"/>
        <w:szCs w:val="32"/>
        <w:lang w:val="en-IE"/>
      </w:rPr>
    </w:pPr>
    <w:sdt>
      <w:sdtPr>
        <w:id w:val="85283088"/>
        <w:docPartObj>
          <w:docPartGallery w:val="Page Numbers (Top of Page)"/>
          <w:docPartUnique/>
        </w:docPartObj>
      </w:sdtPr>
      <w:sdtEndPr>
        <w:rPr>
          <w:noProof/>
        </w:rPr>
      </w:sdtEndPr>
      <w:sdtContent>
        <w:r w:rsidR="39B1C631" w:rsidRPr="39B1C631">
          <w:rPr>
            <w:rFonts w:ascii="Visuelt" w:hAnsi="Visuelt"/>
            <w:color w:val="19A4B1"/>
            <w:sz w:val="32"/>
            <w:szCs w:val="32"/>
            <w:lang w:val="en-IE"/>
          </w:rPr>
          <w:t>TU Dublin Procedure Employee File Access</w:t>
        </w:r>
        <w:r w:rsidR="00EA5129">
          <w:tab/>
        </w:r>
        <w:r w:rsidR="39B1C631" w:rsidRPr="39B1C631">
          <w:rPr>
            <w:rFonts w:ascii="Visuelt" w:hAnsi="Visuelt"/>
            <w:color w:val="19A4B1"/>
            <w:sz w:val="32"/>
            <w:szCs w:val="32"/>
            <w:lang w:val="en-IE"/>
          </w:rPr>
          <w:t xml:space="preserve"> </w:t>
        </w:r>
        <w:r w:rsidR="00EA5129" w:rsidRPr="39B1C631">
          <w:rPr>
            <w:noProof/>
          </w:rPr>
          <w:fldChar w:fldCharType="begin"/>
        </w:r>
        <w:r w:rsidR="00EA5129">
          <w:instrText xml:space="preserve"> PAGE   \* MERGEFORMAT </w:instrText>
        </w:r>
        <w:r w:rsidR="00EA5129" w:rsidRPr="39B1C631">
          <w:fldChar w:fldCharType="separate"/>
        </w:r>
        <w:r w:rsidR="39B1C631" w:rsidRPr="39B1C631">
          <w:rPr>
            <w:noProof/>
          </w:rPr>
          <w:t>5</w:t>
        </w:r>
        <w:r w:rsidR="00EA5129" w:rsidRPr="39B1C631">
          <w:rPr>
            <w:noProof/>
          </w:rPr>
          <w:fldChar w:fldCharType="end"/>
        </w:r>
        <w:r w:rsidR="39B1C631" w:rsidRPr="39B1C631">
          <w:rPr>
            <w:rFonts w:ascii="Visuelt" w:hAnsi="Visuelt"/>
            <w:color w:val="19A4B1"/>
            <w:sz w:val="32"/>
            <w:szCs w:val="32"/>
            <w:lang w:val="en-IE"/>
          </w:rPr>
          <w:t xml:space="preserve">          </w:t>
        </w:r>
      </w:sdtContent>
    </w:sdt>
  </w:p>
  <w:p w14:paraId="01AAA4D5" w14:textId="77777777" w:rsidR="00026276" w:rsidRPr="002E55AB" w:rsidRDefault="00026276" w:rsidP="002E55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7646E" w14:textId="77777777" w:rsidR="00026276" w:rsidRPr="008D5C60" w:rsidRDefault="00026276" w:rsidP="008D5C60">
    <w:pPr>
      <w:pStyle w:val="Header"/>
    </w:pPr>
    <w:r w:rsidRPr="008D5C60">
      <w:rPr>
        <w:noProof/>
        <w:lang w:val="en-IE" w:eastAsia="en-IE"/>
      </w:rPr>
      <w:drawing>
        <wp:anchor distT="0" distB="0" distL="114300" distR="114300" simplePos="0" relativeHeight="251658240" behindDoc="0" locked="0" layoutInCell="1" allowOverlap="1" wp14:anchorId="6BAB0F1C" wp14:editId="1C6F9E1C">
          <wp:simplePos x="0" y="0"/>
          <wp:positionH relativeFrom="column">
            <wp:posOffset>-1143000</wp:posOffset>
          </wp:positionH>
          <wp:positionV relativeFrom="paragraph">
            <wp:posOffset>-254635</wp:posOffset>
          </wp:positionV>
          <wp:extent cx="7556500" cy="10693400"/>
          <wp:effectExtent l="25400" t="0" r="0" b="0"/>
          <wp:wrapNone/>
          <wp:docPr id="11" name="Picture 11" descr="Report Cove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 Cover3.jpg"/>
                  <pic:cNvPicPr/>
                </pic:nvPicPr>
                <pic:blipFill>
                  <a:blip r:embed="rId1"/>
                  <a:stretch>
                    <a:fillRect/>
                  </a:stretch>
                </pic:blipFill>
                <pic:spPr>
                  <a:xfrm>
                    <a:off x="0" y="0"/>
                    <a:ext cx="7556500" cy="10693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763F6"/>
    <w:multiLevelType w:val="hybridMultilevel"/>
    <w:tmpl w:val="20248B3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BA13253"/>
    <w:multiLevelType w:val="hybridMultilevel"/>
    <w:tmpl w:val="BE7417D2"/>
    <w:lvl w:ilvl="0" w:tplc="4C26D438">
      <w:start w:val="1"/>
      <w:numFmt w:val="decimal"/>
      <w:lvlText w:val="%1."/>
      <w:lvlJc w:val="left"/>
      <w:pPr>
        <w:ind w:left="1480" w:hanging="360"/>
      </w:pPr>
    </w:lvl>
    <w:lvl w:ilvl="1" w:tplc="F8AC5F7A">
      <w:start w:val="1"/>
      <w:numFmt w:val="decimal"/>
      <w:lvlText w:val="%2."/>
      <w:lvlJc w:val="left"/>
      <w:pPr>
        <w:ind w:left="1480" w:hanging="360"/>
      </w:pPr>
    </w:lvl>
    <w:lvl w:ilvl="2" w:tplc="5A469366">
      <w:start w:val="1"/>
      <w:numFmt w:val="decimal"/>
      <w:lvlText w:val="%3."/>
      <w:lvlJc w:val="left"/>
      <w:pPr>
        <w:ind w:left="1480" w:hanging="360"/>
      </w:pPr>
    </w:lvl>
    <w:lvl w:ilvl="3" w:tplc="4CAAA144">
      <w:start w:val="1"/>
      <w:numFmt w:val="decimal"/>
      <w:lvlText w:val="%4."/>
      <w:lvlJc w:val="left"/>
      <w:pPr>
        <w:ind w:left="1480" w:hanging="360"/>
      </w:pPr>
    </w:lvl>
    <w:lvl w:ilvl="4" w:tplc="3C90DC40">
      <w:start w:val="1"/>
      <w:numFmt w:val="decimal"/>
      <w:lvlText w:val="%5."/>
      <w:lvlJc w:val="left"/>
      <w:pPr>
        <w:ind w:left="1480" w:hanging="360"/>
      </w:pPr>
    </w:lvl>
    <w:lvl w:ilvl="5" w:tplc="06C2B5D2">
      <w:start w:val="1"/>
      <w:numFmt w:val="decimal"/>
      <w:lvlText w:val="%6."/>
      <w:lvlJc w:val="left"/>
      <w:pPr>
        <w:ind w:left="1480" w:hanging="360"/>
      </w:pPr>
    </w:lvl>
    <w:lvl w:ilvl="6" w:tplc="AB22E72E">
      <w:start w:val="1"/>
      <w:numFmt w:val="decimal"/>
      <w:lvlText w:val="%7."/>
      <w:lvlJc w:val="left"/>
      <w:pPr>
        <w:ind w:left="1480" w:hanging="360"/>
      </w:pPr>
    </w:lvl>
    <w:lvl w:ilvl="7" w:tplc="5762D0DA">
      <w:start w:val="1"/>
      <w:numFmt w:val="decimal"/>
      <w:lvlText w:val="%8."/>
      <w:lvlJc w:val="left"/>
      <w:pPr>
        <w:ind w:left="1480" w:hanging="360"/>
      </w:pPr>
    </w:lvl>
    <w:lvl w:ilvl="8" w:tplc="D66EB168">
      <w:start w:val="1"/>
      <w:numFmt w:val="decimal"/>
      <w:lvlText w:val="%9."/>
      <w:lvlJc w:val="left"/>
      <w:pPr>
        <w:ind w:left="1480" w:hanging="360"/>
      </w:pPr>
    </w:lvl>
  </w:abstractNum>
  <w:abstractNum w:abstractNumId="2" w15:restartNumberingAfterBreak="0">
    <w:nsid w:val="25B83D02"/>
    <w:multiLevelType w:val="hybridMultilevel"/>
    <w:tmpl w:val="871010E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AC7487E"/>
    <w:multiLevelType w:val="multilevel"/>
    <w:tmpl w:val="A5760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A93A28"/>
    <w:multiLevelType w:val="hybridMultilevel"/>
    <w:tmpl w:val="8FEA85F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D1347E2"/>
    <w:multiLevelType w:val="hybridMultilevel"/>
    <w:tmpl w:val="DBF8359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0181C44"/>
    <w:multiLevelType w:val="hybridMultilevel"/>
    <w:tmpl w:val="080624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5624855"/>
    <w:multiLevelType w:val="hybridMultilevel"/>
    <w:tmpl w:val="E7765548"/>
    <w:lvl w:ilvl="0" w:tplc="08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94750D7"/>
    <w:multiLevelType w:val="hybridMultilevel"/>
    <w:tmpl w:val="2CE6C77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A1D5496"/>
    <w:multiLevelType w:val="hybridMultilevel"/>
    <w:tmpl w:val="6A469E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6B16ED6"/>
    <w:multiLevelType w:val="multilevel"/>
    <w:tmpl w:val="4A96EAB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6172F3"/>
    <w:multiLevelType w:val="hybridMultilevel"/>
    <w:tmpl w:val="5950A40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FB5372A"/>
    <w:multiLevelType w:val="hybridMultilevel"/>
    <w:tmpl w:val="54304C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59628006">
    <w:abstractNumId w:val="11"/>
  </w:num>
  <w:num w:numId="2" w16cid:durableId="39789724">
    <w:abstractNumId w:val="5"/>
  </w:num>
  <w:num w:numId="3" w16cid:durableId="1055471168">
    <w:abstractNumId w:val="6"/>
  </w:num>
  <w:num w:numId="4" w16cid:durableId="772672383">
    <w:abstractNumId w:val="4"/>
  </w:num>
  <w:num w:numId="5" w16cid:durableId="233781987">
    <w:abstractNumId w:val="8"/>
  </w:num>
  <w:num w:numId="6" w16cid:durableId="883910999">
    <w:abstractNumId w:val="0"/>
  </w:num>
  <w:num w:numId="7" w16cid:durableId="1315256633">
    <w:abstractNumId w:val="3"/>
  </w:num>
  <w:num w:numId="8" w16cid:durableId="1057437340">
    <w:abstractNumId w:val="9"/>
  </w:num>
  <w:num w:numId="9" w16cid:durableId="1117798024">
    <w:abstractNumId w:val="2"/>
  </w:num>
  <w:num w:numId="10" w16cid:durableId="1525054936">
    <w:abstractNumId w:val="12"/>
  </w:num>
  <w:num w:numId="11" w16cid:durableId="836850656">
    <w:abstractNumId w:val="7"/>
  </w:num>
  <w:num w:numId="12" w16cid:durableId="1291941713">
    <w:abstractNumId w:val="10"/>
  </w:num>
  <w:num w:numId="13" w16cid:durableId="1018586475">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SystemFonts/>
  <w:proofState w:spelling="clean"/>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OwsDQyMDYxMLYwNDVQ0lEKTi0uzszPAykwrAUAJJldaCwAAAA="/>
  </w:docVars>
  <w:rsids>
    <w:rsidRoot w:val="00064C27"/>
    <w:rsid w:val="00000B87"/>
    <w:rsid w:val="00000B88"/>
    <w:rsid w:val="00002499"/>
    <w:rsid w:val="00002A68"/>
    <w:rsid w:val="00003B4F"/>
    <w:rsid w:val="00006852"/>
    <w:rsid w:val="00010E1E"/>
    <w:rsid w:val="00012517"/>
    <w:rsid w:val="00014BC8"/>
    <w:rsid w:val="00015F5D"/>
    <w:rsid w:val="000166E1"/>
    <w:rsid w:val="00020779"/>
    <w:rsid w:val="00021787"/>
    <w:rsid w:val="000238BF"/>
    <w:rsid w:val="000260C3"/>
    <w:rsid w:val="00026276"/>
    <w:rsid w:val="000266A7"/>
    <w:rsid w:val="00031F33"/>
    <w:rsid w:val="00033B08"/>
    <w:rsid w:val="00033C8A"/>
    <w:rsid w:val="00034B02"/>
    <w:rsid w:val="000351BD"/>
    <w:rsid w:val="0003565C"/>
    <w:rsid w:val="0003775D"/>
    <w:rsid w:val="00043A98"/>
    <w:rsid w:val="00044F28"/>
    <w:rsid w:val="000504A3"/>
    <w:rsid w:val="00057CB5"/>
    <w:rsid w:val="00064C27"/>
    <w:rsid w:val="00066B32"/>
    <w:rsid w:val="00071E18"/>
    <w:rsid w:val="00072020"/>
    <w:rsid w:val="0007207A"/>
    <w:rsid w:val="0007369D"/>
    <w:rsid w:val="00074BFD"/>
    <w:rsid w:val="00077179"/>
    <w:rsid w:val="00077FFD"/>
    <w:rsid w:val="00081AFC"/>
    <w:rsid w:val="000853D7"/>
    <w:rsid w:val="0008747B"/>
    <w:rsid w:val="00090714"/>
    <w:rsid w:val="000938D5"/>
    <w:rsid w:val="00093A43"/>
    <w:rsid w:val="0009409B"/>
    <w:rsid w:val="00096339"/>
    <w:rsid w:val="00097B36"/>
    <w:rsid w:val="00097F6B"/>
    <w:rsid w:val="000A101A"/>
    <w:rsid w:val="000A1368"/>
    <w:rsid w:val="000A3F35"/>
    <w:rsid w:val="000B0F7C"/>
    <w:rsid w:val="000B2ECB"/>
    <w:rsid w:val="000B3392"/>
    <w:rsid w:val="000B5778"/>
    <w:rsid w:val="000B5AEE"/>
    <w:rsid w:val="000C034C"/>
    <w:rsid w:val="000C43EF"/>
    <w:rsid w:val="000C4A25"/>
    <w:rsid w:val="000C4C8D"/>
    <w:rsid w:val="000C7AFA"/>
    <w:rsid w:val="000D178C"/>
    <w:rsid w:val="000D3B37"/>
    <w:rsid w:val="000E19A2"/>
    <w:rsid w:val="000E1CA7"/>
    <w:rsid w:val="000E372D"/>
    <w:rsid w:val="000E4761"/>
    <w:rsid w:val="000E6850"/>
    <w:rsid w:val="000F0A72"/>
    <w:rsid w:val="000F1665"/>
    <w:rsid w:val="000F21BB"/>
    <w:rsid w:val="000F34EB"/>
    <w:rsid w:val="000F3E9E"/>
    <w:rsid w:val="000F3F3C"/>
    <w:rsid w:val="000F5BF8"/>
    <w:rsid w:val="000F6378"/>
    <w:rsid w:val="00100E8C"/>
    <w:rsid w:val="0010140C"/>
    <w:rsid w:val="00102B7C"/>
    <w:rsid w:val="001034E0"/>
    <w:rsid w:val="001060FD"/>
    <w:rsid w:val="001111E3"/>
    <w:rsid w:val="00111B70"/>
    <w:rsid w:val="00117534"/>
    <w:rsid w:val="00117AA8"/>
    <w:rsid w:val="00120253"/>
    <w:rsid w:val="00121606"/>
    <w:rsid w:val="00127F1F"/>
    <w:rsid w:val="00137752"/>
    <w:rsid w:val="0014013C"/>
    <w:rsid w:val="00145C16"/>
    <w:rsid w:val="0015133C"/>
    <w:rsid w:val="00151D37"/>
    <w:rsid w:val="00152DD9"/>
    <w:rsid w:val="00154EF4"/>
    <w:rsid w:val="00160667"/>
    <w:rsid w:val="00161FAD"/>
    <w:rsid w:val="00162B74"/>
    <w:rsid w:val="00164265"/>
    <w:rsid w:val="00164319"/>
    <w:rsid w:val="00164669"/>
    <w:rsid w:val="0016640F"/>
    <w:rsid w:val="001665D4"/>
    <w:rsid w:val="00167828"/>
    <w:rsid w:val="00171399"/>
    <w:rsid w:val="00173879"/>
    <w:rsid w:val="00173937"/>
    <w:rsid w:val="001747D7"/>
    <w:rsid w:val="00174D00"/>
    <w:rsid w:val="001755F2"/>
    <w:rsid w:val="00177B17"/>
    <w:rsid w:val="00180990"/>
    <w:rsid w:val="00183799"/>
    <w:rsid w:val="00187AC9"/>
    <w:rsid w:val="001919D8"/>
    <w:rsid w:val="00193A70"/>
    <w:rsid w:val="0019512D"/>
    <w:rsid w:val="001A20F4"/>
    <w:rsid w:val="001A4B1D"/>
    <w:rsid w:val="001A4CF6"/>
    <w:rsid w:val="001B04E7"/>
    <w:rsid w:val="001B284F"/>
    <w:rsid w:val="001B3237"/>
    <w:rsid w:val="001B3772"/>
    <w:rsid w:val="001B392A"/>
    <w:rsid w:val="001B5FEB"/>
    <w:rsid w:val="001C27DA"/>
    <w:rsid w:val="001C3595"/>
    <w:rsid w:val="001C3EFC"/>
    <w:rsid w:val="001C6F00"/>
    <w:rsid w:val="001D11EB"/>
    <w:rsid w:val="001D299C"/>
    <w:rsid w:val="001D427B"/>
    <w:rsid w:val="001D6051"/>
    <w:rsid w:val="001D74D8"/>
    <w:rsid w:val="001E1FB4"/>
    <w:rsid w:val="001E5E0B"/>
    <w:rsid w:val="001E69EC"/>
    <w:rsid w:val="001E72CA"/>
    <w:rsid w:val="001E7987"/>
    <w:rsid w:val="001F034D"/>
    <w:rsid w:val="001F06DD"/>
    <w:rsid w:val="001F0747"/>
    <w:rsid w:val="001F12C8"/>
    <w:rsid w:val="001F1438"/>
    <w:rsid w:val="001F183A"/>
    <w:rsid w:val="001F1FC5"/>
    <w:rsid w:val="001F24B9"/>
    <w:rsid w:val="001F2546"/>
    <w:rsid w:val="001F38BD"/>
    <w:rsid w:val="001F5FCE"/>
    <w:rsid w:val="00201FF6"/>
    <w:rsid w:val="002044C9"/>
    <w:rsid w:val="00205D5E"/>
    <w:rsid w:val="0021120A"/>
    <w:rsid w:val="00212C40"/>
    <w:rsid w:val="0022037E"/>
    <w:rsid w:val="002211AA"/>
    <w:rsid w:val="002229BD"/>
    <w:rsid w:val="00223A89"/>
    <w:rsid w:val="00224098"/>
    <w:rsid w:val="00227AED"/>
    <w:rsid w:val="0023258E"/>
    <w:rsid w:val="00233BEB"/>
    <w:rsid w:val="00234735"/>
    <w:rsid w:val="00235250"/>
    <w:rsid w:val="002358E2"/>
    <w:rsid w:val="002361C2"/>
    <w:rsid w:val="00236D35"/>
    <w:rsid w:val="002370AF"/>
    <w:rsid w:val="00242407"/>
    <w:rsid w:val="0025284C"/>
    <w:rsid w:val="002532C9"/>
    <w:rsid w:val="002601CD"/>
    <w:rsid w:val="0026122D"/>
    <w:rsid w:val="0026177A"/>
    <w:rsid w:val="00262262"/>
    <w:rsid w:val="002660A5"/>
    <w:rsid w:val="0027212A"/>
    <w:rsid w:val="00273A00"/>
    <w:rsid w:val="002760DA"/>
    <w:rsid w:val="002762F3"/>
    <w:rsid w:val="002771A1"/>
    <w:rsid w:val="0028399A"/>
    <w:rsid w:val="0028399B"/>
    <w:rsid w:val="002849CF"/>
    <w:rsid w:val="002856EE"/>
    <w:rsid w:val="00291A52"/>
    <w:rsid w:val="00291EBC"/>
    <w:rsid w:val="0029273B"/>
    <w:rsid w:val="002977EE"/>
    <w:rsid w:val="002A0A4F"/>
    <w:rsid w:val="002A26C9"/>
    <w:rsid w:val="002A3CC6"/>
    <w:rsid w:val="002A50C8"/>
    <w:rsid w:val="002A5EA4"/>
    <w:rsid w:val="002A663D"/>
    <w:rsid w:val="002A70CD"/>
    <w:rsid w:val="002A7FBC"/>
    <w:rsid w:val="002B0310"/>
    <w:rsid w:val="002B1695"/>
    <w:rsid w:val="002B2817"/>
    <w:rsid w:val="002B6778"/>
    <w:rsid w:val="002B6AA3"/>
    <w:rsid w:val="002B79E6"/>
    <w:rsid w:val="002C230A"/>
    <w:rsid w:val="002C3009"/>
    <w:rsid w:val="002C5D67"/>
    <w:rsid w:val="002C682B"/>
    <w:rsid w:val="002C7054"/>
    <w:rsid w:val="002D0D37"/>
    <w:rsid w:val="002D242D"/>
    <w:rsid w:val="002D3714"/>
    <w:rsid w:val="002D63B1"/>
    <w:rsid w:val="002D6737"/>
    <w:rsid w:val="002D7E5C"/>
    <w:rsid w:val="002E1928"/>
    <w:rsid w:val="002E3A9B"/>
    <w:rsid w:val="002E47B3"/>
    <w:rsid w:val="002E47DA"/>
    <w:rsid w:val="002E54A5"/>
    <w:rsid w:val="002E55AB"/>
    <w:rsid w:val="002E7C35"/>
    <w:rsid w:val="002F0A7D"/>
    <w:rsid w:val="002F3F11"/>
    <w:rsid w:val="002F4456"/>
    <w:rsid w:val="002F5831"/>
    <w:rsid w:val="00301B0F"/>
    <w:rsid w:val="003125DC"/>
    <w:rsid w:val="003145D3"/>
    <w:rsid w:val="00315AB6"/>
    <w:rsid w:val="00315BE1"/>
    <w:rsid w:val="00316538"/>
    <w:rsid w:val="003173CC"/>
    <w:rsid w:val="00321570"/>
    <w:rsid w:val="003222BE"/>
    <w:rsid w:val="003263C1"/>
    <w:rsid w:val="00335F88"/>
    <w:rsid w:val="00340401"/>
    <w:rsid w:val="003435B5"/>
    <w:rsid w:val="0034486B"/>
    <w:rsid w:val="00345B14"/>
    <w:rsid w:val="00345E5D"/>
    <w:rsid w:val="003543FD"/>
    <w:rsid w:val="00355F86"/>
    <w:rsid w:val="00360501"/>
    <w:rsid w:val="00361207"/>
    <w:rsid w:val="00363996"/>
    <w:rsid w:val="00364610"/>
    <w:rsid w:val="00366CD5"/>
    <w:rsid w:val="003672EA"/>
    <w:rsid w:val="00367C81"/>
    <w:rsid w:val="00372471"/>
    <w:rsid w:val="00374511"/>
    <w:rsid w:val="003758BA"/>
    <w:rsid w:val="00380CB3"/>
    <w:rsid w:val="003811BD"/>
    <w:rsid w:val="003817AE"/>
    <w:rsid w:val="00381AA0"/>
    <w:rsid w:val="00385E83"/>
    <w:rsid w:val="00386139"/>
    <w:rsid w:val="0039084B"/>
    <w:rsid w:val="00390C69"/>
    <w:rsid w:val="00392FA6"/>
    <w:rsid w:val="00395D96"/>
    <w:rsid w:val="003961FF"/>
    <w:rsid w:val="0039686B"/>
    <w:rsid w:val="00396EE2"/>
    <w:rsid w:val="003A1516"/>
    <w:rsid w:val="003A1957"/>
    <w:rsid w:val="003A2A57"/>
    <w:rsid w:val="003A2DA6"/>
    <w:rsid w:val="003A5BE5"/>
    <w:rsid w:val="003A7825"/>
    <w:rsid w:val="003B3620"/>
    <w:rsid w:val="003B40DA"/>
    <w:rsid w:val="003C03EC"/>
    <w:rsid w:val="003C3ADA"/>
    <w:rsid w:val="003C6231"/>
    <w:rsid w:val="003C678A"/>
    <w:rsid w:val="003C6D8D"/>
    <w:rsid w:val="003D3A3B"/>
    <w:rsid w:val="003D5D59"/>
    <w:rsid w:val="003E01E1"/>
    <w:rsid w:val="003E0A17"/>
    <w:rsid w:val="003E0F32"/>
    <w:rsid w:val="003E3B8D"/>
    <w:rsid w:val="003E4AA6"/>
    <w:rsid w:val="003E61D7"/>
    <w:rsid w:val="003E6FE3"/>
    <w:rsid w:val="003F0CE2"/>
    <w:rsid w:val="003F1894"/>
    <w:rsid w:val="003F2CD7"/>
    <w:rsid w:val="003F32B9"/>
    <w:rsid w:val="003F452D"/>
    <w:rsid w:val="003F56F7"/>
    <w:rsid w:val="003F7D19"/>
    <w:rsid w:val="00401670"/>
    <w:rsid w:val="00406204"/>
    <w:rsid w:val="0040766C"/>
    <w:rsid w:val="00411FA7"/>
    <w:rsid w:val="00412407"/>
    <w:rsid w:val="0041381D"/>
    <w:rsid w:val="00413960"/>
    <w:rsid w:val="004142A4"/>
    <w:rsid w:val="00415236"/>
    <w:rsid w:val="0041650A"/>
    <w:rsid w:val="004204EC"/>
    <w:rsid w:val="004210FD"/>
    <w:rsid w:val="004238C4"/>
    <w:rsid w:val="00434524"/>
    <w:rsid w:val="00434BF5"/>
    <w:rsid w:val="0044593A"/>
    <w:rsid w:val="00447F04"/>
    <w:rsid w:val="0045381E"/>
    <w:rsid w:val="00454913"/>
    <w:rsid w:val="00454CC8"/>
    <w:rsid w:val="0046022D"/>
    <w:rsid w:val="004647A2"/>
    <w:rsid w:val="00466428"/>
    <w:rsid w:val="0046672A"/>
    <w:rsid w:val="00466DE2"/>
    <w:rsid w:val="0047103A"/>
    <w:rsid w:val="00471E10"/>
    <w:rsid w:val="00472FE2"/>
    <w:rsid w:val="004763A8"/>
    <w:rsid w:val="004806FA"/>
    <w:rsid w:val="00480C00"/>
    <w:rsid w:val="00483AAF"/>
    <w:rsid w:val="00484F41"/>
    <w:rsid w:val="004858C7"/>
    <w:rsid w:val="00486888"/>
    <w:rsid w:val="00487326"/>
    <w:rsid w:val="00490DA3"/>
    <w:rsid w:val="004927A9"/>
    <w:rsid w:val="004939B4"/>
    <w:rsid w:val="0049500A"/>
    <w:rsid w:val="00497762"/>
    <w:rsid w:val="00497E4E"/>
    <w:rsid w:val="004A0BC5"/>
    <w:rsid w:val="004A144C"/>
    <w:rsid w:val="004A2D7C"/>
    <w:rsid w:val="004A36CB"/>
    <w:rsid w:val="004A42F6"/>
    <w:rsid w:val="004A4919"/>
    <w:rsid w:val="004A6219"/>
    <w:rsid w:val="004A62DE"/>
    <w:rsid w:val="004B4412"/>
    <w:rsid w:val="004B7E45"/>
    <w:rsid w:val="004C0A20"/>
    <w:rsid w:val="004C31CA"/>
    <w:rsid w:val="004C367B"/>
    <w:rsid w:val="004C46C0"/>
    <w:rsid w:val="004C4CAD"/>
    <w:rsid w:val="004C6977"/>
    <w:rsid w:val="004C7B05"/>
    <w:rsid w:val="004D4AFB"/>
    <w:rsid w:val="004D7F09"/>
    <w:rsid w:val="004D7FE8"/>
    <w:rsid w:val="004E40EF"/>
    <w:rsid w:val="004E46F6"/>
    <w:rsid w:val="004F0A54"/>
    <w:rsid w:val="004F1F8C"/>
    <w:rsid w:val="004F558C"/>
    <w:rsid w:val="004F64C4"/>
    <w:rsid w:val="004F72EA"/>
    <w:rsid w:val="00501915"/>
    <w:rsid w:val="00501CE6"/>
    <w:rsid w:val="00504D27"/>
    <w:rsid w:val="0050578F"/>
    <w:rsid w:val="00507D2D"/>
    <w:rsid w:val="00510572"/>
    <w:rsid w:val="00510B54"/>
    <w:rsid w:val="005121DE"/>
    <w:rsid w:val="00513EF0"/>
    <w:rsid w:val="00516F9F"/>
    <w:rsid w:val="005200F1"/>
    <w:rsid w:val="00521B0C"/>
    <w:rsid w:val="00523A68"/>
    <w:rsid w:val="00524E3A"/>
    <w:rsid w:val="00525932"/>
    <w:rsid w:val="00525B7D"/>
    <w:rsid w:val="00527A6B"/>
    <w:rsid w:val="00527EDB"/>
    <w:rsid w:val="005309C1"/>
    <w:rsid w:val="00531C3A"/>
    <w:rsid w:val="00537333"/>
    <w:rsid w:val="00540D95"/>
    <w:rsid w:val="00544C3E"/>
    <w:rsid w:val="005458AA"/>
    <w:rsid w:val="0055042C"/>
    <w:rsid w:val="00550FA1"/>
    <w:rsid w:val="00552C1F"/>
    <w:rsid w:val="00552F47"/>
    <w:rsid w:val="005537D4"/>
    <w:rsid w:val="005549CC"/>
    <w:rsid w:val="005704FF"/>
    <w:rsid w:val="005711DC"/>
    <w:rsid w:val="00571B03"/>
    <w:rsid w:val="005721CD"/>
    <w:rsid w:val="00573B38"/>
    <w:rsid w:val="005769CE"/>
    <w:rsid w:val="00577CEA"/>
    <w:rsid w:val="005809B1"/>
    <w:rsid w:val="0058133B"/>
    <w:rsid w:val="00584FF4"/>
    <w:rsid w:val="00586DE3"/>
    <w:rsid w:val="005877C7"/>
    <w:rsid w:val="0059025B"/>
    <w:rsid w:val="00596BCD"/>
    <w:rsid w:val="00597445"/>
    <w:rsid w:val="005A1478"/>
    <w:rsid w:val="005A34C1"/>
    <w:rsid w:val="005A4101"/>
    <w:rsid w:val="005A54BB"/>
    <w:rsid w:val="005A5A76"/>
    <w:rsid w:val="005A7622"/>
    <w:rsid w:val="005A7A86"/>
    <w:rsid w:val="005B34DE"/>
    <w:rsid w:val="005B4C65"/>
    <w:rsid w:val="005B682B"/>
    <w:rsid w:val="005C2169"/>
    <w:rsid w:val="005C2B6A"/>
    <w:rsid w:val="005C2DCE"/>
    <w:rsid w:val="005C53C0"/>
    <w:rsid w:val="005C644C"/>
    <w:rsid w:val="005C7104"/>
    <w:rsid w:val="005D2818"/>
    <w:rsid w:val="005D44B4"/>
    <w:rsid w:val="005E06C8"/>
    <w:rsid w:val="005E1C1D"/>
    <w:rsid w:val="005E355D"/>
    <w:rsid w:val="005E4073"/>
    <w:rsid w:val="005F05BD"/>
    <w:rsid w:val="005F1253"/>
    <w:rsid w:val="005F1C2A"/>
    <w:rsid w:val="005F24B9"/>
    <w:rsid w:val="005F79CF"/>
    <w:rsid w:val="00604575"/>
    <w:rsid w:val="006053AA"/>
    <w:rsid w:val="00606029"/>
    <w:rsid w:val="00607B51"/>
    <w:rsid w:val="00610566"/>
    <w:rsid w:val="00611BB9"/>
    <w:rsid w:val="0061366C"/>
    <w:rsid w:val="00614C58"/>
    <w:rsid w:val="006201F0"/>
    <w:rsid w:val="006206AD"/>
    <w:rsid w:val="0062241B"/>
    <w:rsid w:val="00622F9E"/>
    <w:rsid w:val="00623AAA"/>
    <w:rsid w:val="006264D5"/>
    <w:rsid w:val="00630AAE"/>
    <w:rsid w:val="006326DC"/>
    <w:rsid w:val="006369BF"/>
    <w:rsid w:val="00636D18"/>
    <w:rsid w:val="00637CBC"/>
    <w:rsid w:val="00640F66"/>
    <w:rsid w:val="00644324"/>
    <w:rsid w:val="006448CF"/>
    <w:rsid w:val="0064591E"/>
    <w:rsid w:val="0065505A"/>
    <w:rsid w:val="00660CE7"/>
    <w:rsid w:val="006617BB"/>
    <w:rsid w:val="006624C9"/>
    <w:rsid w:val="00662EC9"/>
    <w:rsid w:val="00663BF8"/>
    <w:rsid w:val="00666CAB"/>
    <w:rsid w:val="006675E6"/>
    <w:rsid w:val="006702B0"/>
    <w:rsid w:val="006901B6"/>
    <w:rsid w:val="0069107F"/>
    <w:rsid w:val="00691E90"/>
    <w:rsid w:val="006921B9"/>
    <w:rsid w:val="00692705"/>
    <w:rsid w:val="00692CE7"/>
    <w:rsid w:val="006959F8"/>
    <w:rsid w:val="00695A90"/>
    <w:rsid w:val="006A5184"/>
    <w:rsid w:val="006A6441"/>
    <w:rsid w:val="006A69DE"/>
    <w:rsid w:val="006B1239"/>
    <w:rsid w:val="006B2AE2"/>
    <w:rsid w:val="006B5370"/>
    <w:rsid w:val="006B6869"/>
    <w:rsid w:val="006B700F"/>
    <w:rsid w:val="006C2184"/>
    <w:rsid w:val="006C3BF2"/>
    <w:rsid w:val="006C488D"/>
    <w:rsid w:val="006C5983"/>
    <w:rsid w:val="006C66C0"/>
    <w:rsid w:val="006C7AEA"/>
    <w:rsid w:val="006D01D1"/>
    <w:rsid w:val="006D246B"/>
    <w:rsid w:val="006D2EA7"/>
    <w:rsid w:val="006D4F7E"/>
    <w:rsid w:val="006D5155"/>
    <w:rsid w:val="006E1D19"/>
    <w:rsid w:val="006E4593"/>
    <w:rsid w:val="006E517E"/>
    <w:rsid w:val="006F4ED1"/>
    <w:rsid w:val="0070069E"/>
    <w:rsid w:val="00701AF6"/>
    <w:rsid w:val="007036D1"/>
    <w:rsid w:val="0070377C"/>
    <w:rsid w:val="00704695"/>
    <w:rsid w:val="00704DD2"/>
    <w:rsid w:val="00706347"/>
    <w:rsid w:val="00712D23"/>
    <w:rsid w:val="007238DF"/>
    <w:rsid w:val="00725B40"/>
    <w:rsid w:val="00726447"/>
    <w:rsid w:val="00732CAA"/>
    <w:rsid w:val="007339BD"/>
    <w:rsid w:val="00733C05"/>
    <w:rsid w:val="00734CCB"/>
    <w:rsid w:val="00735468"/>
    <w:rsid w:val="00737C75"/>
    <w:rsid w:val="007402BD"/>
    <w:rsid w:val="00746DB7"/>
    <w:rsid w:val="007510AB"/>
    <w:rsid w:val="00753237"/>
    <w:rsid w:val="0075369F"/>
    <w:rsid w:val="00755E5A"/>
    <w:rsid w:val="00763836"/>
    <w:rsid w:val="00766158"/>
    <w:rsid w:val="00767144"/>
    <w:rsid w:val="00770CCA"/>
    <w:rsid w:val="0077112D"/>
    <w:rsid w:val="007716AA"/>
    <w:rsid w:val="00772D39"/>
    <w:rsid w:val="00776143"/>
    <w:rsid w:val="0077723B"/>
    <w:rsid w:val="00780F03"/>
    <w:rsid w:val="0078152A"/>
    <w:rsid w:val="00781785"/>
    <w:rsid w:val="00782468"/>
    <w:rsid w:val="00784672"/>
    <w:rsid w:val="007854D9"/>
    <w:rsid w:val="007919F5"/>
    <w:rsid w:val="00793124"/>
    <w:rsid w:val="007952AD"/>
    <w:rsid w:val="00796C8A"/>
    <w:rsid w:val="00797CB4"/>
    <w:rsid w:val="007A3C0E"/>
    <w:rsid w:val="007A3F00"/>
    <w:rsid w:val="007A463E"/>
    <w:rsid w:val="007A4B32"/>
    <w:rsid w:val="007A7341"/>
    <w:rsid w:val="007A79DC"/>
    <w:rsid w:val="007B318B"/>
    <w:rsid w:val="007B39D4"/>
    <w:rsid w:val="007B6B0F"/>
    <w:rsid w:val="007B6C44"/>
    <w:rsid w:val="007C0AE1"/>
    <w:rsid w:val="007C21E1"/>
    <w:rsid w:val="007C47D8"/>
    <w:rsid w:val="007C4AAE"/>
    <w:rsid w:val="007C6B17"/>
    <w:rsid w:val="007C6DDB"/>
    <w:rsid w:val="007D04EF"/>
    <w:rsid w:val="007D062F"/>
    <w:rsid w:val="007D0D11"/>
    <w:rsid w:val="007D1A04"/>
    <w:rsid w:val="007D3811"/>
    <w:rsid w:val="007D6177"/>
    <w:rsid w:val="007E0527"/>
    <w:rsid w:val="007E11F9"/>
    <w:rsid w:val="007E40B5"/>
    <w:rsid w:val="007E4C35"/>
    <w:rsid w:val="007E5855"/>
    <w:rsid w:val="007E5A11"/>
    <w:rsid w:val="007E5B2E"/>
    <w:rsid w:val="007E5D16"/>
    <w:rsid w:val="007E7018"/>
    <w:rsid w:val="007E7676"/>
    <w:rsid w:val="007F4853"/>
    <w:rsid w:val="008061AB"/>
    <w:rsid w:val="008112CA"/>
    <w:rsid w:val="00811E8B"/>
    <w:rsid w:val="00813064"/>
    <w:rsid w:val="008218E1"/>
    <w:rsid w:val="0083062E"/>
    <w:rsid w:val="00831450"/>
    <w:rsid w:val="0083146A"/>
    <w:rsid w:val="00835003"/>
    <w:rsid w:val="0083518D"/>
    <w:rsid w:val="00837E1B"/>
    <w:rsid w:val="00842FEB"/>
    <w:rsid w:val="0084343A"/>
    <w:rsid w:val="00843B44"/>
    <w:rsid w:val="00843C35"/>
    <w:rsid w:val="00845843"/>
    <w:rsid w:val="00846496"/>
    <w:rsid w:val="0084740A"/>
    <w:rsid w:val="00856308"/>
    <w:rsid w:val="00860226"/>
    <w:rsid w:val="00861012"/>
    <w:rsid w:val="00867E15"/>
    <w:rsid w:val="008700BD"/>
    <w:rsid w:val="00871479"/>
    <w:rsid w:val="008769D7"/>
    <w:rsid w:val="008778A6"/>
    <w:rsid w:val="00880D78"/>
    <w:rsid w:val="00880F43"/>
    <w:rsid w:val="00883FC4"/>
    <w:rsid w:val="00885641"/>
    <w:rsid w:val="00885CFD"/>
    <w:rsid w:val="00885E68"/>
    <w:rsid w:val="008869BF"/>
    <w:rsid w:val="00886BB0"/>
    <w:rsid w:val="00887EBF"/>
    <w:rsid w:val="00892A46"/>
    <w:rsid w:val="00892D89"/>
    <w:rsid w:val="008958D7"/>
    <w:rsid w:val="00895EFA"/>
    <w:rsid w:val="008A200C"/>
    <w:rsid w:val="008A4852"/>
    <w:rsid w:val="008A7DAE"/>
    <w:rsid w:val="008B0F7B"/>
    <w:rsid w:val="008B4C5B"/>
    <w:rsid w:val="008B56E5"/>
    <w:rsid w:val="008B6835"/>
    <w:rsid w:val="008C0113"/>
    <w:rsid w:val="008C2633"/>
    <w:rsid w:val="008C680B"/>
    <w:rsid w:val="008C7D8D"/>
    <w:rsid w:val="008D1AA6"/>
    <w:rsid w:val="008D2CAF"/>
    <w:rsid w:val="008D5C60"/>
    <w:rsid w:val="008D62B4"/>
    <w:rsid w:val="008E2212"/>
    <w:rsid w:val="008E2CE3"/>
    <w:rsid w:val="008E7C59"/>
    <w:rsid w:val="009036C4"/>
    <w:rsid w:val="00903851"/>
    <w:rsid w:val="00910107"/>
    <w:rsid w:val="00910ED6"/>
    <w:rsid w:val="009118F1"/>
    <w:rsid w:val="00911FEC"/>
    <w:rsid w:val="0091379F"/>
    <w:rsid w:val="00914F3D"/>
    <w:rsid w:val="00921CE9"/>
    <w:rsid w:val="00923634"/>
    <w:rsid w:val="00924770"/>
    <w:rsid w:val="00924CA3"/>
    <w:rsid w:val="00924CC6"/>
    <w:rsid w:val="00925766"/>
    <w:rsid w:val="00927F06"/>
    <w:rsid w:val="0093076A"/>
    <w:rsid w:val="00933503"/>
    <w:rsid w:val="00935397"/>
    <w:rsid w:val="00936C42"/>
    <w:rsid w:val="00936E19"/>
    <w:rsid w:val="00937119"/>
    <w:rsid w:val="0094433E"/>
    <w:rsid w:val="0094550B"/>
    <w:rsid w:val="009473CF"/>
    <w:rsid w:val="0095049E"/>
    <w:rsid w:val="00951828"/>
    <w:rsid w:val="00951CE5"/>
    <w:rsid w:val="0095226F"/>
    <w:rsid w:val="0096041E"/>
    <w:rsid w:val="00960A34"/>
    <w:rsid w:val="00961E68"/>
    <w:rsid w:val="00962000"/>
    <w:rsid w:val="00963ACE"/>
    <w:rsid w:val="0097310A"/>
    <w:rsid w:val="0097423D"/>
    <w:rsid w:val="00975010"/>
    <w:rsid w:val="00975B66"/>
    <w:rsid w:val="009805F0"/>
    <w:rsid w:val="00980DB2"/>
    <w:rsid w:val="00984CD6"/>
    <w:rsid w:val="0098624A"/>
    <w:rsid w:val="009869E6"/>
    <w:rsid w:val="00990852"/>
    <w:rsid w:val="00990BA1"/>
    <w:rsid w:val="00992408"/>
    <w:rsid w:val="00994184"/>
    <w:rsid w:val="009A0D8F"/>
    <w:rsid w:val="009A1C1A"/>
    <w:rsid w:val="009A2F59"/>
    <w:rsid w:val="009A3343"/>
    <w:rsid w:val="009A4EF3"/>
    <w:rsid w:val="009A5AA0"/>
    <w:rsid w:val="009A6D5A"/>
    <w:rsid w:val="009B413F"/>
    <w:rsid w:val="009B7FEF"/>
    <w:rsid w:val="009C2149"/>
    <w:rsid w:val="009C3C98"/>
    <w:rsid w:val="009C4BE8"/>
    <w:rsid w:val="009D07DA"/>
    <w:rsid w:val="009D16CE"/>
    <w:rsid w:val="009D1F5B"/>
    <w:rsid w:val="009D4E98"/>
    <w:rsid w:val="009D67EE"/>
    <w:rsid w:val="009D71AC"/>
    <w:rsid w:val="009E14F5"/>
    <w:rsid w:val="009E2D8D"/>
    <w:rsid w:val="009E5997"/>
    <w:rsid w:val="009F4B6D"/>
    <w:rsid w:val="009F54E6"/>
    <w:rsid w:val="009F7723"/>
    <w:rsid w:val="00A00030"/>
    <w:rsid w:val="00A01694"/>
    <w:rsid w:val="00A018C9"/>
    <w:rsid w:val="00A03784"/>
    <w:rsid w:val="00A0522D"/>
    <w:rsid w:val="00A06B7C"/>
    <w:rsid w:val="00A129A3"/>
    <w:rsid w:val="00A12BEE"/>
    <w:rsid w:val="00A13501"/>
    <w:rsid w:val="00A137C2"/>
    <w:rsid w:val="00A14D36"/>
    <w:rsid w:val="00A16771"/>
    <w:rsid w:val="00A2255F"/>
    <w:rsid w:val="00A24C99"/>
    <w:rsid w:val="00A252B4"/>
    <w:rsid w:val="00A26DBD"/>
    <w:rsid w:val="00A2786E"/>
    <w:rsid w:val="00A32DDF"/>
    <w:rsid w:val="00A36B16"/>
    <w:rsid w:val="00A375AE"/>
    <w:rsid w:val="00A42336"/>
    <w:rsid w:val="00A432A8"/>
    <w:rsid w:val="00A46658"/>
    <w:rsid w:val="00A470F5"/>
    <w:rsid w:val="00A477C2"/>
    <w:rsid w:val="00A51007"/>
    <w:rsid w:val="00A5242E"/>
    <w:rsid w:val="00A5614B"/>
    <w:rsid w:val="00A5689C"/>
    <w:rsid w:val="00A60463"/>
    <w:rsid w:val="00A618EC"/>
    <w:rsid w:val="00A61EDB"/>
    <w:rsid w:val="00A6285B"/>
    <w:rsid w:val="00A6392E"/>
    <w:rsid w:val="00A671EA"/>
    <w:rsid w:val="00A67796"/>
    <w:rsid w:val="00A67D1D"/>
    <w:rsid w:val="00A67E7A"/>
    <w:rsid w:val="00A71B5B"/>
    <w:rsid w:val="00A74B6D"/>
    <w:rsid w:val="00A76A7C"/>
    <w:rsid w:val="00A77A0B"/>
    <w:rsid w:val="00A85A1B"/>
    <w:rsid w:val="00A876BC"/>
    <w:rsid w:val="00A91AAB"/>
    <w:rsid w:val="00A921FB"/>
    <w:rsid w:val="00A951CB"/>
    <w:rsid w:val="00A9560E"/>
    <w:rsid w:val="00A97EC6"/>
    <w:rsid w:val="00AA189F"/>
    <w:rsid w:val="00AA3F29"/>
    <w:rsid w:val="00AA5CDE"/>
    <w:rsid w:val="00AB0202"/>
    <w:rsid w:val="00AB190B"/>
    <w:rsid w:val="00AB3C03"/>
    <w:rsid w:val="00AB3E1B"/>
    <w:rsid w:val="00AB5107"/>
    <w:rsid w:val="00AB5338"/>
    <w:rsid w:val="00AB6802"/>
    <w:rsid w:val="00AC29FE"/>
    <w:rsid w:val="00AC5109"/>
    <w:rsid w:val="00AC6E78"/>
    <w:rsid w:val="00AD25B8"/>
    <w:rsid w:val="00AD2839"/>
    <w:rsid w:val="00AD2C34"/>
    <w:rsid w:val="00AD4F38"/>
    <w:rsid w:val="00AD5AA1"/>
    <w:rsid w:val="00AD7148"/>
    <w:rsid w:val="00AE23F5"/>
    <w:rsid w:val="00AE2F12"/>
    <w:rsid w:val="00AE3E5F"/>
    <w:rsid w:val="00AE3EFE"/>
    <w:rsid w:val="00AE61DC"/>
    <w:rsid w:val="00AE7DD0"/>
    <w:rsid w:val="00AE7FDD"/>
    <w:rsid w:val="00AF15C3"/>
    <w:rsid w:val="00AF5C18"/>
    <w:rsid w:val="00AF5D74"/>
    <w:rsid w:val="00B005F3"/>
    <w:rsid w:val="00B1312C"/>
    <w:rsid w:val="00B15213"/>
    <w:rsid w:val="00B15DB5"/>
    <w:rsid w:val="00B1689B"/>
    <w:rsid w:val="00B260D5"/>
    <w:rsid w:val="00B26C24"/>
    <w:rsid w:val="00B32717"/>
    <w:rsid w:val="00B33B8C"/>
    <w:rsid w:val="00B33E5B"/>
    <w:rsid w:val="00B35EF8"/>
    <w:rsid w:val="00B36225"/>
    <w:rsid w:val="00B36913"/>
    <w:rsid w:val="00B36C29"/>
    <w:rsid w:val="00B420BA"/>
    <w:rsid w:val="00B42398"/>
    <w:rsid w:val="00B436CF"/>
    <w:rsid w:val="00B46350"/>
    <w:rsid w:val="00B55D37"/>
    <w:rsid w:val="00B5647E"/>
    <w:rsid w:val="00B61A17"/>
    <w:rsid w:val="00B6553A"/>
    <w:rsid w:val="00B65ECF"/>
    <w:rsid w:val="00B67226"/>
    <w:rsid w:val="00B67AFF"/>
    <w:rsid w:val="00B748FD"/>
    <w:rsid w:val="00B74FC2"/>
    <w:rsid w:val="00B80191"/>
    <w:rsid w:val="00B82F1B"/>
    <w:rsid w:val="00B8544E"/>
    <w:rsid w:val="00B861B1"/>
    <w:rsid w:val="00B9064D"/>
    <w:rsid w:val="00B90A8B"/>
    <w:rsid w:val="00B95D69"/>
    <w:rsid w:val="00B97234"/>
    <w:rsid w:val="00BA4150"/>
    <w:rsid w:val="00BA6F53"/>
    <w:rsid w:val="00BB5B2B"/>
    <w:rsid w:val="00BB7A79"/>
    <w:rsid w:val="00BC12F9"/>
    <w:rsid w:val="00BC429E"/>
    <w:rsid w:val="00BC6694"/>
    <w:rsid w:val="00BC69EB"/>
    <w:rsid w:val="00BD3FC0"/>
    <w:rsid w:val="00BD4574"/>
    <w:rsid w:val="00BD4579"/>
    <w:rsid w:val="00BD4C7F"/>
    <w:rsid w:val="00BD6B7F"/>
    <w:rsid w:val="00BD74B4"/>
    <w:rsid w:val="00BD7737"/>
    <w:rsid w:val="00BD7F50"/>
    <w:rsid w:val="00BE174F"/>
    <w:rsid w:val="00BE179E"/>
    <w:rsid w:val="00BE33BC"/>
    <w:rsid w:val="00BE599D"/>
    <w:rsid w:val="00BE5E23"/>
    <w:rsid w:val="00BF079E"/>
    <w:rsid w:val="00BF0FE6"/>
    <w:rsid w:val="00BF2A9C"/>
    <w:rsid w:val="00BF6BE5"/>
    <w:rsid w:val="00C03A81"/>
    <w:rsid w:val="00C10B84"/>
    <w:rsid w:val="00C139C9"/>
    <w:rsid w:val="00C13A30"/>
    <w:rsid w:val="00C1775E"/>
    <w:rsid w:val="00C22054"/>
    <w:rsid w:val="00C22C79"/>
    <w:rsid w:val="00C333CE"/>
    <w:rsid w:val="00C347FB"/>
    <w:rsid w:val="00C368EC"/>
    <w:rsid w:val="00C41AC0"/>
    <w:rsid w:val="00C41CAA"/>
    <w:rsid w:val="00C434B6"/>
    <w:rsid w:val="00C44A71"/>
    <w:rsid w:val="00C45CE6"/>
    <w:rsid w:val="00C4718E"/>
    <w:rsid w:val="00C50204"/>
    <w:rsid w:val="00C50606"/>
    <w:rsid w:val="00C50EED"/>
    <w:rsid w:val="00C53EE5"/>
    <w:rsid w:val="00C61671"/>
    <w:rsid w:val="00C6194F"/>
    <w:rsid w:val="00C61D4E"/>
    <w:rsid w:val="00C62DF7"/>
    <w:rsid w:val="00C637A8"/>
    <w:rsid w:val="00C65012"/>
    <w:rsid w:val="00C65F9C"/>
    <w:rsid w:val="00C714FF"/>
    <w:rsid w:val="00C749C6"/>
    <w:rsid w:val="00C87955"/>
    <w:rsid w:val="00C87C0F"/>
    <w:rsid w:val="00C90962"/>
    <w:rsid w:val="00C90B36"/>
    <w:rsid w:val="00C91170"/>
    <w:rsid w:val="00C91978"/>
    <w:rsid w:val="00C92A48"/>
    <w:rsid w:val="00C976F8"/>
    <w:rsid w:val="00CA0E66"/>
    <w:rsid w:val="00CA1AC8"/>
    <w:rsid w:val="00CA77E6"/>
    <w:rsid w:val="00CB0D95"/>
    <w:rsid w:val="00CB1B4C"/>
    <w:rsid w:val="00CB2957"/>
    <w:rsid w:val="00CB2A86"/>
    <w:rsid w:val="00CB6994"/>
    <w:rsid w:val="00CB7A60"/>
    <w:rsid w:val="00CC04E9"/>
    <w:rsid w:val="00CC0663"/>
    <w:rsid w:val="00CC0FBD"/>
    <w:rsid w:val="00CC1229"/>
    <w:rsid w:val="00CC5176"/>
    <w:rsid w:val="00CC5E14"/>
    <w:rsid w:val="00CC6314"/>
    <w:rsid w:val="00CC6B98"/>
    <w:rsid w:val="00CC7D9F"/>
    <w:rsid w:val="00CD07B5"/>
    <w:rsid w:val="00CD17B6"/>
    <w:rsid w:val="00CD3F77"/>
    <w:rsid w:val="00CD5942"/>
    <w:rsid w:val="00CD7526"/>
    <w:rsid w:val="00CE0706"/>
    <w:rsid w:val="00CE0756"/>
    <w:rsid w:val="00CE3463"/>
    <w:rsid w:val="00CE5F29"/>
    <w:rsid w:val="00CE793D"/>
    <w:rsid w:val="00CF3FF6"/>
    <w:rsid w:val="00CF4317"/>
    <w:rsid w:val="00CF4754"/>
    <w:rsid w:val="00CF7E1C"/>
    <w:rsid w:val="00D0289C"/>
    <w:rsid w:val="00D02A82"/>
    <w:rsid w:val="00D0564A"/>
    <w:rsid w:val="00D14880"/>
    <w:rsid w:val="00D226E3"/>
    <w:rsid w:val="00D233C6"/>
    <w:rsid w:val="00D24B1A"/>
    <w:rsid w:val="00D27983"/>
    <w:rsid w:val="00D311AE"/>
    <w:rsid w:val="00D31A5D"/>
    <w:rsid w:val="00D32B01"/>
    <w:rsid w:val="00D33F99"/>
    <w:rsid w:val="00D3409F"/>
    <w:rsid w:val="00D34CDE"/>
    <w:rsid w:val="00D34EF6"/>
    <w:rsid w:val="00D35B29"/>
    <w:rsid w:val="00D36BF2"/>
    <w:rsid w:val="00D40BBE"/>
    <w:rsid w:val="00D40CC1"/>
    <w:rsid w:val="00D44ECE"/>
    <w:rsid w:val="00D51DAD"/>
    <w:rsid w:val="00D54229"/>
    <w:rsid w:val="00D55245"/>
    <w:rsid w:val="00D553B8"/>
    <w:rsid w:val="00D553CA"/>
    <w:rsid w:val="00D56288"/>
    <w:rsid w:val="00D57BD8"/>
    <w:rsid w:val="00D62F78"/>
    <w:rsid w:val="00D6437C"/>
    <w:rsid w:val="00D6468F"/>
    <w:rsid w:val="00D6551D"/>
    <w:rsid w:val="00D66265"/>
    <w:rsid w:val="00D736DC"/>
    <w:rsid w:val="00D74463"/>
    <w:rsid w:val="00D81146"/>
    <w:rsid w:val="00D815E0"/>
    <w:rsid w:val="00D824BC"/>
    <w:rsid w:val="00D8418A"/>
    <w:rsid w:val="00D84FB7"/>
    <w:rsid w:val="00D86F53"/>
    <w:rsid w:val="00D9035F"/>
    <w:rsid w:val="00D91A2C"/>
    <w:rsid w:val="00D93376"/>
    <w:rsid w:val="00D93CED"/>
    <w:rsid w:val="00D94298"/>
    <w:rsid w:val="00D955DC"/>
    <w:rsid w:val="00D9717A"/>
    <w:rsid w:val="00DA08D2"/>
    <w:rsid w:val="00DA0F32"/>
    <w:rsid w:val="00DA2CF5"/>
    <w:rsid w:val="00DA5384"/>
    <w:rsid w:val="00DA681C"/>
    <w:rsid w:val="00DB0A6B"/>
    <w:rsid w:val="00DB18D9"/>
    <w:rsid w:val="00DB385B"/>
    <w:rsid w:val="00DB642D"/>
    <w:rsid w:val="00DB71F2"/>
    <w:rsid w:val="00DC00A0"/>
    <w:rsid w:val="00DC0CF9"/>
    <w:rsid w:val="00DC2C68"/>
    <w:rsid w:val="00DC358A"/>
    <w:rsid w:val="00DC35A8"/>
    <w:rsid w:val="00DC41C0"/>
    <w:rsid w:val="00DD083B"/>
    <w:rsid w:val="00DD0AE9"/>
    <w:rsid w:val="00DD0BB1"/>
    <w:rsid w:val="00DD16AA"/>
    <w:rsid w:val="00DD60DB"/>
    <w:rsid w:val="00DD7CF7"/>
    <w:rsid w:val="00DE0DE5"/>
    <w:rsid w:val="00DE3565"/>
    <w:rsid w:val="00DF1176"/>
    <w:rsid w:val="00DF20B5"/>
    <w:rsid w:val="00DF3B01"/>
    <w:rsid w:val="00DF5B48"/>
    <w:rsid w:val="00DF76B8"/>
    <w:rsid w:val="00E035FB"/>
    <w:rsid w:val="00E04EAD"/>
    <w:rsid w:val="00E063DC"/>
    <w:rsid w:val="00E063F7"/>
    <w:rsid w:val="00E06658"/>
    <w:rsid w:val="00E06981"/>
    <w:rsid w:val="00E06B79"/>
    <w:rsid w:val="00E11203"/>
    <w:rsid w:val="00E12D0C"/>
    <w:rsid w:val="00E134C1"/>
    <w:rsid w:val="00E15665"/>
    <w:rsid w:val="00E15B01"/>
    <w:rsid w:val="00E17773"/>
    <w:rsid w:val="00E2116C"/>
    <w:rsid w:val="00E236DE"/>
    <w:rsid w:val="00E23C9B"/>
    <w:rsid w:val="00E268CD"/>
    <w:rsid w:val="00E26FE5"/>
    <w:rsid w:val="00E30CC4"/>
    <w:rsid w:val="00E3168D"/>
    <w:rsid w:val="00E33E70"/>
    <w:rsid w:val="00E3564E"/>
    <w:rsid w:val="00E37419"/>
    <w:rsid w:val="00E4043B"/>
    <w:rsid w:val="00E404D2"/>
    <w:rsid w:val="00E407D0"/>
    <w:rsid w:val="00E40F60"/>
    <w:rsid w:val="00E4499B"/>
    <w:rsid w:val="00E454BD"/>
    <w:rsid w:val="00E456C7"/>
    <w:rsid w:val="00E47489"/>
    <w:rsid w:val="00E476B9"/>
    <w:rsid w:val="00E523A6"/>
    <w:rsid w:val="00E5291D"/>
    <w:rsid w:val="00E54F79"/>
    <w:rsid w:val="00E5779E"/>
    <w:rsid w:val="00E6451C"/>
    <w:rsid w:val="00E650E5"/>
    <w:rsid w:val="00E656C2"/>
    <w:rsid w:val="00E664E3"/>
    <w:rsid w:val="00E7051B"/>
    <w:rsid w:val="00E70E20"/>
    <w:rsid w:val="00E70F43"/>
    <w:rsid w:val="00E73579"/>
    <w:rsid w:val="00E73892"/>
    <w:rsid w:val="00E74B61"/>
    <w:rsid w:val="00E758F4"/>
    <w:rsid w:val="00E80456"/>
    <w:rsid w:val="00E80DF2"/>
    <w:rsid w:val="00E84E79"/>
    <w:rsid w:val="00E86922"/>
    <w:rsid w:val="00E86FD4"/>
    <w:rsid w:val="00E9064E"/>
    <w:rsid w:val="00E9187C"/>
    <w:rsid w:val="00E91B98"/>
    <w:rsid w:val="00E94C4E"/>
    <w:rsid w:val="00E95641"/>
    <w:rsid w:val="00E9623D"/>
    <w:rsid w:val="00E978B3"/>
    <w:rsid w:val="00EA01AE"/>
    <w:rsid w:val="00EA1446"/>
    <w:rsid w:val="00EA3463"/>
    <w:rsid w:val="00EA5129"/>
    <w:rsid w:val="00EA5D63"/>
    <w:rsid w:val="00EA6FC5"/>
    <w:rsid w:val="00EB1785"/>
    <w:rsid w:val="00EB250D"/>
    <w:rsid w:val="00EB291F"/>
    <w:rsid w:val="00EB44E1"/>
    <w:rsid w:val="00EB4581"/>
    <w:rsid w:val="00EC267F"/>
    <w:rsid w:val="00EC2B75"/>
    <w:rsid w:val="00EC44DB"/>
    <w:rsid w:val="00EC491B"/>
    <w:rsid w:val="00EC4D87"/>
    <w:rsid w:val="00EC5676"/>
    <w:rsid w:val="00EC73B4"/>
    <w:rsid w:val="00ED05F2"/>
    <w:rsid w:val="00ED0C9B"/>
    <w:rsid w:val="00ED103B"/>
    <w:rsid w:val="00ED1154"/>
    <w:rsid w:val="00ED1F8B"/>
    <w:rsid w:val="00ED43CD"/>
    <w:rsid w:val="00ED4E75"/>
    <w:rsid w:val="00ED50AA"/>
    <w:rsid w:val="00EE22F8"/>
    <w:rsid w:val="00EE3E72"/>
    <w:rsid w:val="00EE5C18"/>
    <w:rsid w:val="00EE7863"/>
    <w:rsid w:val="00EE78F4"/>
    <w:rsid w:val="00EE7F46"/>
    <w:rsid w:val="00EF01FB"/>
    <w:rsid w:val="00EF0C95"/>
    <w:rsid w:val="00EF6042"/>
    <w:rsid w:val="00EF693F"/>
    <w:rsid w:val="00F00F6D"/>
    <w:rsid w:val="00F0243C"/>
    <w:rsid w:val="00F13BD7"/>
    <w:rsid w:val="00F23315"/>
    <w:rsid w:val="00F246C3"/>
    <w:rsid w:val="00F3118E"/>
    <w:rsid w:val="00F330A2"/>
    <w:rsid w:val="00F3314A"/>
    <w:rsid w:val="00F33EE0"/>
    <w:rsid w:val="00F3597F"/>
    <w:rsid w:val="00F36C4E"/>
    <w:rsid w:val="00F47330"/>
    <w:rsid w:val="00F47FCD"/>
    <w:rsid w:val="00F52010"/>
    <w:rsid w:val="00F5389E"/>
    <w:rsid w:val="00F54D3A"/>
    <w:rsid w:val="00F55EA7"/>
    <w:rsid w:val="00F6129D"/>
    <w:rsid w:val="00F62FB1"/>
    <w:rsid w:val="00F65C75"/>
    <w:rsid w:val="00F71259"/>
    <w:rsid w:val="00F71FB3"/>
    <w:rsid w:val="00F72143"/>
    <w:rsid w:val="00F74071"/>
    <w:rsid w:val="00F75BD8"/>
    <w:rsid w:val="00F808C5"/>
    <w:rsid w:val="00F8223D"/>
    <w:rsid w:val="00F8266C"/>
    <w:rsid w:val="00F83F32"/>
    <w:rsid w:val="00F8596B"/>
    <w:rsid w:val="00F87D06"/>
    <w:rsid w:val="00F953A7"/>
    <w:rsid w:val="00F977A9"/>
    <w:rsid w:val="00FA036D"/>
    <w:rsid w:val="00FA0640"/>
    <w:rsid w:val="00FA259C"/>
    <w:rsid w:val="00FA3100"/>
    <w:rsid w:val="00FA4213"/>
    <w:rsid w:val="00FA6A1C"/>
    <w:rsid w:val="00FB0A29"/>
    <w:rsid w:val="00FB1868"/>
    <w:rsid w:val="00FB23EE"/>
    <w:rsid w:val="00FB28AB"/>
    <w:rsid w:val="00FB29BB"/>
    <w:rsid w:val="00FB3258"/>
    <w:rsid w:val="00FB4662"/>
    <w:rsid w:val="00FB549B"/>
    <w:rsid w:val="00FB7EFD"/>
    <w:rsid w:val="00FC00C5"/>
    <w:rsid w:val="00FC01FA"/>
    <w:rsid w:val="00FC1CAD"/>
    <w:rsid w:val="00FC3369"/>
    <w:rsid w:val="00FC3D17"/>
    <w:rsid w:val="00FC4081"/>
    <w:rsid w:val="00FC46B2"/>
    <w:rsid w:val="00FC539B"/>
    <w:rsid w:val="00FC57FD"/>
    <w:rsid w:val="00FD1CA5"/>
    <w:rsid w:val="00FD3870"/>
    <w:rsid w:val="00FE0F4F"/>
    <w:rsid w:val="00FE2F02"/>
    <w:rsid w:val="00FE3594"/>
    <w:rsid w:val="00FE4A91"/>
    <w:rsid w:val="00FE4C93"/>
    <w:rsid w:val="00FE6830"/>
    <w:rsid w:val="00FF1ACD"/>
    <w:rsid w:val="00FF2E5C"/>
    <w:rsid w:val="00FF4C15"/>
    <w:rsid w:val="00FF4F9B"/>
    <w:rsid w:val="00FF7E4B"/>
    <w:rsid w:val="039E7DBA"/>
    <w:rsid w:val="05A37054"/>
    <w:rsid w:val="0684527F"/>
    <w:rsid w:val="0768F0A5"/>
    <w:rsid w:val="08855A53"/>
    <w:rsid w:val="09716C94"/>
    <w:rsid w:val="0A63D35D"/>
    <w:rsid w:val="0AB1827D"/>
    <w:rsid w:val="0B078787"/>
    <w:rsid w:val="0CAAE1E9"/>
    <w:rsid w:val="0D16462D"/>
    <w:rsid w:val="0E5D4A05"/>
    <w:rsid w:val="0E5ECA38"/>
    <w:rsid w:val="0E60BB49"/>
    <w:rsid w:val="0EDDDB95"/>
    <w:rsid w:val="0EE8F5FD"/>
    <w:rsid w:val="0EEA7DA9"/>
    <w:rsid w:val="1074967F"/>
    <w:rsid w:val="10C7D1B4"/>
    <w:rsid w:val="111E9D4A"/>
    <w:rsid w:val="11546208"/>
    <w:rsid w:val="1208DF24"/>
    <w:rsid w:val="12708C33"/>
    <w:rsid w:val="12CF8011"/>
    <w:rsid w:val="14F2FFB0"/>
    <w:rsid w:val="158FBB4E"/>
    <w:rsid w:val="1634BD4C"/>
    <w:rsid w:val="1783BF2F"/>
    <w:rsid w:val="17B046D4"/>
    <w:rsid w:val="18A5B6AE"/>
    <w:rsid w:val="19694C33"/>
    <w:rsid w:val="1A2B7B80"/>
    <w:rsid w:val="1A920674"/>
    <w:rsid w:val="1AB6BA04"/>
    <w:rsid w:val="1ABE489D"/>
    <w:rsid w:val="1C587DFB"/>
    <w:rsid w:val="1D14AF93"/>
    <w:rsid w:val="1DB745E0"/>
    <w:rsid w:val="1EF9E0D2"/>
    <w:rsid w:val="1F2BD609"/>
    <w:rsid w:val="1FA1D36C"/>
    <w:rsid w:val="20ABA011"/>
    <w:rsid w:val="224DAAFC"/>
    <w:rsid w:val="2299D9B5"/>
    <w:rsid w:val="22A14880"/>
    <w:rsid w:val="22D8A67E"/>
    <w:rsid w:val="2332E76C"/>
    <w:rsid w:val="2336932E"/>
    <w:rsid w:val="239A9663"/>
    <w:rsid w:val="23FBEAB4"/>
    <w:rsid w:val="24EFEC54"/>
    <w:rsid w:val="254CF905"/>
    <w:rsid w:val="255FAD15"/>
    <w:rsid w:val="2678FAF6"/>
    <w:rsid w:val="28C93301"/>
    <w:rsid w:val="2BEDF999"/>
    <w:rsid w:val="2C601EB0"/>
    <w:rsid w:val="2D976871"/>
    <w:rsid w:val="2ED90CD2"/>
    <w:rsid w:val="2F87F329"/>
    <w:rsid w:val="2FDDF033"/>
    <w:rsid w:val="31424FCD"/>
    <w:rsid w:val="322E8D53"/>
    <w:rsid w:val="325D61DB"/>
    <w:rsid w:val="33551AA7"/>
    <w:rsid w:val="33716EE2"/>
    <w:rsid w:val="34581A36"/>
    <w:rsid w:val="3570B54E"/>
    <w:rsid w:val="35E48793"/>
    <w:rsid w:val="3696EE28"/>
    <w:rsid w:val="37630DB1"/>
    <w:rsid w:val="38233C3A"/>
    <w:rsid w:val="38762D4E"/>
    <w:rsid w:val="38AFBE8C"/>
    <w:rsid w:val="390A35D1"/>
    <w:rsid w:val="398AAAA0"/>
    <w:rsid w:val="39B1C631"/>
    <w:rsid w:val="3A43979D"/>
    <w:rsid w:val="3A6B5CD2"/>
    <w:rsid w:val="3AA8050A"/>
    <w:rsid w:val="3B3CE55A"/>
    <w:rsid w:val="3CC86C88"/>
    <w:rsid w:val="3F666AFC"/>
    <w:rsid w:val="42F4CD47"/>
    <w:rsid w:val="46F0D881"/>
    <w:rsid w:val="489CA8F7"/>
    <w:rsid w:val="4B01F596"/>
    <w:rsid w:val="4CDEB953"/>
    <w:rsid w:val="4DF298EA"/>
    <w:rsid w:val="4EB4A635"/>
    <w:rsid w:val="4F6C0206"/>
    <w:rsid w:val="509463B0"/>
    <w:rsid w:val="51466EC7"/>
    <w:rsid w:val="52326644"/>
    <w:rsid w:val="52EA1313"/>
    <w:rsid w:val="53201930"/>
    <w:rsid w:val="53D3DEAB"/>
    <w:rsid w:val="54173D72"/>
    <w:rsid w:val="54FE2F82"/>
    <w:rsid w:val="5672BF9B"/>
    <w:rsid w:val="5752E75B"/>
    <w:rsid w:val="57C169D0"/>
    <w:rsid w:val="593E5C70"/>
    <w:rsid w:val="59B1F5D5"/>
    <w:rsid w:val="5A262B8D"/>
    <w:rsid w:val="5A3C7578"/>
    <w:rsid w:val="5B56D80D"/>
    <w:rsid w:val="5B9533E7"/>
    <w:rsid w:val="5BBD5CB2"/>
    <w:rsid w:val="5C4AA56F"/>
    <w:rsid w:val="5D15AD03"/>
    <w:rsid w:val="5DA727F4"/>
    <w:rsid w:val="5E40EA2E"/>
    <w:rsid w:val="5ED45164"/>
    <w:rsid w:val="5F04D57A"/>
    <w:rsid w:val="5F7FDC3A"/>
    <w:rsid w:val="601D7FBF"/>
    <w:rsid w:val="60CB73B0"/>
    <w:rsid w:val="60E89BBE"/>
    <w:rsid w:val="62E51852"/>
    <w:rsid w:val="631002EF"/>
    <w:rsid w:val="6430DDE1"/>
    <w:rsid w:val="64E260A4"/>
    <w:rsid w:val="66704324"/>
    <w:rsid w:val="6795660E"/>
    <w:rsid w:val="6804B29D"/>
    <w:rsid w:val="683F6442"/>
    <w:rsid w:val="69476F31"/>
    <w:rsid w:val="6955D235"/>
    <w:rsid w:val="6A86F2BC"/>
    <w:rsid w:val="6AD66C7A"/>
    <w:rsid w:val="6B863585"/>
    <w:rsid w:val="6BE70E58"/>
    <w:rsid w:val="6D106781"/>
    <w:rsid w:val="6D3CF2C8"/>
    <w:rsid w:val="6E744ED6"/>
    <w:rsid w:val="6EC48E75"/>
    <w:rsid w:val="6EEE5DFD"/>
    <w:rsid w:val="6F04D899"/>
    <w:rsid w:val="6F717348"/>
    <w:rsid w:val="705428A9"/>
    <w:rsid w:val="71884C4A"/>
    <w:rsid w:val="730FC678"/>
    <w:rsid w:val="73E83124"/>
    <w:rsid w:val="740D69DF"/>
    <w:rsid w:val="7416E6BE"/>
    <w:rsid w:val="7484A454"/>
    <w:rsid w:val="74D8D39F"/>
    <w:rsid w:val="758BD4C3"/>
    <w:rsid w:val="7632F175"/>
    <w:rsid w:val="76C2A07F"/>
    <w:rsid w:val="79B779DF"/>
    <w:rsid w:val="7A0B0337"/>
    <w:rsid w:val="7A4222A3"/>
    <w:rsid w:val="7A7A91B6"/>
    <w:rsid w:val="7ACE3193"/>
    <w:rsid w:val="7B0A5F3D"/>
    <w:rsid w:val="7B6AB588"/>
    <w:rsid w:val="7BBA4CB8"/>
    <w:rsid w:val="7C9D1808"/>
    <w:rsid w:val="7D0238D7"/>
    <w:rsid w:val="7D5A84F3"/>
    <w:rsid w:val="7E593B2C"/>
    <w:rsid w:val="7E81F26F"/>
    <w:rsid w:val="7EB31045"/>
    <w:rsid w:val="7F04FA33"/>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2CA89"/>
  <w15:docId w15:val="{5B7B2F74-641C-455C-9001-9418593FE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F5D"/>
    <w:rPr>
      <w:rFonts w:ascii="Arial" w:hAnsi="Arial"/>
      <w:color w:val="54565A"/>
      <w:sz w:val="20"/>
    </w:rPr>
  </w:style>
  <w:style w:type="paragraph" w:styleId="Heading1">
    <w:name w:val="heading 1"/>
    <w:basedOn w:val="Normal"/>
    <w:next w:val="Normal"/>
    <w:link w:val="Heading1Char"/>
    <w:autoRedefine/>
    <w:uiPriority w:val="9"/>
    <w:qFormat/>
    <w:rsid w:val="00CB7A60"/>
    <w:pPr>
      <w:keepNext/>
      <w:keepLines/>
      <w:suppressAutoHyphens/>
      <w:autoSpaceDN w:val="0"/>
      <w:spacing w:after="0"/>
      <w:jc w:val="both"/>
      <w:textAlignment w:val="baseline"/>
      <w:outlineLvl w:val="0"/>
    </w:pPr>
    <w:rPr>
      <w:rFonts w:eastAsiaTheme="majorEastAsia" w:cstheme="majorBidi"/>
      <w:b/>
      <w:color w:val="004C6C"/>
      <w:sz w:val="22"/>
      <w:szCs w:val="22"/>
    </w:rPr>
  </w:style>
  <w:style w:type="paragraph" w:styleId="Heading2">
    <w:name w:val="heading 2"/>
    <w:aliases w:val="Method123 sub heading,2,Level 2 Heading,h2,Numbered indent 2,ni2,Hanging 2 Indent,numbered indent 2"/>
    <w:basedOn w:val="Normal"/>
    <w:next w:val="Normal"/>
    <w:link w:val="Heading2Char"/>
    <w:autoRedefine/>
    <w:unhideWhenUsed/>
    <w:qFormat/>
    <w:rsid w:val="007E40B5"/>
    <w:pPr>
      <w:keepNext/>
      <w:spacing w:after="0" w:line="360" w:lineRule="auto"/>
      <w:outlineLvl w:val="1"/>
    </w:pPr>
    <w:rPr>
      <w:rFonts w:eastAsia="Times New Roman" w:cs="Times"/>
      <w:b/>
      <w:bCs/>
      <w:iCs/>
      <w:color w:val="0070C0"/>
      <w:szCs w:val="20"/>
      <w:lang w:val="en-GB" w:eastAsia="en-GB"/>
    </w:rPr>
  </w:style>
  <w:style w:type="paragraph" w:styleId="Heading3">
    <w:name w:val="heading 3"/>
    <w:basedOn w:val="Normal"/>
    <w:next w:val="Normal"/>
    <w:link w:val="Heading3Char"/>
    <w:autoRedefine/>
    <w:uiPriority w:val="9"/>
    <w:unhideWhenUsed/>
    <w:qFormat/>
    <w:rsid w:val="0007207A"/>
    <w:pPr>
      <w:keepNext/>
      <w:keepLines/>
      <w:spacing w:before="40" w:after="0"/>
      <w:outlineLvl w:val="2"/>
    </w:pPr>
    <w:rPr>
      <w:rFonts w:eastAsiaTheme="majorEastAsia" w:cstheme="majorBidi"/>
      <w:b/>
      <w:color w:val="00A9B7"/>
    </w:rPr>
  </w:style>
  <w:style w:type="paragraph" w:styleId="Heading4">
    <w:name w:val="heading 4"/>
    <w:basedOn w:val="Normal"/>
    <w:next w:val="Normal"/>
    <w:link w:val="Heading4Char"/>
    <w:autoRedefine/>
    <w:uiPriority w:val="9"/>
    <w:unhideWhenUsed/>
    <w:qFormat/>
    <w:rsid w:val="00A2786E"/>
    <w:pPr>
      <w:keepNext/>
      <w:keepLines/>
      <w:spacing w:before="40" w:after="0"/>
      <w:jc w:val="center"/>
      <w:outlineLvl w:val="3"/>
    </w:pPr>
    <w:rPr>
      <w:rFonts w:eastAsiaTheme="majorEastAsia" w:cstheme="majorBidi"/>
      <w:b/>
      <w:bCs/>
      <w:i/>
      <w:iCs/>
      <w:color w:val="00A9B7"/>
    </w:rPr>
  </w:style>
  <w:style w:type="paragraph" w:styleId="Heading5">
    <w:name w:val="heading 5"/>
    <w:basedOn w:val="Normal"/>
    <w:next w:val="Normal"/>
    <w:link w:val="Heading5Char"/>
    <w:uiPriority w:val="9"/>
    <w:unhideWhenUsed/>
    <w:qFormat/>
    <w:rsid w:val="00064C27"/>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2F02"/>
    <w:pPr>
      <w:tabs>
        <w:tab w:val="center" w:pos="4320"/>
        <w:tab w:val="right" w:pos="8640"/>
      </w:tabs>
      <w:spacing w:after="0"/>
    </w:pPr>
  </w:style>
  <w:style w:type="character" w:customStyle="1" w:styleId="HeaderChar">
    <w:name w:val="Header Char"/>
    <w:basedOn w:val="DefaultParagraphFont"/>
    <w:link w:val="Header"/>
    <w:uiPriority w:val="99"/>
    <w:rsid w:val="00FE2F02"/>
    <w:rPr>
      <w:rFonts w:ascii="Times" w:hAnsi="Times"/>
    </w:rPr>
  </w:style>
  <w:style w:type="paragraph" w:styleId="Footer">
    <w:name w:val="footer"/>
    <w:basedOn w:val="Normal"/>
    <w:link w:val="FooterChar"/>
    <w:uiPriority w:val="99"/>
    <w:unhideWhenUsed/>
    <w:rsid w:val="00FE2F02"/>
    <w:pPr>
      <w:tabs>
        <w:tab w:val="center" w:pos="4320"/>
        <w:tab w:val="right" w:pos="8640"/>
      </w:tabs>
      <w:spacing w:after="0"/>
    </w:pPr>
  </w:style>
  <w:style w:type="character" w:customStyle="1" w:styleId="FooterChar">
    <w:name w:val="Footer Char"/>
    <w:basedOn w:val="DefaultParagraphFont"/>
    <w:link w:val="Footer"/>
    <w:uiPriority w:val="99"/>
    <w:rsid w:val="00FE2F02"/>
    <w:rPr>
      <w:rFonts w:ascii="Times" w:hAnsi="Times"/>
    </w:rPr>
  </w:style>
  <w:style w:type="character" w:customStyle="1" w:styleId="Heading1Char">
    <w:name w:val="Heading 1 Char"/>
    <w:basedOn w:val="DefaultParagraphFont"/>
    <w:link w:val="Heading1"/>
    <w:uiPriority w:val="9"/>
    <w:rsid w:val="00CB7A60"/>
    <w:rPr>
      <w:rFonts w:ascii="Arial" w:eastAsiaTheme="majorEastAsia" w:hAnsi="Arial" w:cstheme="majorBidi"/>
      <w:b/>
      <w:color w:val="004C6C"/>
      <w:sz w:val="22"/>
      <w:szCs w:val="22"/>
    </w:rPr>
  </w:style>
  <w:style w:type="character" w:customStyle="1" w:styleId="Heading2Char">
    <w:name w:val="Heading 2 Char"/>
    <w:aliases w:val="Method123 sub heading Char,2 Char,Level 2 Heading Char,h2 Char,Numbered indent 2 Char,ni2 Char,Hanging 2 Indent Char,numbered indent 2 Char"/>
    <w:basedOn w:val="DefaultParagraphFont"/>
    <w:link w:val="Heading2"/>
    <w:rsid w:val="007E40B5"/>
    <w:rPr>
      <w:rFonts w:ascii="Arial" w:eastAsia="Times New Roman" w:hAnsi="Arial" w:cs="Times"/>
      <w:b/>
      <w:bCs/>
      <w:iCs/>
      <w:color w:val="0070C0"/>
      <w:sz w:val="20"/>
      <w:szCs w:val="20"/>
      <w:lang w:val="en-GB" w:eastAsia="en-GB"/>
    </w:rPr>
  </w:style>
  <w:style w:type="paragraph" w:customStyle="1" w:styleId="Table">
    <w:name w:val="Table"/>
    <w:basedOn w:val="Normal"/>
    <w:rsid w:val="00E15665"/>
    <w:pPr>
      <w:spacing w:before="120" w:after="120"/>
    </w:pPr>
    <w:rPr>
      <w:rFonts w:eastAsia="Times New Roman" w:cs="Arial"/>
      <w:sz w:val="22"/>
      <w:lang w:val="en-GB" w:eastAsia="en-GB"/>
    </w:rPr>
  </w:style>
  <w:style w:type="paragraph" w:styleId="TOCHeading">
    <w:name w:val="TOC Heading"/>
    <w:basedOn w:val="Heading1"/>
    <w:next w:val="Normal"/>
    <w:uiPriority w:val="39"/>
    <w:unhideWhenUsed/>
    <w:qFormat/>
    <w:rsid w:val="00E15665"/>
    <w:pPr>
      <w:spacing w:line="259" w:lineRule="auto"/>
      <w:outlineLvl w:val="9"/>
    </w:pPr>
  </w:style>
  <w:style w:type="paragraph" w:styleId="TOC1">
    <w:name w:val="toc 1"/>
    <w:basedOn w:val="Normal"/>
    <w:next w:val="Normal"/>
    <w:autoRedefine/>
    <w:uiPriority w:val="39"/>
    <w:unhideWhenUsed/>
    <w:rsid w:val="00E15665"/>
    <w:pPr>
      <w:spacing w:after="100"/>
    </w:pPr>
  </w:style>
  <w:style w:type="paragraph" w:styleId="TOC2">
    <w:name w:val="toc 2"/>
    <w:basedOn w:val="Normal"/>
    <w:next w:val="Normal"/>
    <w:autoRedefine/>
    <w:uiPriority w:val="39"/>
    <w:unhideWhenUsed/>
    <w:rsid w:val="00E15665"/>
    <w:pPr>
      <w:spacing w:after="100"/>
      <w:ind w:left="240"/>
    </w:pPr>
  </w:style>
  <w:style w:type="character" w:styleId="Hyperlink">
    <w:name w:val="Hyperlink"/>
    <w:basedOn w:val="DefaultParagraphFont"/>
    <w:uiPriority w:val="99"/>
    <w:unhideWhenUsed/>
    <w:rsid w:val="00E15665"/>
    <w:rPr>
      <w:color w:val="0000FF" w:themeColor="hyperlink"/>
      <w:u w:val="single"/>
    </w:rPr>
  </w:style>
  <w:style w:type="paragraph" w:styleId="ListParagraph">
    <w:name w:val="List Paragraph"/>
    <w:basedOn w:val="Normal"/>
    <w:uiPriority w:val="34"/>
    <w:qFormat/>
    <w:rsid w:val="00E15665"/>
    <w:pPr>
      <w:ind w:left="720"/>
      <w:contextualSpacing/>
    </w:pPr>
  </w:style>
  <w:style w:type="table" w:styleId="TableGrid">
    <w:name w:val="Table Grid"/>
    <w:basedOn w:val="TableNormal"/>
    <w:uiPriority w:val="39"/>
    <w:rsid w:val="00E1566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07207A"/>
    <w:rPr>
      <w:rFonts w:ascii="Arial" w:eastAsiaTheme="majorEastAsia" w:hAnsi="Arial" w:cstheme="majorBidi"/>
      <w:b/>
      <w:color w:val="00A9B7"/>
      <w:sz w:val="20"/>
    </w:rPr>
  </w:style>
  <w:style w:type="paragraph" w:styleId="TOC3">
    <w:name w:val="toc 3"/>
    <w:basedOn w:val="Normal"/>
    <w:next w:val="Normal"/>
    <w:autoRedefine/>
    <w:uiPriority w:val="39"/>
    <w:unhideWhenUsed/>
    <w:rsid w:val="001C27DA"/>
    <w:pPr>
      <w:spacing w:after="100"/>
      <w:ind w:left="480"/>
    </w:pPr>
  </w:style>
  <w:style w:type="paragraph" w:styleId="NoSpacing">
    <w:name w:val="No Spacing"/>
    <w:uiPriority w:val="1"/>
    <w:qFormat/>
    <w:rsid w:val="00AC5109"/>
    <w:pPr>
      <w:spacing w:after="0"/>
    </w:pPr>
    <w:rPr>
      <w:rFonts w:ascii="Times" w:hAnsi="Times"/>
    </w:rPr>
  </w:style>
  <w:style w:type="character" w:customStyle="1" w:styleId="Heading4Char">
    <w:name w:val="Heading 4 Char"/>
    <w:basedOn w:val="DefaultParagraphFont"/>
    <w:link w:val="Heading4"/>
    <w:uiPriority w:val="9"/>
    <w:rsid w:val="00A2786E"/>
    <w:rPr>
      <w:rFonts w:ascii="Arial" w:eastAsiaTheme="majorEastAsia" w:hAnsi="Arial" w:cstheme="majorBidi"/>
      <w:b/>
      <w:bCs/>
      <w:i/>
      <w:iCs/>
      <w:color w:val="00A9B7"/>
      <w:sz w:val="20"/>
    </w:rPr>
  </w:style>
  <w:style w:type="paragraph" w:styleId="NormalWeb">
    <w:name w:val="Normal (Web)"/>
    <w:basedOn w:val="Normal"/>
    <w:autoRedefine/>
    <w:uiPriority w:val="99"/>
    <w:semiHidden/>
    <w:unhideWhenUsed/>
    <w:rsid w:val="00FB23EE"/>
    <w:pPr>
      <w:spacing w:after="0"/>
    </w:pPr>
    <w:rPr>
      <w:rFonts w:ascii="Times New Roman" w:hAnsi="Times New Roman" w:cs="Times New Roman"/>
      <w:lang w:val="en-GB" w:eastAsia="en-GB"/>
    </w:rPr>
  </w:style>
  <w:style w:type="character" w:styleId="CommentReference">
    <w:name w:val="annotation reference"/>
    <w:basedOn w:val="DefaultParagraphFont"/>
    <w:uiPriority w:val="99"/>
    <w:semiHidden/>
    <w:unhideWhenUsed/>
    <w:rsid w:val="00DB642D"/>
    <w:rPr>
      <w:sz w:val="16"/>
      <w:szCs w:val="16"/>
    </w:rPr>
  </w:style>
  <w:style w:type="paragraph" w:styleId="CommentText">
    <w:name w:val="annotation text"/>
    <w:basedOn w:val="Normal"/>
    <w:link w:val="CommentTextChar"/>
    <w:uiPriority w:val="99"/>
    <w:unhideWhenUsed/>
    <w:rsid w:val="00DB642D"/>
    <w:rPr>
      <w:szCs w:val="20"/>
    </w:rPr>
  </w:style>
  <w:style w:type="character" w:customStyle="1" w:styleId="CommentTextChar">
    <w:name w:val="Comment Text Char"/>
    <w:basedOn w:val="DefaultParagraphFont"/>
    <w:link w:val="CommentText"/>
    <w:uiPriority w:val="99"/>
    <w:rsid w:val="00DB642D"/>
    <w:rPr>
      <w:rFonts w:ascii="Times" w:hAnsi="Times"/>
      <w:sz w:val="20"/>
      <w:szCs w:val="20"/>
    </w:rPr>
  </w:style>
  <w:style w:type="paragraph" w:styleId="CommentSubject">
    <w:name w:val="annotation subject"/>
    <w:basedOn w:val="CommentText"/>
    <w:next w:val="CommentText"/>
    <w:link w:val="CommentSubjectChar"/>
    <w:uiPriority w:val="99"/>
    <w:semiHidden/>
    <w:unhideWhenUsed/>
    <w:rsid w:val="00DB642D"/>
    <w:rPr>
      <w:b/>
      <w:bCs/>
    </w:rPr>
  </w:style>
  <w:style w:type="character" w:customStyle="1" w:styleId="CommentSubjectChar">
    <w:name w:val="Comment Subject Char"/>
    <w:basedOn w:val="CommentTextChar"/>
    <w:link w:val="CommentSubject"/>
    <w:uiPriority w:val="99"/>
    <w:semiHidden/>
    <w:rsid w:val="00DB642D"/>
    <w:rPr>
      <w:rFonts w:ascii="Times" w:hAnsi="Times"/>
      <w:b/>
      <w:bCs/>
      <w:sz w:val="20"/>
      <w:szCs w:val="20"/>
    </w:rPr>
  </w:style>
  <w:style w:type="paragraph" w:styleId="BalloonText">
    <w:name w:val="Balloon Text"/>
    <w:basedOn w:val="Normal"/>
    <w:link w:val="BalloonTextChar"/>
    <w:uiPriority w:val="99"/>
    <w:semiHidden/>
    <w:unhideWhenUsed/>
    <w:rsid w:val="00DB642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42D"/>
    <w:rPr>
      <w:rFonts w:ascii="Segoe UI" w:hAnsi="Segoe UI" w:cs="Segoe UI"/>
      <w:sz w:val="18"/>
      <w:szCs w:val="18"/>
    </w:rPr>
  </w:style>
  <w:style w:type="character" w:customStyle="1" w:styleId="ui-provider">
    <w:name w:val="ui-provider"/>
    <w:basedOn w:val="DefaultParagraphFont"/>
    <w:rsid w:val="00064C27"/>
  </w:style>
  <w:style w:type="character" w:customStyle="1" w:styleId="Heading5Char">
    <w:name w:val="Heading 5 Char"/>
    <w:basedOn w:val="DefaultParagraphFont"/>
    <w:link w:val="Heading5"/>
    <w:uiPriority w:val="9"/>
    <w:rsid w:val="00064C27"/>
    <w:rPr>
      <w:rFonts w:asciiTheme="majorHAnsi" w:eastAsiaTheme="majorEastAsia" w:hAnsiTheme="majorHAnsi" w:cstheme="majorBidi"/>
      <w:color w:val="365F91" w:themeColor="accent1" w:themeShade="BF"/>
      <w:sz w:val="20"/>
    </w:rPr>
  </w:style>
  <w:style w:type="character" w:styleId="UnresolvedMention">
    <w:name w:val="Unresolved Mention"/>
    <w:basedOn w:val="DefaultParagraphFont"/>
    <w:uiPriority w:val="99"/>
    <w:semiHidden/>
    <w:unhideWhenUsed/>
    <w:rsid w:val="000F34EB"/>
    <w:rPr>
      <w:color w:val="605E5C"/>
      <w:shd w:val="clear" w:color="auto" w:fill="E1DFDD"/>
    </w:rPr>
  </w:style>
  <w:style w:type="character" w:styleId="FollowedHyperlink">
    <w:name w:val="FollowedHyperlink"/>
    <w:basedOn w:val="DefaultParagraphFont"/>
    <w:uiPriority w:val="99"/>
    <w:semiHidden/>
    <w:unhideWhenUsed/>
    <w:rsid w:val="004A0BC5"/>
    <w:rPr>
      <w:color w:val="800080" w:themeColor="followedHyperlink"/>
      <w:u w:val="single"/>
    </w:rPr>
  </w:style>
  <w:style w:type="paragraph" w:customStyle="1" w:styleId="paragraph">
    <w:name w:val="paragraph"/>
    <w:basedOn w:val="Normal"/>
    <w:rsid w:val="006369BF"/>
    <w:pPr>
      <w:spacing w:before="100" w:beforeAutospacing="1" w:after="100" w:afterAutospacing="1"/>
    </w:pPr>
    <w:rPr>
      <w:rFonts w:ascii="Times New Roman" w:eastAsia="Times New Roman" w:hAnsi="Times New Roman" w:cs="Times New Roman"/>
      <w:color w:val="auto"/>
      <w:sz w:val="24"/>
      <w:lang w:val="en-GB" w:eastAsia="en-GB"/>
    </w:rPr>
  </w:style>
  <w:style w:type="character" w:customStyle="1" w:styleId="normaltextrun">
    <w:name w:val="normaltextrun"/>
    <w:basedOn w:val="DefaultParagraphFont"/>
    <w:rsid w:val="006369BF"/>
  </w:style>
  <w:style w:type="character" w:customStyle="1" w:styleId="eop">
    <w:name w:val="eop"/>
    <w:basedOn w:val="DefaultParagraphFont"/>
    <w:rsid w:val="006369BF"/>
  </w:style>
  <w:style w:type="paragraph" w:styleId="FootnoteText">
    <w:name w:val="footnote text"/>
    <w:basedOn w:val="Normal"/>
    <w:link w:val="FootnoteTextChar"/>
    <w:uiPriority w:val="99"/>
    <w:semiHidden/>
    <w:unhideWhenUsed/>
    <w:rsid w:val="00781785"/>
    <w:pPr>
      <w:spacing w:after="0"/>
    </w:pPr>
    <w:rPr>
      <w:szCs w:val="20"/>
    </w:rPr>
  </w:style>
  <w:style w:type="character" w:customStyle="1" w:styleId="FootnoteTextChar">
    <w:name w:val="Footnote Text Char"/>
    <w:basedOn w:val="DefaultParagraphFont"/>
    <w:link w:val="FootnoteText"/>
    <w:uiPriority w:val="99"/>
    <w:semiHidden/>
    <w:rsid w:val="00781785"/>
    <w:rPr>
      <w:rFonts w:ascii="Arial" w:hAnsi="Arial"/>
      <w:color w:val="54565A"/>
      <w:sz w:val="20"/>
      <w:szCs w:val="20"/>
    </w:rPr>
  </w:style>
  <w:style w:type="character" w:styleId="FootnoteReference">
    <w:name w:val="footnote reference"/>
    <w:basedOn w:val="DefaultParagraphFont"/>
    <w:uiPriority w:val="99"/>
    <w:semiHidden/>
    <w:unhideWhenUsed/>
    <w:rsid w:val="00781785"/>
    <w:rPr>
      <w:vertAlign w:val="superscript"/>
    </w:rPr>
  </w:style>
  <w:style w:type="paragraph" w:styleId="Revision">
    <w:name w:val="Revision"/>
    <w:hidden/>
    <w:uiPriority w:val="99"/>
    <w:semiHidden/>
    <w:rsid w:val="006D2EA7"/>
    <w:pPr>
      <w:spacing w:after="0"/>
    </w:pPr>
    <w:rPr>
      <w:rFonts w:ascii="Arial" w:hAnsi="Arial"/>
      <w:color w:val="54565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54961">
      <w:bodyDiv w:val="1"/>
      <w:marLeft w:val="0"/>
      <w:marRight w:val="0"/>
      <w:marTop w:val="0"/>
      <w:marBottom w:val="0"/>
      <w:divBdr>
        <w:top w:val="none" w:sz="0" w:space="0" w:color="auto"/>
        <w:left w:val="none" w:sz="0" w:space="0" w:color="auto"/>
        <w:bottom w:val="none" w:sz="0" w:space="0" w:color="auto"/>
        <w:right w:val="none" w:sz="0" w:space="0" w:color="auto"/>
      </w:divBdr>
    </w:div>
    <w:div w:id="286206502">
      <w:bodyDiv w:val="1"/>
      <w:marLeft w:val="0"/>
      <w:marRight w:val="0"/>
      <w:marTop w:val="0"/>
      <w:marBottom w:val="0"/>
      <w:divBdr>
        <w:top w:val="none" w:sz="0" w:space="0" w:color="auto"/>
        <w:left w:val="none" w:sz="0" w:space="0" w:color="auto"/>
        <w:bottom w:val="none" w:sz="0" w:space="0" w:color="auto"/>
        <w:right w:val="none" w:sz="0" w:space="0" w:color="auto"/>
      </w:divBdr>
    </w:div>
    <w:div w:id="501284892">
      <w:bodyDiv w:val="1"/>
      <w:marLeft w:val="0"/>
      <w:marRight w:val="0"/>
      <w:marTop w:val="0"/>
      <w:marBottom w:val="0"/>
      <w:divBdr>
        <w:top w:val="none" w:sz="0" w:space="0" w:color="auto"/>
        <w:left w:val="none" w:sz="0" w:space="0" w:color="auto"/>
        <w:bottom w:val="none" w:sz="0" w:space="0" w:color="auto"/>
        <w:right w:val="none" w:sz="0" w:space="0" w:color="auto"/>
      </w:divBdr>
    </w:div>
    <w:div w:id="916284490">
      <w:bodyDiv w:val="1"/>
      <w:marLeft w:val="0"/>
      <w:marRight w:val="0"/>
      <w:marTop w:val="0"/>
      <w:marBottom w:val="0"/>
      <w:divBdr>
        <w:top w:val="none" w:sz="0" w:space="0" w:color="auto"/>
        <w:left w:val="none" w:sz="0" w:space="0" w:color="auto"/>
        <w:bottom w:val="none" w:sz="0" w:space="0" w:color="auto"/>
        <w:right w:val="none" w:sz="0" w:space="0" w:color="auto"/>
      </w:divBdr>
    </w:div>
    <w:div w:id="1081221286">
      <w:bodyDiv w:val="1"/>
      <w:marLeft w:val="0"/>
      <w:marRight w:val="0"/>
      <w:marTop w:val="0"/>
      <w:marBottom w:val="0"/>
      <w:divBdr>
        <w:top w:val="none" w:sz="0" w:space="0" w:color="auto"/>
        <w:left w:val="none" w:sz="0" w:space="0" w:color="auto"/>
        <w:bottom w:val="none" w:sz="0" w:space="0" w:color="auto"/>
        <w:right w:val="none" w:sz="0" w:space="0" w:color="auto"/>
      </w:divBdr>
    </w:div>
    <w:div w:id="1256134607">
      <w:bodyDiv w:val="1"/>
      <w:marLeft w:val="0"/>
      <w:marRight w:val="0"/>
      <w:marTop w:val="0"/>
      <w:marBottom w:val="0"/>
      <w:divBdr>
        <w:top w:val="none" w:sz="0" w:space="0" w:color="auto"/>
        <w:left w:val="none" w:sz="0" w:space="0" w:color="auto"/>
        <w:bottom w:val="none" w:sz="0" w:space="0" w:color="auto"/>
        <w:right w:val="none" w:sz="0" w:space="0" w:color="auto"/>
      </w:divBdr>
    </w:div>
    <w:div w:id="1303805527">
      <w:bodyDiv w:val="1"/>
      <w:marLeft w:val="0"/>
      <w:marRight w:val="0"/>
      <w:marTop w:val="0"/>
      <w:marBottom w:val="0"/>
      <w:divBdr>
        <w:top w:val="none" w:sz="0" w:space="0" w:color="auto"/>
        <w:left w:val="none" w:sz="0" w:space="0" w:color="auto"/>
        <w:bottom w:val="none" w:sz="0" w:space="0" w:color="auto"/>
        <w:right w:val="none" w:sz="0" w:space="0" w:color="auto"/>
      </w:divBdr>
    </w:div>
    <w:div w:id="1448696770">
      <w:bodyDiv w:val="1"/>
      <w:marLeft w:val="0"/>
      <w:marRight w:val="0"/>
      <w:marTop w:val="0"/>
      <w:marBottom w:val="0"/>
      <w:divBdr>
        <w:top w:val="none" w:sz="0" w:space="0" w:color="auto"/>
        <w:left w:val="none" w:sz="0" w:space="0" w:color="auto"/>
        <w:bottom w:val="none" w:sz="0" w:space="0" w:color="auto"/>
        <w:right w:val="none" w:sz="0" w:space="0" w:color="auto"/>
      </w:divBdr>
    </w:div>
    <w:div w:id="1775048812">
      <w:bodyDiv w:val="1"/>
      <w:marLeft w:val="0"/>
      <w:marRight w:val="0"/>
      <w:marTop w:val="0"/>
      <w:marBottom w:val="0"/>
      <w:divBdr>
        <w:top w:val="none" w:sz="0" w:space="0" w:color="auto"/>
        <w:left w:val="none" w:sz="0" w:space="0" w:color="auto"/>
        <w:bottom w:val="none" w:sz="0" w:space="0" w:color="auto"/>
        <w:right w:val="none" w:sz="0" w:space="0" w:color="auto"/>
      </w:divBdr>
    </w:div>
    <w:div w:id="1955405524">
      <w:bodyDiv w:val="1"/>
      <w:marLeft w:val="0"/>
      <w:marRight w:val="0"/>
      <w:marTop w:val="0"/>
      <w:marBottom w:val="0"/>
      <w:divBdr>
        <w:top w:val="none" w:sz="0" w:space="0" w:color="auto"/>
        <w:left w:val="none" w:sz="0" w:space="0" w:color="auto"/>
        <w:bottom w:val="none" w:sz="0" w:space="0" w:color="auto"/>
        <w:right w:val="none" w:sz="0" w:space="0" w:color="auto"/>
      </w:divBdr>
    </w:div>
    <w:div w:id="1992370101">
      <w:bodyDiv w:val="1"/>
      <w:marLeft w:val="0"/>
      <w:marRight w:val="0"/>
      <w:marTop w:val="0"/>
      <w:marBottom w:val="0"/>
      <w:divBdr>
        <w:top w:val="none" w:sz="0" w:space="0" w:color="auto"/>
        <w:left w:val="none" w:sz="0" w:space="0" w:color="auto"/>
        <w:bottom w:val="none" w:sz="0" w:space="0" w:color="auto"/>
        <w:right w:val="none" w:sz="0" w:space="0" w:color="auto"/>
      </w:divBdr>
    </w:div>
    <w:div w:id="2006129812">
      <w:bodyDiv w:val="1"/>
      <w:marLeft w:val="0"/>
      <w:marRight w:val="0"/>
      <w:marTop w:val="0"/>
      <w:marBottom w:val="0"/>
      <w:divBdr>
        <w:top w:val="none" w:sz="0" w:space="0" w:color="auto"/>
        <w:left w:val="none" w:sz="0" w:space="0" w:color="auto"/>
        <w:bottom w:val="none" w:sz="0" w:space="0" w:color="auto"/>
        <w:right w:val="none" w:sz="0" w:space="0" w:color="auto"/>
      </w:divBdr>
    </w:div>
    <w:div w:id="20110620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udublin.ie/media/website/explore/foi/documents/retention-schedules/Human-Resources-Retention-Schedule.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gdpr-info.eu/art-6-gdpr/"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alentsupport@tudublin.ie" TargetMode="External"/><Relationship Id="rId5" Type="http://schemas.openxmlformats.org/officeDocument/2006/relationships/numbering" Target="numbering.xml"/><Relationship Id="rId15" Type="http://schemas.openxmlformats.org/officeDocument/2006/relationships/hyperlink" Target="https://www.tudublin.ie/for-staff/human-resources/policies-procedures-guides--forms/" TargetMode="Externa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udublin.ie/explore/gdpr"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llyMarie%20Webb\AppData\Local\Microsoft\Windows\INetCache\Content.Outlook\G6MCJNYH\Procedure%20Template.dotx" TargetMode="External"/></Relationships>
</file>

<file path=word/documenttasks/documenttasks1.xml><?xml version="1.0" encoding="utf-8"?>
<t:Tasks xmlns:t="http://schemas.microsoft.com/office/tasks/2019/documenttasks" xmlns:oel="http://schemas.microsoft.com/office/2019/extlst">
  <t:Task id="{EF7111D5-1046-44A8-88A8-160B29340EB9}">
    <t:Anchor>
      <t:Comment id="1602573275"/>
    </t:Anchor>
    <t:History>
      <t:Event id="{AE60C086-3C13-40BB-81CE-E91E514B6291}" time="2026-08-25T14:45:16.213Z">
        <t:Attribution userId="S::aideen.gurrin@tudublin.ie::1e57cb09-7041-4c9c-9eca-5c8b9339a8f8" userProvider="AD" userName="Aideen Gurrin"/>
        <t:Anchor>
          <t:Comment id="249392595"/>
        </t:Anchor>
        <t:Create/>
      </t:Event>
      <t:Event id="{AA1D6D72-182D-41E5-B64C-5AB8C30A97F2}" time="2026-08-25T14:45:16.213Z">
        <t:Attribution userId="S::aideen.gurrin@tudublin.ie::1e57cb09-7041-4c9c-9eca-5c8b9339a8f8" userProvider="AD" userName="Aideen Gurrin"/>
        <t:Anchor>
          <t:Comment id="249392595"/>
        </t:Anchor>
        <t:Assign userId="S::Niall.Eyre@TUDublin.ie::18f4c678-2b9a-4cb1-984b-1cd12fb5d37b" userProvider="AD" userName="Niall Eyre"/>
      </t:Event>
      <t:Event id="{92D9701C-9FA0-4C2B-A0BC-B12566F0BBED}" time="2026-08-25T14:45:16.213Z">
        <t:Attribution userId="S::aideen.gurrin@tudublin.ie::1e57cb09-7041-4c9c-9eca-5c8b9339a8f8" userProvider="AD" userName="Aideen Gurrin"/>
        <t:Anchor>
          <t:Comment id="249392595"/>
        </t:Anchor>
        <t:SetTitle title="@Niall Eyre this is the process and detail below in section 6...they won't be 'viewing' it per se - we will give them a copy of what we have"/>
      </t:Event>
    </t:History>
  </t:Task>
  <t:Task id="{7A1233AC-1512-4713-8B06-3EFE6E6CAB4A}">
    <t:Anchor>
      <t:Comment id="787867170"/>
    </t:Anchor>
    <t:History>
      <t:Event id="{A695C7D4-F4A1-4DA2-B889-1BC27BB064F6}" time="2026-08-25T14:49:20.439Z">
        <t:Attribution userId="S::aideen.gurrin@tudublin.ie::1e57cb09-7041-4c9c-9eca-5c8b9339a8f8" userProvider="AD" userName="Aideen Gurrin"/>
        <t:Anchor>
          <t:Comment id="1947551972"/>
        </t:Anchor>
        <t:Create/>
      </t:Event>
      <t:Event id="{5688A3C9-4F3E-4255-AD58-FC1B18567473}" time="2026-08-25T14:49:20.439Z">
        <t:Attribution userId="S::aideen.gurrin@tudublin.ie::1e57cb09-7041-4c9c-9eca-5c8b9339a8f8" userProvider="AD" userName="Aideen Gurrin"/>
        <t:Anchor>
          <t:Comment id="1947551972"/>
        </t:Anchor>
        <t:Assign userId="S::Niall.Eyre@TUDublin.ie::18f4c678-2b9a-4cb1-984b-1cd12fb5d37b" userProvider="AD" userName="Niall Eyre"/>
      </t:Event>
      <t:Event id="{597CFA76-F7FE-48E1-BE89-3EB1DF10DA85}" time="2026-08-25T14:49:20.439Z">
        <t:Attribution userId="S::aideen.gurrin@tudublin.ie::1e57cb09-7041-4c9c-9eca-5c8b9339a8f8" userProvider="AD" userName="Aideen Gurrin"/>
        <t:Anchor>
          <t:Comment id="1947551972"/>
        </t:Anchor>
        <t:SetTitle title="@Niall Eyre I don't believe so but Conor may have a different view. One of the issues I found was the lack of knowledge and depth of experience across the team because they had been assigned specific tasks when in reality they should all be able to do …"/>
      </t:Event>
    </t:History>
  </t:Task>
  <t:Task id="{772AC55D-8B25-42BA-B74E-5E0908D8BF82}">
    <t:Anchor>
      <t:Comment id="1142998169"/>
    </t:Anchor>
    <t:History>
      <t:Event id="{D333848C-B414-47A0-BFA9-30BF74C9708F}" time="2026-08-25T14:50:28.293Z">
        <t:Attribution userId="S::aideen.gurrin@tudublin.ie::1e57cb09-7041-4c9c-9eca-5c8b9339a8f8" userProvider="AD" userName="Aideen Gurrin"/>
        <t:Anchor>
          <t:Comment id="1389515602"/>
        </t:Anchor>
        <t:Create/>
      </t:Event>
      <t:Event id="{118DF23F-E8CE-4C01-A63A-09760C66ACD3}" time="2026-08-25T14:50:28.293Z">
        <t:Attribution userId="S::aideen.gurrin@tudublin.ie::1e57cb09-7041-4c9c-9eca-5c8b9339a8f8" userProvider="AD" userName="Aideen Gurrin"/>
        <t:Anchor>
          <t:Comment id="1389515602"/>
        </t:Anchor>
        <t:Assign userId="S::Niall.Eyre@TUDublin.ie::18f4c678-2b9a-4cb1-984b-1cd12fb5d37b" userProvider="AD" userName="Niall Eyre"/>
      </t:Event>
      <t:Event id="{B0497109-07C7-471E-B119-CB5CFAE19C49}" time="2026-08-25T14:50:28.293Z">
        <t:Attribution userId="S::aideen.gurrin@tudublin.ie::1e57cb09-7041-4c9c-9eca-5c8b9339a8f8" userProvider="AD" userName="Aideen Gurrin"/>
        <t:Anchor>
          <t:Comment id="1389515602"/>
        </t:Anchor>
        <t:SetTitle title="@Niall Eyre yes a typo which is corrected now"/>
      </t:Event>
    </t:History>
  </t:Task>
  <t:Task id="{91F76E5C-DFC3-458D-830B-3EB5196ABAE3}">
    <t:Anchor>
      <t:Comment id="1881241384"/>
    </t:Anchor>
    <t:History>
      <t:Event id="{C7DD0975-175F-4EBE-A9CF-62777DD6F012}" time="2026-08-25T14:50:02.351Z">
        <t:Attribution userId="S::aideen.gurrin@tudublin.ie::1e57cb09-7041-4c9c-9eca-5c8b9339a8f8" userProvider="AD" userName="Aideen Gurrin"/>
        <t:Anchor>
          <t:Comment id="409070974"/>
        </t:Anchor>
        <t:Create/>
      </t:Event>
      <t:Event id="{389A4146-142B-4071-801F-30E16CAB0AB7}" time="2026-08-25T14:50:02.351Z">
        <t:Attribution userId="S::aideen.gurrin@tudublin.ie::1e57cb09-7041-4c9c-9eca-5c8b9339a8f8" userProvider="AD" userName="Aideen Gurrin"/>
        <t:Anchor>
          <t:Comment id="409070974"/>
        </t:Anchor>
        <t:Assign userId="S::Niall.Eyre@TUDublin.ie::18f4c678-2b9a-4cb1-984b-1cd12fb5d37b" userProvider="AD" userName="Niall Eyre"/>
      </t:Event>
      <t:Event id="{7B105FAF-101D-46CF-939F-E60659757AE8}" time="2026-08-25T14:50:02.351Z">
        <t:Attribution userId="S::aideen.gurrin@tudublin.ie::1e57cb09-7041-4c9c-9eca-5c8b9339a8f8" userProvider="AD" userName="Aideen Gurrin"/>
        <t:Anchor>
          <t:Comment id="409070974"/>
        </t:Anchor>
        <t:SetTitle title="@Niall Eyre yes it's in HR Teams folder"/>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0EE671DB41F6142804112E2ED3B93D4" ma:contentTypeVersion="3" ma:contentTypeDescription="Create a new document." ma:contentTypeScope="" ma:versionID="a2c59b2ed0841c95aa41968391b82f2a">
  <xsd:schema xmlns:xsd="http://www.w3.org/2001/XMLSchema" xmlns:xs="http://www.w3.org/2001/XMLSchema" xmlns:p="http://schemas.microsoft.com/office/2006/metadata/properties" xmlns:ns2="b3706fde-48ee-4794-a6fc-c8ed04e0975c" targetNamespace="http://schemas.microsoft.com/office/2006/metadata/properties" ma:root="true" ma:fieldsID="08c71c5f3a1804d7727973aae9a2b23d" ns2:_="">
    <xsd:import namespace="b3706fde-48ee-4794-a6fc-c8ed04e0975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706fde-48ee-4794-a6fc-c8ed04e097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7B82ED-7F2B-47E1-B975-8F5020AA6F21}">
  <ds:schemaRefs>
    <ds:schemaRef ds:uri="http://schemas.openxmlformats.org/officeDocument/2006/bibliography"/>
  </ds:schemaRefs>
</ds:datastoreItem>
</file>

<file path=customXml/itemProps2.xml><?xml version="1.0" encoding="utf-8"?>
<ds:datastoreItem xmlns:ds="http://schemas.openxmlformats.org/officeDocument/2006/customXml" ds:itemID="{3723A092-3842-4E01-9C3A-A488E68806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706fde-48ee-4794-a6fc-c8ed04e097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0E0F56-C60F-478C-8EE8-9F70757313A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EABB7F5-6689-4EA5-B06A-78A560D24D69}">
  <ds:schemaRefs>
    <ds:schemaRef ds:uri="http://schemas.microsoft.com/sharepoint/v3/contenttype/forms"/>
  </ds:schemaRefs>
</ds:datastoreItem>
</file>

<file path=docMetadata/LabelInfo.xml><?xml version="1.0" encoding="utf-8"?>
<clbl:labelList xmlns:clbl="http://schemas.microsoft.com/office/2020/mipLabelMetadata">
  <clbl:label id="{253a3fe7-cfce-46f0-8750-e01b15e1dad2}" enabled="1" method="Privileged" siteId="{766317cb-e948-4e5f-8cec-dabc8e2fd5da}" removed="0"/>
</clbl:labelList>
</file>

<file path=docProps/app.xml><?xml version="1.0" encoding="utf-8"?>
<Properties xmlns="http://schemas.openxmlformats.org/officeDocument/2006/extended-properties" xmlns:vt="http://schemas.openxmlformats.org/officeDocument/2006/docPropsVTypes">
  <Template>Procedure Template</Template>
  <TotalTime>23</TotalTime>
  <Pages>11</Pages>
  <Words>2680</Words>
  <Characters>15276</Characters>
  <Application>Microsoft Office Word</Application>
  <DocSecurity>0</DocSecurity>
  <Lines>127</Lines>
  <Paragraphs>35</Paragraphs>
  <ScaleCrop>false</ScaleCrop>
  <Company>DIT</Company>
  <LinksUpToDate>false</LinksUpToDate>
  <CharactersWithSpaces>17921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KellyMarie Webb</dc:creator>
  <cp:keywords/>
  <cp:lastModifiedBy>Elaine Metcalfe</cp:lastModifiedBy>
  <cp:revision>7</cp:revision>
  <cp:lastPrinted>2021-08-11T10:04:00Z</cp:lastPrinted>
  <dcterms:created xsi:type="dcterms:W3CDTF">2026-10-02T08:18:00Z</dcterms:created>
  <dcterms:modified xsi:type="dcterms:W3CDTF">2026-10-06T15:14:00Z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3a3fe7-cfce-46f0-8750-e01b15e1dad2_Enabled">
    <vt:lpwstr>true</vt:lpwstr>
  </property>
  <property fmtid="{D5CDD505-2E9C-101B-9397-08002B2CF9AE}" pid="3" name="MSIP_Label_253a3fe7-cfce-46f0-8750-e01b15e1dad2_SetDate">
    <vt:lpwstr>2025-03-12T12:06:41Z</vt:lpwstr>
  </property>
  <property fmtid="{D5CDD505-2E9C-101B-9397-08002B2CF9AE}" pid="4" name="MSIP_Label_253a3fe7-cfce-46f0-8750-e01b15e1dad2_Method">
    <vt:lpwstr>Privileged</vt:lpwstr>
  </property>
  <property fmtid="{D5CDD505-2E9C-101B-9397-08002B2CF9AE}" pid="5" name="MSIP_Label_253a3fe7-cfce-46f0-8750-e01b15e1dad2_Name">
    <vt:lpwstr>TUD Private – Internal (Medium)</vt:lpwstr>
  </property>
  <property fmtid="{D5CDD505-2E9C-101B-9397-08002B2CF9AE}" pid="6" name="MSIP_Label_253a3fe7-cfce-46f0-8750-e01b15e1dad2_SiteId">
    <vt:lpwstr>766317cb-e948-4e5f-8cec-dabc8e2fd5da</vt:lpwstr>
  </property>
  <property fmtid="{D5CDD505-2E9C-101B-9397-08002B2CF9AE}" pid="7" name="MSIP_Label_253a3fe7-cfce-46f0-8750-e01b15e1dad2_ActionId">
    <vt:lpwstr>d340f7f6-9a70-42f1-8ac5-0e8a76b7a134</vt:lpwstr>
  </property>
  <property fmtid="{D5CDD505-2E9C-101B-9397-08002B2CF9AE}" pid="8" name="MSIP_Label_253a3fe7-cfce-46f0-8750-e01b15e1dad2_ContentBits">
    <vt:lpwstr>2</vt:lpwstr>
  </property>
  <property fmtid="{D5CDD505-2E9C-101B-9397-08002B2CF9AE}" pid="9" name="MSIP_Label_253a3fe7-cfce-46f0-8750-e01b15e1dad2_Tag">
    <vt:lpwstr>10, 0, 1, 1</vt:lpwstr>
  </property>
  <property fmtid="{D5CDD505-2E9C-101B-9397-08002B2CF9AE}" pid="10" name="MediaServiceImageTags">
    <vt:lpwstr/>
  </property>
  <property fmtid="{D5CDD505-2E9C-101B-9397-08002B2CF9AE}" pid="11" name="ContentTypeId">
    <vt:lpwstr>0x01010090EE671DB41F6142804112E2ED3B93D4</vt:lpwstr>
  </property>
</Properties>
</file>