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2684" w14:textId="77777777" w:rsidR="00B2385E" w:rsidRDefault="00F805B5">
      <w:pPr>
        <w:spacing w:after="271" w:line="259" w:lineRule="auto"/>
        <w:ind w:left="0" w:firstLine="0"/>
        <w:jc w:val="right"/>
      </w:pPr>
      <w:r>
        <w:rPr>
          <w:i/>
        </w:rPr>
        <w:t>3rd Special IMechE Greater London Region Symposium, 27</w:t>
      </w:r>
      <w:r>
        <w:rPr>
          <w:i/>
          <w:vertAlign w:val="superscript"/>
        </w:rPr>
        <w:t>th</w:t>
      </w:r>
      <w:r>
        <w:rPr>
          <w:i/>
        </w:rPr>
        <w:t xml:space="preserve"> July 2023, Brunel University London-UK </w:t>
      </w:r>
    </w:p>
    <w:p w14:paraId="57AB6886" w14:textId="77777777" w:rsidR="00B2385E" w:rsidRDefault="00F805B5">
      <w:pPr>
        <w:spacing w:after="217" w:line="259" w:lineRule="auto"/>
        <w:ind w:left="83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5D5BCF6" w14:textId="77777777" w:rsidR="00B2385E" w:rsidRDefault="00F805B5">
      <w:pPr>
        <w:spacing w:after="207" w:line="259" w:lineRule="auto"/>
        <w:ind w:left="83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3BF12DE" w14:textId="73B047D4" w:rsidR="00B2385E" w:rsidRDefault="0000118C">
      <w:pPr>
        <w:spacing w:after="108" w:line="229" w:lineRule="auto"/>
        <w:ind w:left="0" w:firstLine="0"/>
        <w:jc w:val="center"/>
      </w:pPr>
      <w:r>
        <w:rPr>
          <w:rFonts w:ascii="Arial" w:eastAsia="Arial" w:hAnsi="Arial" w:cs="Arial"/>
          <w:b/>
          <w:sz w:val="28"/>
        </w:rPr>
        <w:t>ENGINEERING EDUCATION</w:t>
      </w:r>
      <w:r w:rsidR="00197655">
        <w:rPr>
          <w:rFonts w:ascii="Arial" w:eastAsia="Arial" w:hAnsi="Arial" w:cs="Arial"/>
          <w:b/>
          <w:sz w:val="28"/>
        </w:rPr>
        <w:t xml:space="preserve">: </w:t>
      </w:r>
      <w:r w:rsidR="00DB4850">
        <w:rPr>
          <w:rFonts w:ascii="Arial" w:eastAsia="Arial" w:hAnsi="Arial" w:cs="Arial"/>
          <w:b/>
          <w:sz w:val="28"/>
        </w:rPr>
        <w:t xml:space="preserve">PILOTING APPROACHES TO </w:t>
      </w:r>
      <w:r w:rsidR="000E5E32">
        <w:rPr>
          <w:rFonts w:ascii="Arial" w:eastAsia="Arial" w:hAnsi="Arial" w:cs="Arial"/>
          <w:b/>
          <w:sz w:val="28"/>
        </w:rPr>
        <w:t>EMBEDDING SDGs</w:t>
      </w:r>
      <w:r w:rsidR="00F805B5">
        <w:rPr>
          <w:rFonts w:ascii="Arial" w:eastAsia="Arial" w:hAnsi="Arial" w:cs="Arial"/>
          <w:b/>
          <w:sz w:val="28"/>
        </w:rPr>
        <w:t xml:space="preserve"> </w:t>
      </w:r>
    </w:p>
    <w:p w14:paraId="64439EE5" w14:textId="4CC073F8" w:rsidR="00B2385E" w:rsidRDefault="00D37C36">
      <w:pPr>
        <w:spacing w:after="50" w:line="259" w:lineRule="auto"/>
        <w:ind w:left="16" w:right="11" w:hanging="10"/>
        <w:jc w:val="center"/>
      </w:pPr>
      <w:r>
        <w:rPr>
          <w:rFonts w:ascii="Arial" w:eastAsia="Arial" w:hAnsi="Arial" w:cs="Arial"/>
          <w:b/>
        </w:rPr>
        <w:t>M</w:t>
      </w:r>
      <w:r w:rsidR="00F805B5">
        <w:rPr>
          <w:rFonts w:ascii="Arial" w:eastAsia="Arial" w:hAnsi="Arial" w:cs="Arial"/>
          <w:b/>
        </w:rPr>
        <w:t xml:space="preserve">. </w:t>
      </w:r>
      <w:r w:rsidR="000551E4">
        <w:rPr>
          <w:rFonts w:ascii="Arial" w:eastAsia="Arial" w:hAnsi="Arial" w:cs="Arial"/>
          <w:b/>
        </w:rPr>
        <w:t>Morgan</w:t>
      </w:r>
      <w:bookmarkStart w:id="0" w:name="_Hlk140419473"/>
      <w:r w:rsidR="00F805B5">
        <w:rPr>
          <w:rFonts w:ascii="Arial" w:eastAsia="Arial" w:hAnsi="Arial" w:cs="Arial"/>
          <w:b/>
          <w:vertAlign w:val="superscript"/>
        </w:rPr>
        <w:t>1</w:t>
      </w:r>
      <w:bookmarkEnd w:id="0"/>
      <w:r w:rsidR="0059532F">
        <w:rPr>
          <w:rFonts w:ascii="Arial" w:eastAsia="Arial" w:hAnsi="Arial" w:cs="Arial"/>
          <w:b/>
        </w:rPr>
        <w:t xml:space="preserve">, </w:t>
      </w:r>
      <w:r w:rsidR="006E68E5">
        <w:rPr>
          <w:rFonts w:ascii="Arial" w:eastAsia="Arial" w:hAnsi="Arial" w:cs="Arial"/>
          <w:b/>
        </w:rPr>
        <w:t>R. Henry</w:t>
      </w:r>
      <w:r w:rsidR="006E68E5">
        <w:rPr>
          <w:rFonts w:ascii="Arial" w:eastAsia="Arial" w:hAnsi="Arial" w:cs="Arial"/>
          <w:b/>
          <w:vertAlign w:val="superscript"/>
        </w:rPr>
        <w:t>1</w:t>
      </w:r>
      <w:r w:rsidR="005035D0">
        <w:rPr>
          <w:rFonts w:ascii="Arial" w:eastAsia="Arial" w:hAnsi="Arial" w:cs="Arial"/>
          <w:b/>
        </w:rPr>
        <w:t xml:space="preserve">, </w:t>
      </w:r>
      <w:r w:rsidR="00C3604F">
        <w:rPr>
          <w:rFonts w:ascii="Arial" w:eastAsia="Arial" w:hAnsi="Arial" w:cs="Arial"/>
          <w:b/>
        </w:rPr>
        <w:t>Z. Pestano</w:t>
      </w:r>
      <w:r w:rsidR="00C3604F">
        <w:rPr>
          <w:rFonts w:ascii="Arial" w:eastAsia="Arial" w:hAnsi="Arial" w:cs="Arial"/>
          <w:b/>
          <w:vertAlign w:val="superscript"/>
        </w:rPr>
        <w:t>1</w:t>
      </w:r>
      <w:r w:rsidR="005035D0">
        <w:rPr>
          <w:rFonts w:ascii="Arial" w:eastAsia="Arial" w:hAnsi="Arial" w:cs="Arial"/>
          <w:b/>
        </w:rPr>
        <w:t xml:space="preserve">, </w:t>
      </w:r>
      <w:r w:rsidR="001832EF">
        <w:rPr>
          <w:rFonts w:ascii="Arial" w:eastAsia="Arial" w:hAnsi="Arial" w:cs="Arial"/>
          <w:b/>
        </w:rPr>
        <w:t>U. Beagon</w:t>
      </w:r>
      <w:r w:rsidR="0083796E">
        <w:rPr>
          <w:rFonts w:ascii="Arial" w:eastAsia="Arial" w:hAnsi="Arial" w:cs="Arial"/>
          <w:b/>
          <w:vertAlign w:val="superscript"/>
        </w:rPr>
        <w:t>2</w:t>
      </w:r>
      <w:r w:rsidR="001832EF">
        <w:rPr>
          <w:rFonts w:ascii="Arial" w:eastAsia="Arial" w:hAnsi="Arial" w:cs="Arial"/>
          <w:b/>
        </w:rPr>
        <w:t>, J. McKennedy</w:t>
      </w:r>
      <w:r w:rsidR="0083796E">
        <w:rPr>
          <w:rFonts w:ascii="Arial" w:eastAsia="Arial" w:hAnsi="Arial" w:cs="Arial"/>
          <w:b/>
          <w:vertAlign w:val="superscript"/>
        </w:rPr>
        <w:t>2</w:t>
      </w:r>
      <w:r w:rsidR="001832EF">
        <w:rPr>
          <w:rFonts w:ascii="Arial" w:eastAsia="Arial" w:hAnsi="Arial" w:cs="Arial"/>
          <w:b/>
        </w:rPr>
        <w:t xml:space="preserve">, </w:t>
      </w:r>
      <w:r w:rsidR="0083796E">
        <w:rPr>
          <w:rFonts w:ascii="Arial" w:eastAsia="Arial" w:hAnsi="Arial" w:cs="Arial"/>
          <w:b/>
        </w:rPr>
        <w:t>R. Jani</w:t>
      </w:r>
      <w:r w:rsidR="0083796E">
        <w:rPr>
          <w:rFonts w:ascii="Arial" w:eastAsia="Arial" w:hAnsi="Arial" w:cs="Arial"/>
          <w:b/>
          <w:vertAlign w:val="superscript"/>
        </w:rPr>
        <w:t>2</w:t>
      </w:r>
      <w:r w:rsidR="00221AE9">
        <w:rPr>
          <w:rFonts w:ascii="Arial" w:eastAsia="Arial" w:hAnsi="Arial" w:cs="Arial"/>
          <w:b/>
        </w:rPr>
        <w:t>, B. Bowe</w:t>
      </w:r>
      <w:r w:rsidR="00DD360F">
        <w:rPr>
          <w:rFonts w:ascii="Arial" w:eastAsia="Arial" w:hAnsi="Arial" w:cs="Arial"/>
          <w:b/>
          <w:vertAlign w:val="superscript"/>
        </w:rPr>
        <w:t>2</w:t>
      </w:r>
    </w:p>
    <w:p w14:paraId="1133A5A4" w14:textId="630EC61E" w:rsidR="00B2385E" w:rsidRDefault="00F805B5">
      <w:pPr>
        <w:numPr>
          <w:ilvl w:val="0"/>
          <w:numId w:val="1"/>
        </w:numPr>
        <w:spacing w:after="39"/>
        <w:ind w:hanging="360"/>
      </w:pPr>
      <w:r>
        <w:t xml:space="preserve">School of Engineering, </w:t>
      </w:r>
      <w:r w:rsidR="00A93845">
        <w:t xml:space="preserve">Ulster </w:t>
      </w:r>
      <w:r>
        <w:t xml:space="preserve">University, </w:t>
      </w:r>
      <w:r w:rsidR="00A93845">
        <w:t>Belfast</w:t>
      </w:r>
      <w:r>
        <w:t xml:space="preserve">, UK; email: </w:t>
      </w:r>
      <w:r w:rsidR="00A93845">
        <w:t>m.morgan</w:t>
      </w:r>
      <w:r>
        <w:t>@</w:t>
      </w:r>
      <w:r w:rsidR="00A93845">
        <w:t>ulster</w:t>
      </w:r>
      <w:r>
        <w:t xml:space="preserve">.ac.uk </w:t>
      </w:r>
    </w:p>
    <w:p w14:paraId="05662E04" w14:textId="4438D943" w:rsidR="00B2385E" w:rsidRDefault="00F805B5">
      <w:pPr>
        <w:numPr>
          <w:ilvl w:val="0"/>
          <w:numId w:val="1"/>
        </w:numPr>
        <w:ind w:hanging="360"/>
      </w:pPr>
      <w:r>
        <w:t xml:space="preserve">School of </w:t>
      </w:r>
      <w:r w:rsidR="00C14A05">
        <w:t>Transport and Civil</w:t>
      </w:r>
      <w:r>
        <w:t xml:space="preserve"> Engineering, </w:t>
      </w:r>
      <w:r w:rsidR="00C14A05">
        <w:t xml:space="preserve">Technological </w:t>
      </w:r>
      <w:r>
        <w:t>University</w:t>
      </w:r>
      <w:r w:rsidR="004D5495">
        <w:t xml:space="preserve"> Dublin</w:t>
      </w:r>
      <w:r>
        <w:t xml:space="preserve">, Ireland; email: </w:t>
      </w:r>
      <w:r w:rsidR="004D5495">
        <w:t>u</w:t>
      </w:r>
      <w:r w:rsidR="00B02BE3">
        <w:t>na</w:t>
      </w:r>
      <w:r w:rsidR="004D5495">
        <w:t>.beagon@tudublin</w:t>
      </w:r>
      <w:r>
        <w:t>.</w:t>
      </w:r>
      <w:r w:rsidR="00B02BE3">
        <w:t>ie</w:t>
      </w:r>
      <w:r>
        <w:t xml:space="preserve"> </w:t>
      </w:r>
    </w:p>
    <w:p w14:paraId="534FA771" w14:textId="77777777" w:rsidR="00067528" w:rsidRDefault="00067528" w:rsidP="00067528">
      <w:pPr>
        <w:spacing w:after="0" w:line="259" w:lineRule="auto"/>
        <w:ind w:left="10" w:hanging="10"/>
        <w:rPr>
          <w:rFonts w:ascii="Arial" w:eastAsia="Arial" w:hAnsi="Arial" w:cs="Arial"/>
          <w:b/>
        </w:rPr>
      </w:pPr>
    </w:p>
    <w:p w14:paraId="540E98C4" w14:textId="1070D2B2" w:rsidR="0040317F" w:rsidRDefault="0040317F" w:rsidP="00067528">
      <w:pPr>
        <w:spacing w:after="0" w:line="259" w:lineRule="auto"/>
        <w:ind w:left="1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Keywords: </w:t>
      </w:r>
      <w:r w:rsidRPr="00067528">
        <w:rPr>
          <w:rFonts w:ascii="Arial" w:eastAsia="Arial" w:hAnsi="Arial" w:cs="Arial"/>
          <w:bCs/>
        </w:rPr>
        <w:t xml:space="preserve">Engineering Education, </w:t>
      </w:r>
      <w:r w:rsidR="00971079" w:rsidRPr="00067528">
        <w:rPr>
          <w:rFonts w:ascii="Arial" w:eastAsia="Arial" w:hAnsi="Arial" w:cs="Arial"/>
          <w:bCs/>
        </w:rPr>
        <w:t>Sustainable Development Goals</w:t>
      </w:r>
    </w:p>
    <w:p w14:paraId="6D2CEF59" w14:textId="77777777" w:rsidR="00067528" w:rsidRDefault="00067528">
      <w:pPr>
        <w:spacing w:after="0" w:line="259" w:lineRule="auto"/>
        <w:ind w:left="16" w:hanging="10"/>
        <w:jc w:val="center"/>
        <w:rPr>
          <w:rFonts w:ascii="Arial" w:eastAsia="Arial" w:hAnsi="Arial" w:cs="Arial"/>
          <w:b/>
        </w:rPr>
      </w:pPr>
    </w:p>
    <w:p w14:paraId="3C001417" w14:textId="6FE71DD8" w:rsidR="00B2385E" w:rsidRDefault="00F805B5">
      <w:pPr>
        <w:spacing w:after="0" w:line="259" w:lineRule="auto"/>
        <w:ind w:left="16" w:hanging="10"/>
        <w:jc w:val="center"/>
      </w:pPr>
      <w:r>
        <w:rPr>
          <w:rFonts w:ascii="Arial" w:eastAsia="Arial" w:hAnsi="Arial" w:cs="Arial"/>
          <w:b/>
        </w:rPr>
        <w:t>ABSTRACT</w:t>
      </w:r>
    </w:p>
    <w:p w14:paraId="49197F9D" w14:textId="77777777" w:rsidR="00B02BE3" w:rsidRDefault="00B02BE3">
      <w:pPr>
        <w:ind w:left="-15" w:firstLine="0"/>
      </w:pPr>
    </w:p>
    <w:p w14:paraId="1BD93D36" w14:textId="70903318" w:rsidR="003818D8" w:rsidRDefault="003818D8">
      <w:pPr>
        <w:ind w:left="-15" w:firstLine="0"/>
      </w:pPr>
      <w:r>
        <w:t xml:space="preserve">The </w:t>
      </w:r>
      <w:r w:rsidR="00E043E4">
        <w:t xml:space="preserve">UK </w:t>
      </w:r>
      <w:r w:rsidR="00045271">
        <w:t>G</w:t>
      </w:r>
      <w:r w:rsidR="00E043E4">
        <w:t>overnment</w:t>
      </w:r>
      <w:r w:rsidR="0010748C">
        <w:t xml:space="preserve"> is</w:t>
      </w:r>
      <w:r w:rsidR="00E043E4">
        <w:t xml:space="preserve"> </w:t>
      </w:r>
      <w:r w:rsidR="001C0566">
        <w:t>commit</w:t>
      </w:r>
      <w:r w:rsidR="0010748C">
        <w:t>ted</w:t>
      </w:r>
      <w:r w:rsidR="001C0566">
        <w:t xml:space="preserve"> </w:t>
      </w:r>
      <w:r w:rsidR="00E043E4">
        <w:t>to the delivery of the 17 Sustainable Development Goals</w:t>
      </w:r>
      <w:r w:rsidR="005A7238">
        <w:t xml:space="preserve"> SDGs</w:t>
      </w:r>
      <w:r w:rsidR="00E043E4">
        <w:t xml:space="preserve"> </w:t>
      </w:r>
      <w:r w:rsidR="004C3BF9">
        <w:t xml:space="preserve">[1]. Hosting </w:t>
      </w:r>
      <w:r w:rsidR="00070331">
        <w:t>COP</w:t>
      </w:r>
      <w:r w:rsidR="004C3BF9">
        <w:t xml:space="preserve">26 </w:t>
      </w:r>
      <w:r w:rsidR="007F2886">
        <w:t xml:space="preserve">[2] </w:t>
      </w:r>
      <w:r w:rsidR="004C3BF9">
        <w:t xml:space="preserve">and </w:t>
      </w:r>
      <w:r w:rsidR="00070331">
        <w:t xml:space="preserve">the </w:t>
      </w:r>
      <w:r w:rsidR="0067064A">
        <w:t>Presidency</w:t>
      </w:r>
      <w:r w:rsidR="007F2886">
        <w:t xml:space="preserve"> of</w:t>
      </w:r>
      <w:r w:rsidR="00F9665D">
        <w:t xml:space="preserve"> the G7 </w:t>
      </w:r>
      <w:r w:rsidR="007F2886">
        <w:t xml:space="preserve">in 2021 </w:t>
      </w:r>
      <w:r w:rsidR="00070331">
        <w:t>have</w:t>
      </w:r>
      <w:r w:rsidR="00F9665D">
        <w:t xml:space="preserve"> helped maintain focus and clarity on this commitment. </w:t>
      </w:r>
      <w:r w:rsidR="00576524">
        <w:t xml:space="preserve">Examining </w:t>
      </w:r>
      <w:r w:rsidR="005A7238">
        <w:t xml:space="preserve"> the 17 SDGs</w:t>
      </w:r>
      <w:r w:rsidR="00576524">
        <w:t xml:space="preserve"> reveals </w:t>
      </w:r>
      <w:r w:rsidR="00204C7D">
        <w:t xml:space="preserve">that </w:t>
      </w:r>
      <w:r w:rsidR="00BD771A">
        <w:t xml:space="preserve">few disciplines have </w:t>
      </w:r>
      <w:r w:rsidR="00842CD3">
        <w:t xml:space="preserve">a </w:t>
      </w:r>
      <w:r w:rsidR="00BD771A">
        <w:t>more important contribution to make tha</w:t>
      </w:r>
      <w:r w:rsidR="00842CD3">
        <w:t>n</w:t>
      </w:r>
      <w:r w:rsidR="00BD771A">
        <w:t xml:space="preserve"> </w:t>
      </w:r>
      <w:r w:rsidR="00DF3C1A">
        <w:t>E</w:t>
      </w:r>
      <w:r w:rsidR="00BD771A">
        <w:t xml:space="preserve">ngineering. </w:t>
      </w:r>
      <w:r w:rsidR="00DF3C1A">
        <w:t>However,</w:t>
      </w:r>
      <w:r w:rsidR="00BD771A">
        <w:t xml:space="preserve"> </w:t>
      </w:r>
      <w:r w:rsidR="00576524">
        <w:t xml:space="preserve">its </w:t>
      </w:r>
      <w:r w:rsidR="00BD771A">
        <w:t>full potential will only be re</w:t>
      </w:r>
      <w:r w:rsidR="00204C7D">
        <w:t>alised</w:t>
      </w:r>
      <w:r w:rsidR="00BD771A">
        <w:t xml:space="preserve"> i</w:t>
      </w:r>
      <w:r w:rsidR="004C4EB0">
        <w:t xml:space="preserve">f engineering educators embrace effective pedagogies </w:t>
      </w:r>
      <w:r w:rsidR="008959FC">
        <w:t>around the SDGs</w:t>
      </w:r>
      <w:r w:rsidR="00FC16BE">
        <w:t>. These</w:t>
      </w:r>
      <w:r w:rsidR="008959FC">
        <w:t xml:space="preserve"> call for a more multi-disciplinary</w:t>
      </w:r>
      <w:r w:rsidR="00084012">
        <w:t>, inter-disciplinary</w:t>
      </w:r>
      <w:r w:rsidR="008959FC">
        <w:t xml:space="preserve"> and holistic approach </w:t>
      </w:r>
      <w:r w:rsidR="007B725A">
        <w:t>tha</w:t>
      </w:r>
      <w:r w:rsidR="00F61006">
        <w:t>n</w:t>
      </w:r>
      <w:r w:rsidR="007B725A">
        <w:t xml:space="preserve"> traditional </w:t>
      </w:r>
      <w:r w:rsidR="00084012">
        <w:t xml:space="preserve">teaching methods have practiced. </w:t>
      </w:r>
    </w:p>
    <w:p w14:paraId="438E5457" w14:textId="45B5F050" w:rsidR="00565D0A" w:rsidRDefault="005B69A6">
      <w:pPr>
        <w:ind w:left="-15" w:firstLine="0"/>
      </w:pPr>
      <w:r>
        <w:t>This paper describes a</w:t>
      </w:r>
      <w:r w:rsidR="000E02C5">
        <w:t xml:space="preserve"> ‘proto</w:t>
      </w:r>
      <w:r w:rsidR="004E7CA6">
        <w:t>t</w:t>
      </w:r>
      <w:r w:rsidR="000E02C5">
        <w:t>ype’</w:t>
      </w:r>
      <w:r w:rsidR="001F456D">
        <w:t xml:space="preserve"> </w:t>
      </w:r>
      <w:r w:rsidR="00BB080F">
        <w:t xml:space="preserve">residential </w:t>
      </w:r>
      <w:r>
        <w:t>Summer School</w:t>
      </w:r>
      <w:r w:rsidR="000E02C5">
        <w:t>, innovative and inclusive by design</w:t>
      </w:r>
      <w:r w:rsidR="003E0EEF">
        <w:t>,</w:t>
      </w:r>
      <w:r w:rsidR="000E02C5">
        <w:t xml:space="preserve"> where </w:t>
      </w:r>
      <w:r w:rsidR="00A3398C">
        <w:t>ten</w:t>
      </w:r>
      <w:r w:rsidR="000E02C5">
        <w:t xml:space="preserve"> engineering students </w:t>
      </w:r>
      <w:r w:rsidR="00FA6202">
        <w:t>from</w:t>
      </w:r>
      <w:r w:rsidR="000E02C5">
        <w:t xml:space="preserve"> Ulster University</w:t>
      </w:r>
      <w:r w:rsidR="00767685">
        <w:t xml:space="preserve">, </w:t>
      </w:r>
      <w:r w:rsidR="003E0EEF">
        <w:t xml:space="preserve">and </w:t>
      </w:r>
      <w:r w:rsidR="00A3398C">
        <w:t>ten</w:t>
      </w:r>
      <w:r w:rsidR="003E0EEF">
        <w:t xml:space="preserve"> students </w:t>
      </w:r>
      <w:r w:rsidR="00FA6202">
        <w:t>from</w:t>
      </w:r>
      <w:r w:rsidR="003E0EEF">
        <w:t xml:space="preserve"> T</w:t>
      </w:r>
      <w:r w:rsidR="00FA6202">
        <w:t xml:space="preserve">echnological </w:t>
      </w:r>
      <w:r w:rsidR="003E0EEF">
        <w:t>U</w:t>
      </w:r>
      <w:r w:rsidR="00FA6202">
        <w:t>niversity</w:t>
      </w:r>
      <w:r w:rsidR="003E0EEF">
        <w:t xml:space="preserve"> Dublin </w:t>
      </w:r>
      <w:r w:rsidR="007610D9">
        <w:t xml:space="preserve">spent </w:t>
      </w:r>
      <w:r w:rsidR="00A3398C">
        <w:t>five</w:t>
      </w:r>
      <w:r w:rsidR="007610D9">
        <w:t xml:space="preserve"> days working together </w:t>
      </w:r>
      <w:r w:rsidR="008B6056">
        <w:t xml:space="preserve">(in Northern Ireland and </w:t>
      </w:r>
      <w:r w:rsidR="00767685">
        <w:t xml:space="preserve">in </w:t>
      </w:r>
      <w:r w:rsidR="00D73E56">
        <w:t xml:space="preserve">the Republic of </w:t>
      </w:r>
      <w:r w:rsidR="008B6056">
        <w:t>Ireland)</w:t>
      </w:r>
      <w:r w:rsidR="00D73E56">
        <w:t xml:space="preserve">. </w:t>
      </w:r>
      <w:r w:rsidR="001C56F9">
        <w:t>S</w:t>
      </w:r>
      <w:r w:rsidR="00FA6202">
        <w:t>tudents</w:t>
      </w:r>
      <w:r w:rsidR="00D73E56">
        <w:t xml:space="preserve"> </w:t>
      </w:r>
      <w:r w:rsidR="00A938B8">
        <w:t>engaged in</w:t>
      </w:r>
      <w:r w:rsidR="008B6056">
        <w:t xml:space="preserve"> </w:t>
      </w:r>
      <w:r w:rsidR="007610D9">
        <w:t xml:space="preserve">a </w:t>
      </w:r>
      <w:r w:rsidR="00D6663A">
        <w:t xml:space="preserve">series of activities </w:t>
      </w:r>
      <w:r w:rsidR="003D41BA">
        <w:t>devised</w:t>
      </w:r>
      <w:r w:rsidR="00D6663A">
        <w:t xml:space="preserve"> to develop their intercultural awareness, collaborative team-working </w:t>
      </w:r>
      <w:r w:rsidR="008B6056">
        <w:t xml:space="preserve">skills, self-awareness and knowledge and understanding of SDG12 - Responsible Production and </w:t>
      </w:r>
      <w:r w:rsidR="00FF0705">
        <w:t>Consumption</w:t>
      </w:r>
      <w:r w:rsidR="008B6056">
        <w:t xml:space="preserve">. </w:t>
      </w:r>
      <w:r w:rsidR="003A1DEB">
        <w:t xml:space="preserve">Industry partners, namely, </w:t>
      </w:r>
      <w:r w:rsidR="00560FF1">
        <w:t>Spirit A</w:t>
      </w:r>
      <w:r w:rsidR="00A20D9E">
        <w:t>er</w:t>
      </w:r>
      <w:r w:rsidR="00560FF1">
        <w:t xml:space="preserve">o and Artemis Technologies </w:t>
      </w:r>
      <w:r w:rsidR="00215735">
        <w:t>Ltd</w:t>
      </w:r>
      <w:r w:rsidR="003A1DEB">
        <w:t>,</w:t>
      </w:r>
      <w:r w:rsidR="00215735">
        <w:t xml:space="preserve"> </w:t>
      </w:r>
      <w:r w:rsidR="008C1615">
        <w:t xml:space="preserve">provided educational site visits </w:t>
      </w:r>
      <w:r w:rsidR="003A1DEB">
        <w:t xml:space="preserve">which were </w:t>
      </w:r>
      <w:r w:rsidR="00BE2BA2">
        <w:t>integral to</w:t>
      </w:r>
      <w:r w:rsidR="00292434">
        <w:t xml:space="preserve"> the Summer School </w:t>
      </w:r>
      <w:r w:rsidR="00AE6C15">
        <w:t xml:space="preserve">schedule. </w:t>
      </w:r>
    </w:p>
    <w:p w14:paraId="38049050" w14:textId="3B05D95D" w:rsidR="00CA3D9E" w:rsidRDefault="003D2EA0" w:rsidP="00D65E9F">
      <w:pPr>
        <w:ind w:left="-15" w:firstLine="0"/>
        <w:rPr>
          <w:kern w:val="0"/>
          <w:szCs w:val="24"/>
          <w:bdr w:val="none" w:sz="0" w:space="0" w:color="auto" w:frame="1"/>
          <w14:ligatures w14:val="none"/>
        </w:rPr>
      </w:pPr>
      <w:r>
        <w:rPr>
          <w:kern w:val="0"/>
          <w:szCs w:val="24"/>
          <w:bdr w:val="none" w:sz="0" w:space="0" w:color="auto" w:frame="1"/>
          <w14:ligatures w14:val="none"/>
        </w:rPr>
        <w:t>T</w:t>
      </w:r>
      <w:r w:rsidRPr="0014499F">
        <w:rPr>
          <w:kern w:val="0"/>
          <w:szCs w:val="24"/>
          <w:bdr w:val="none" w:sz="0" w:space="0" w:color="auto" w:frame="1"/>
          <w14:ligatures w14:val="none"/>
        </w:rPr>
        <w:t xml:space="preserve">he importance of SDG12 </w:t>
      </w:r>
      <w:r>
        <w:rPr>
          <w:kern w:val="0"/>
          <w:szCs w:val="24"/>
          <w:bdr w:val="none" w:sz="0" w:space="0" w:color="auto" w:frame="1"/>
          <w14:ligatures w14:val="none"/>
        </w:rPr>
        <w:t xml:space="preserve">was reinforced </w:t>
      </w:r>
      <w:r w:rsidRPr="0014499F">
        <w:rPr>
          <w:kern w:val="0"/>
          <w:szCs w:val="24"/>
          <w:bdr w:val="none" w:sz="0" w:space="0" w:color="auto" w:frame="1"/>
          <w14:ligatures w14:val="none"/>
        </w:rPr>
        <w:t>for industry partners</w:t>
      </w:r>
      <w:r>
        <w:rPr>
          <w:kern w:val="0"/>
          <w:szCs w:val="24"/>
          <w:bdr w:val="none" w:sz="0" w:space="0" w:color="auto" w:frame="1"/>
          <w14:ligatures w14:val="none"/>
        </w:rPr>
        <w:t xml:space="preserve"> whilst students gained valuable p</w:t>
      </w:r>
      <w:r w:rsidRPr="00EB1E37">
        <w:rPr>
          <w:kern w:val="0"/>
          <w:szCs w:val="24"/>
          <w:bdr w:val="none" w:sz="0" w:space="0" w:color="auto" w:frame="1"/>
          <w14:ligatures w14:val="none"/>
        </w:rPr>
        <w:t>ractical and commercial insights</w:t>
      </w:r>
      <w:r w:rsidR="00067528">
        <w:rPr>
          <w:kern w:val="0"/>
          <w:szCs w:val="24"/>
          <w:bdr w:val="none" w:sz="0" w:space="0" w:color="auto" w:frame="1"/>
          <w14:ligatures w14:val="none"/>
        </w:rPr>
        <w:t xml:space="preserve">. </w:t>
      </w:r>
      <w:r>
        <w:t xml:space="preserve">Students </w:t>
      </w:r>
      <w:r>
        <w:rPr>
          <w:kern w:val="0"/>
          <w:szCs w:val="24"/>
          <w:bdr w:val="none" w:sz="0" w:space="0" w:color="auto" w:frame="1"/>
          <w14:ligatures w14:val="none"/>
        </w:rPr>
        <w:t xml:space="preserve">witnessed at </w:t>
      </w:r>
      <w:r w:rsidR="00067528">
        <w:rPr>
          <w:kern w:val="0"/>
          <w:szCs w:val="24"/>
          <w:bdr w:val="none" w:sz="0" w:space="0" w:color="auto" w:frame="1"/>
          <w14:ligatures w14:val="none"/>
        </w:rPr>
        <w:t>first-hand</w:t>
      </w:r>
      <w:r>
        <w:rPr>
          <w:kern w:val="0"/>
          <w:szCs w:val="24"/>
          <w:bdr w:val="none" w:sz="0" w:space="0" w:color="auto" w:frame="1"/>
          <w14:ligatures w14:val="none"/>
        </w:rPr>
        <w:t xml:space="preserve"> how knowledge is applied in in</w:t>
      </w:r>
      <w:r w:rsidRPr="00E37ADC">
        <w:rPr>
          <w:kern w:val="0"/>
          <w:szCs w:val="24"/>
          <w:bdr w:val="none" w:sz="0" w:space="0" w:color="auto" w:frame="1"/>
          <w14:ligatures w14:val="none"/>
        </w:rPr>
        <w:t>dustry</w:t>
      </w:r>
      <w:r>
        <w:rPr>
          <w:kern w:val="0"/>
          <w:szCs w:val="24"/>
          <w:bdr w:val="none" w:sz="0" w:space="0" w:color="auto" w:frame="1"/>
          <w14:ligatures w14:val="none"/>
        </w:rPr>
        <w:t xml:space="preserve"> through a range of</w:t>
      </w:r>
      <w:r w:rsidRPr="00E37ADC">
        <w:rPr>
          <w:kern w:val="0"/>
          <w:szCs w:val="24"/>
          <w:bdr w:val="none" w:sz="0" w:space="0" w:color="auto" w:frame="1"/>
          <w14:ligatures w14:val="none"/>
        </w:rPr>
        <w:t xml:space="preserve"> </w:t>
      </w:r>
      <w:r>
        <w:rPr>
          <w:kern w:val="0"/>
          <w:szCs w:val="24"/>
          <w:bdr w:val="none" w:sz="0" w:space="0" w:color="auto" w:frame="1"/>
          <w14:ligatures w14:val="none"/>
        </w:rPr>
        <w:t xml:space="preserve">approaches to address sustainable consumption and production, mindful of competitive pressures. </w:t>
      </w:r>
      <w:r w:rsidR="00BB080F">
        <w:t>Preliminary f</w:t>
      </w:r>
      <w:r w:rsidR="00C00ED2">
        <w:t>eedback f</w:t>
      </w:r>
      <w:r w:rsidR="00BB080F">
        <w:t>ro</w:t>
      </w:r>
      <w:r w:rsidR="00C00ED2">
        <w:t>m students indicates they</w:t>
      </w:r>
      <w:r w:rsidR="00BB080F">
        <w:t xml:space="preserve"> thoroughly enjoyed the </w:t>
      </w:r>
      <w:r w:rsidR="00864B27">
        <w:t xml:space="preserve">residential </w:t>
      </w:r>
      <w:r w:rsidR="00BB080F">
        <w:t xml:space="preserve">experience </w:t>
      </w:r>
      <w:r w:rsidR="007F06EB">
        <w:t xml:space="preserve">and gained a </w:t>
      </w:r>
      <w:r w:rsidR="00777C9B">
        <w:t xml:space="preserve">fulsome </w:t>
      </w:r>
      <w:r w:rsidR="007F06EB">
        <w:t>appreciation of the SDGs in general</w:t>
      </w:r>
      <w:r w:rsidR="00AE6C15">
        <w:t>,</w:t>
      </w:r>
      <w:r w:rsidR="007F06EB">
        <w:t xml:space="preserve"> and SDG12 in particular. </w:t>
      </w:r>
      <w:r w:rsidR="00457880">
        <w:t xml:space="preserve">The </w:t>
      </w:r>
      <w:r w:rsidR="00D26081">
        <w:t xml:space="preserve">unique </w:t>
      </w:r>
      <w:r w:rsidR="00457880">
        <w:t xml:space="preserve">Summer School </w:t>
      </w:r>
      <w:r w:rsidR="0058326A">
        <w:t xml:space="preserve">also </w:t>
      </w:r>
      <w:r w:rsidR="00457880">
        <w:t xml:space="preserve">provided opportunities to </w:t>
      </w:r>
      <w:r w:rsidR="00EB4FC1">
        <w:t>s</w:t>
      </w:r>
      <w:r w:rsidR="00AD72B6">
        <w:rPr>
          <w:kern w:val="0"/>
          <w:szCs w:val="24"/>
          <w:bdr w:val="none" w:sz="0" w:space="0" w:color="auto" w:frame="1"/>
          <w14:ligatures w14:val="none"/>
        </w:rPr>
        <w:t>timulat</w:t>
      </w:r>
      <w:r w:rsidR="00EB4FC1">
        <w:rPr>
          <w:kern w:val="0"/>
          <w:szCs w:val="24"/>
          <w:bdr w:val="none" w:sz="0" w:space="0" w:color="auto" w:frame="1"/>
          <w14:ligatures w14:val="none"/>
        </w:rPr>
        <w:t>e</w:t>
      </w:r>
      <w:r w:rsidR="00AD72B6">
        <w:rPr>
          <w:kern w:val="0"/>
          <w:szCs w:val="24"/>
          <w:bdr w:val="none" w:sz="0" w:space="0" w:color="auto" w:frame="1"/>
          <w14:ligatures w14:val="none"/>
        </w:rPr>
        <w:t xml:space="preserve"> discussions </w:t>
      </w:r>
      <w:r w:rsidR="00AD72B6" w:rsidRPr="00E37ADC">
        <w:rPr>
          <w:kern w:val="0"/>
          <w:szCs w:val="24"/>
          <w:bdr w:val="none" w:sz="0" w:space="0" w:color="auto" w:frame="1"/>
          <w14:ligatures w14:val="none"/>
        </w:rPr>
        <w:t>between students</w:t>
      </w:r>
      <w:r w:rsidR="00861646">
        <w:rPr>
          <w:kern w:val="0"/>
          <w:szCs w:val="24"/>
          <w:bdr w:val="none" w:sz="0" w:space="0" w:color="auto" w:frame="1"/>
          <w14:ligatures w14:val="none"/>
        </w:rPr>
        <w:t xml:space="preserve">; </w:t>
      </w:r>
      <w:r w:rsidR="00C22669">
        <w:rPr>
          <w:kern w:val="0"/>
          <w:szCs w:val="24"/>
          <w:bdr w:val="none" w:sz="0" w:space="0" w:color="auto" w:frame="1"/>
          <w14:ligatures w14:val="none"/>
        </w:rPr>
        <w:t xml:space="preserve">interestingly, </w:t>
      </w:r>
      <w:r w:rsidR="00861646">
        <w:rPr>
          <w:kern w:val="0"/>
          <w:szCs w:val="24"/>
          <w:bdr w:val="none" w:sz="0" w:space="0" w:color="auto" w:frame="1"/>
          <w14:ligatures w14:val="none"/>
        </w:rPr>
        <w:t xml:space="preserve">this </w:t>
      </w:r>
      <w:r w:rsidR="00AD72B6">
        <w:rPr>
          <w:kern w:val="0"/>
          <w:szCs w:val="24"/>
          <w:bdr w:val="none" w:sz="0" w:space="0" w:color="auto" w:frame="1"/>
          <w14:ligatures w14:val="none"/>
        </w:rPr>
        <w:t>highlight</w:t>
      </w:r>
      <w:r w:rsidR="00753CF2">
        <w:rPr>
          <w:kern w:val="0"/>
          <w:szCs w:val="24"/>
          <w:bdr w:val="none" w:sz="0" w:space="0" w:color="auto" w:frame="1"/>
          <w14:ligatures w14:val="none"/>
        </w:rPr>
        <w:t>ed</w:t>
      </w:r>
      <w:r w:rsidR="00AD72B6">
        <w:rPr>
          <w:kern w:val="0"/>
          <w:szCs w:val="24"/>
          <w:bdr w:val="none" w:sz="0" w:space="0" w:color="auto" w:frame="1"/>
          <w14:ligatures w14:val="none"/>
        </w:rPr>
        <w:t xml:space="preserve"> differ</w:t>
      </w:r>
      <w:r w:rsidR="00C22669">
        <w:rPr>
          <w:kern w:val="0"/>
          <w:szCs w:val="24"/>
          <w:bdr w:val="none" w:sz="0" w:space="0" w:color="auto" w:frame="1"/>
          <w14:ligatures w14:val="none"/>
        </w:rPr>
        <w:t>ent</w:t>
      </w:r>
      <w:r w:rsidR="00AD72B6">
        <w:rPr>
          <w:kern w:val="0"/>
          <w:szCs w:val="24"/>
          <w:bdr w:val="none" w:sz="0" w:space="0" w:color="auto" w:frame="1"/>
          <w14:ligatures w14:val="none"/>
        </w:rPr>
        <w:t xml:space="preserve"> perspectives </w:t>
      </w:r>
      <w:r w:rsidR="00753CF2">
        <w:rPr>
          <w:kern w:val="0"/>
          <w:szCs w:val="24"/>
          <w:bdr w:val="none" w:sz="0" w:space="0" w:color="auto" w:frame="1"/>
          <w14:ligatures w14:val="none"/>
        </w:rPr>
        <w:t xml:space="preserve">that exist around </w:t>
      </w:r>
      <w:r w:rsidR="00AD72B6">
        <w:rPr>
          <w:kern w:val="0"/>
          <w:szCs w:val="24"/>
          <w:bdr w:val="none" w:sz="0" w:space="0" w:color="auto" w:frame="1"/>
          <w14:ligatures w14:val="none"/>
        </w:rPr>
        <w:t>sus</w:t>
      </w:r>
      <w:r w:rsidR="00AD72B6" w:rsidRPr="00E37ADC">
        <w:rPr>
          <w:kern w:val="0"/>
          <w:szCs w:val="24"/>
          <w:bdr w:val="none" w:sz="0" w:space="0" w:color="auto" w:frame="1"/>
          <w14:ligatures w14:val="none"/>
        </w:rPr>
        <w:t xml:space="preserve">tainability and </w:t>
      </w:r>
      <w:r w:rsidR="00753CF2">
        <w:rPr>
          <w:kern w:val="0"/>
          <w:szCs w:val="24"/>
          <w:bdr w:val="none" w:sz="0" w:space="0" w:color="auto" w:frame="1"/>
          <w14:ligatures w14:val="none"/>
        </w:rPr>
        <w:t xml:space="preserve">the </w:t>
      </w:r>
      <w:r w:rsidR="00AD72B6">
        <w:rPr>
          <w:kern w:val="0"/>
          <w:szCs w:val="24"/>
          <w:bdr w:val="none" w:sz="0" w:space="0" w:color="auto" w:frame="1"/>
          <w14:ligatures w14:val="none"/>
        </w:rPr>
        <w:t>interplay with individuals’ personal circumstances (socio-economic and cultural).</w:t>
      </w:r>
      <w:r w:rsidR="00ED2C34">
        <w:rPr>
          <w:kern w:val="0"/>
          <w:szCs w:val="24"/>
          <w:bdr w:val="none" w:sz="0" w:space="0" w:color="auto" w:frame="1"/>
          <w14:ligatures w14:val="none"/>
        </w:rPr>
        <w:t xml:space="preserve"> </w:t>
      </w:r>
    </w:p>
    <w:p w14:paraId="3980C00A" w14:textId="10C85B48" w:rsidR="005B69A6" w:rsidRDefault="002F3A5F">
      <w:pPr>
        <w:ind w:left="-15" w:firstLine="0"/>
      </w:pPr>
      <w:r>
        <w:t xml:space="preserve">The challenge for educators, is how we might scale the </w:t>
      </w:r>
      <w:r w:rsidR="007F4C3F">
        <w:t>Summer School experience and</w:t>
      </w:r>
      <w:r w:rsidR="00346A55">
        <w:t xml:space="preserve"> embed the learning </w:t>
      </w:r>
      <w:r w:rsidR="006F3828">
        <w:t xml:space="preserve">and skills development </w:t>
      </w:r>
      <w:r w:rsidR="00346A55">
        <w:t>within undergraduate engineering curricul</w:t>
      </w:r>
      <w:r w:rsidR="006F3828">
        <w:t>a</w:t>
      </w:r>
      <w:r w:rsidR="00067528">
        <w:t>.</w:t>
      </w:r>
    </w:p>
    <w:p w14:paraId="177979BC" w14:textId="77777777" w:rsidR="0000118C" w:rsidRDefault="0000118C">
      <w:pPr>
        <w:ind w:left="-15" w:firstLine="0"/>
      </w:pPr>
    </w:p>
    <w:p w14:paraId="6CA4AF2E" w14:textId="7B9AA1EF" w:rsidR="0000118C" w:rsidRDefault="00342430" w:rsidP="00CE605A">
      <w:pPr>
        <w:pStyle w:val="ListParagraph"/>
        <w:numPr>
          <w:ilvl w:val="0"/>
          <w:numId w:val="2"/>
        </w:numPr>
      </w:pPr>
      <w:hyperlink r:id="rId5" w:history="1">
        <w:r w:rsidR="00CE605A">
          <w:rPr>
            <w:rStyle w:val="Hyperlink"/>
          </w:rPr>
          <w:t>Implementing the Sustainable Development Goals - GOV.UK (www.gov.uk)</w:t>
        </w:r>
      </w:hyperlink>
    </w:p>
    <w:p w14:paraId="7DD82CC6" w14:textId="1C8527F5" w:rsidR="00CE605A" w:rsidRDefault="00342430" w:rsidP="00CE605A">
      <w:pPr>
        <w:pStyle w:val="ListParagraph"/>
        <w:numPr>
          <w:ilvl w:val="0"/>
          <w:numId w:val="2"/>
        </w:numPr>
      </w:pPr>
      <w:hyperlink r:id="rId6" w:history="1">
        <w:r w:rsidR="00E64B60">
          <w:rPr>
            <w:rStyle w:val="Hyperlink"/>
          </w:rPr>
          <w:t>COP26: Together for our planet | United Nations</w:t>
        </w:r>
      </w:hyperlink>
    </w:p>
    <w:p w14:paraId="65418628" w14:textId="77777777" w:rsidR="003D2B90" w:rsidRDefault="003D2B90" w:rsidP="007F2886">
      <w:pPr>
        <w:pStyle w:val="ListParagraph"/>
        <w:ind w:left="345" w:firstLine="0"/>
      </w:pPr>
    </w:p>
    <w:sectPr w:rsidR="003D2B90">
      <w:pgSz w:w="11905" w:h="16840"/>
      <w:pgMar w:top="1440" w:right="565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1145"/>
    <w:multiLevelType w:val="hybridMultilevel"/>
    <w:tmpl w:val="7BA84C56"/>
    <w:lvl w:ilvl="0" w:tplc="D544142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61D3C89"/>
    <w:multiLevelType w:val="hybridMultilevel"/>
    <w:tmpl w:val="18EC5C00"/>
    <w:lvl w:ilvl="0" w:tplc="03AAE0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AC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2F6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C27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C0A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E9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438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EB0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853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4538132">
    <w:abstractNumId w:val="1"/>
  </w:num>
  <w:num w:numId="2" w16cid:durableId="186220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5E"/>
    <w:rsid w:val="0000118C"/>
    <w:rsid w:val="0001473D"/>
    <w:rsid w:val="00043EBE"/>
    <w:rsid w:val="00045271"/>
    <w:rsid w:val="000551E4"/>
    <w:rsid w:val="00067528"/>
    <w:rsid w:val="00070331"/>
    <w:rsid w:val="00084012"/>
    <w:rsid w:val="00096817"/>
    <w:rsid w:val="000A36B5"/>
    <w:rsid w:val="000E02C5"/>
    <w:rsid w:val="000E5E32"/>
    <w:rsid w:val="001042E1"/>
    <w:rsid w:val="001056CB"/>
    <w:rsid w:val="0010698C"/>
    <w:rsid w:val="0010748C"/>
    <w:rsid w:val="0011107C"/>
    <w:rsid w:val="00116569"/>
    <w:rsid w:val="00150A06"/>
    <w:rsid w:val="00150E48"/>
    <w:rsid w:val="00152A58"/>
    <w:rsid w:val="001832EF"/>
    <w:rsid w:val="00191EC3"/>
    <w:rsid w:val="00191F50"/>
    <w:rsid w:val="00197655"/>
    <w:rsid w:val="001C0566"/>
    <w:rsid w:val="001C3F96"/>
    <w:rsid w:val="001C56F9"/>
    <w:rsid w:val="001E3F3E"/>
    <w:rsid w:val="001F456D"/>
    <w:rsid w:val="00204C7D"/>
    <w:rsid w:val="0020712A"/>
    <w:rsid w:val="002134A7"/>
    <w:rsid w:val="00215735"/>
    <w:rsid w:val="00221AE9"/>
    <w:rsid w:val="002311CC"/>
    <w:rsid w:val="00246DCD"/>
    <w:rsid w:val="00292434"/>
    <w:rsid w:val="002957D3"/>
    <w:rsid w:val="002A26F5"/>
    <w:rsid w:val="002B2C8F"/>
    <w:rsid w:val="002C03CD"/>
    <w:rsid w:val="002C338B"/>
    <w:rsid w:val="002D2EA0"/>
    <w:rsid w:val="002F2A22"/>
    <w:rsid w:val="002F3A5F"/>
    <w:rsid w:val="002F3B49"/>
    <w:rsid w:val="00342430"/>
    <w:rsid w:val="00346A55"/>
    <w:rsid w:val="00356F19"/>
    <w:rsid w:val="00357F14"/>
    <w:rsid w:val="00361814"/>
    <w:rsid w:val="00364634"/>
    <w:rsid w:val="003818D8"/>
    <w:rsid w:val="003A1DEB"/>
    <w:rsid w:val="003B1916"/>
    <w:rsid w:val="003C254A"/>
    <w:rsid w:val="003D2B90"/>
    <w:rsid w:val="003D2EA0"/>
    <w:rsid w:val="003D41BA"/>
    <w:rsid w:val="003E0EEF"/>
    <w:rsid w:val="003F5804"/>
    <w:rsid w:val="0040317F"/>
    <w:rsid w:val="00420B50"/>
    <w:rsid w:val="004374F9"/>
    <w:rsid w:val="00457880"/>
    <w:rsid w:val="004C3BF9"/>
    <w:rsid w:val="004C4EB0"/>
    <w:rsid w:val="004D40FB"/>
    <w:rsid w:val="004D5495"/>
    <w:rsid w:val="004E7678"/>
    <w:rsid w:val="004E7CA6"/>
    <w:rsid w:val="005035D0"/>
    <w:rsid w:val="005123C5"/>
    <w:rsid w:val="005332CF"/>
    <w:rsid w:val="00560FF1"/>
    <w:rsid w:val="00565D0A"/>
    <w:rsid w:val="00576524"/>
    <w:rsid w:val="0058326A"/>
    <w:rsid w:val="00584741"/>
    <w:rsid w:val="0059532F"/>
    <w:rsid w:val="005A7238"/>
    <w:rsid w:val="005B69A6"/>
    <w:rsid w:val="005D34A1"/>
    <w:rsid w:val="005E2E65"/>
    <w:rsid w:val="005F146B"/>
    <w:rsid w:val="00602C56"/>
    <w:rsid w:val="00627DDA"/>
    <w:rsid w:val="00650227"/>
    <w:rsid w:val="006617FD"/>
    <w:rsid w:val="00666CAE"/>
    <w:rsid w:val="0067064A"/>
    <w:rsid w:val="006917CC"/>
    <w:rsid w:val="006956DC"/>
    <w:rsid w:val="006B251B"/>
    <w:rsid w:val="006E68E5"/>
    <w:rsid w:val="006F3828"/>
    <w:rsid w:val="006F41E3"/>
    <w:rsid w:val="00713C68"/>
    <w:rsid w:val="00753CF2"/>
    <w:rsid w:val="00757143"/>
    <w:rsid w:val="007610D9"/>
    <w:rsid w:val="00767685"/>
    <w:rsid w:val="0077056B"/>
    <w:rsid w:val="00777C9B"/>
    <w:rsid w:val="00790EFE"/>
    <w:rsid w:val="007B6F86"/>
    <w:rsid w:val="007B725A"/>
    <w:rsid w:val="007C7B41"/>
    <w:rsid w:val="007E21FD"/>
    <w:rsid w:val="007F06EB"/>
    <w:rsid w:val="007F2886"/>
    <w:rsid w:val="007F4C3F"/>
    <w:rsid w:val="00811303"/>
    <w:rsid w:val="008304BF"/>
    <w:rsid w:val="0083796E"/>
    <w:rsid w:val="00842CD3"/>
    <w:rsid w:val="00855F6C"/>
    <w:rsid w:val="00861646"/>
    <w:rsid w:val="0086233E"/>
    <w:rsid w:val="00864B27"/>
    <w:rsid w:val="008959FC"/>
    <w:rsid w:val="008A4BA4"/>
    <w:rsid w:val="008B6056"/>
    <w:rsid w:val="008C1615"/>
    <w:rsid w:val="008E7164"/>
    <w:rsid w:val="008E7863"/>
    <w:rsid w:val="008F2B30"/>
    <w:rsid w:val="00901FC8"/>
    <w:rsid w:val="00907735"/>
    <w:rsid w:val="00923F35"/>
    <w:rsid w:val="00932E8A"/>
    <w:rsid w:val="009360F1"/>
    <w:rsid w:val="00936FC6"/>
    <w:rsid w:val="009517BB"/>
    <w:rsid w:val="00971079"/>
    <w:rsid w:val="00982404"/>
    <w:rsid w:val="00983D68"/>
    <w:rsid w:val="009D59B8"/>
    <w:rsid w:val="009F2193"/>
    <w:rsid w:val="00A00FBD"/>
    <w:rsid w:val="00A01E2A"/>
    <w:rsid w:val="00A20D9E"/>
    <w:rsid w:val="00A213B7"/>
    <w:rsid w:val="00A317FF"/>
    <w:rsid w:val="00A3398C"/>
    <w:rsid w:val="00A41EFB"/>
    <w:rsid w:val="00A854B5"/>
    <w:rsid w:val="00A93845"/>
    <w:rsid w:val="00A938B8"/>
    <w:rsid w:val="00AA3542"/>
    <w:rsid w:val="00AD72B6"/>
    <w:rsid w:val="00AE6C15"/>
    <w:rsid w:val="00B02BE3"/>
    <w:rsid w:val="00B0761F"/>
    <w:rsid w:val="00B2385E"/>
    <w:rsid w:val="00B63564"/>
    <w:rsid w:val="00B76D5E"/>
    <w:rsid w:val="00BB080F"/>
    <w:rsid w:val="00BC26B6"/>
    <w:rsid w:val="00BD771A"/>
    <w:rsid w:val="00BE06B2"/>
    <w:rsid w:val="00BE2BA2"/>
    <w:rsid w:val="00BF15C3"/>
    <w:rsid w:val="00C00ED2"/>
    <w:rsid w:val="00C14A05"/>
    <w:rsid w:val="00C22669"/>
    <w:rsid w:val="00C22942"/>
    <w:rsid w:val="00C3604F"/>
    <w:rsid w:val="00C4798D"/>
    <w:rsid w:val="00C6669D"/>
    <w:rsid w:val="00CA3D9E"/>
    <w:rsid w:val="00CD6E26"/>
    <w:rsid w:val="00CE605A"/>
    <w:rsid w:val="00CE61F1"/>
    <w:rsid w:val="00CF3CD8"/>
    <w:rsid w:val="00CF7512"/>
    <w:rsid w:val="00D028EA"/>
    <w:rsid w:val="00D06ECE"/>
    <w:rsid w:val="00D26081"/>
    <w:rsid w:val="00D270F8"/>
    <w:rsid w:val="00D37C36"/>
    <w:rsid w:val="00D64421"/>
    <w:rsid w:val="00D65E9F"/>
    <w:rsid w:val="00D6663A"/>
    <w:rsid w:val="00D73E56"/>
    <w:rsid w:val="00DB4850"/>
    <w:rsid w:val="00DD360F"/>
    <w:rsid w:val="00DD363F"/>
    <w:rsid w:val="00DE72E5"/>
    <w:rsid w:val="00DF2A56"/>
    <w:rsid w:val="00DF3C1A"/>
    <w:rsid w:val="00DF6D74"/>
    <w:rsid w:val="00E04091"/>
    <w:rsid w:val="00E043E4"/>
    <w:rsid w:val="00E21BA2"/>
    <w:rsid w:val="00E37ADC"/>
    <w:rsid w:val="00E504FA"/>
    <w:rsid w:val="00E557E3"/>
    <w:rsid w:val="00E61B82"/>
    <w:rsid w:val="00E63BF1"/>
    <w:rsid w:val="00E64B60"/>
    <w:rsid w:val="00E826EC"/>
    <w:rsid w:val="00EA05A3"/>
    <w:rsid w:val="00EA1D9B"/>
    <w:rsid w:val="00EB1E37"/>
    <w:rsid w:val="00EB4FC1"/>
    <w:rsid w:val="00ED0129"/>
    <w:rsid w:val="00ED2C34"/>
    <w:rsid w:val="00ED3E7E"/>
    <w:rsid w:val="00F15255"/>
    <w:rsid w:val="00F41E25"/>
    <w:rsid w:val="00F61006"/>
    <w:rsid w:val="00F805B5"/>
    <w:rsid w:val="00F8455D"/>
    <w:rsid w:val="00F87EF1"/>
    <w:rsid w:val="00F9665D"/>
    <w:rsid w:val="00FA6202"/>
    <w:rsid w:val="00FC16BE"/>
    <w:rsid w:val="00FD6698"/>
    <w:rsid w:val="00FE0CE9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1C94"/>
  <w15:docId w15:val="{FE1616F2-C839-4518-A481-5BB6555D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48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60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98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8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976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E37ADC"/>
    <w:pPr>
      <w:spacing w:before="100" w:beforeAutospacing="1" w:after="100" w:afterAutospacing="1" w:line="240" w:lineRule="auto"/>
      <w:ind w:left="0" w:firstLine="0"/>
    </w:pPr>
    <w:rPr>
      <w:color w:val="auto"/>
      <w:kern w:val="0"/>
      <w:szCs w:val="24"/>
      <w14:ligatures w14:val="none"/>
    </w:rPr>
  </w:style>
  <w:style w:type="character" w:customStyle="1" w:styleId="xxxcontentpasted0">
    <w:name w:val="x_x_x_contentpasted0"/>
    <w:basedOn w:val="DefaultParagraphFont"/>
    <w:rsid w:val="00E37ADC"/>
  </w:style>
  <w:style w:type="character" w:customStyle="1" w:styleId="xxxcontentpasted1">
    <w:name w:val="x_x_x_contentpasted1"/>
    <w:basedOn w:val="DefaultParagraphFont"/>
    <w:rsid w:val="00E3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en/climatechange/cop2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gov.uk/government/publications/implementing-the-sustainable-development-goals/implementing-the-sustainable-development-goals--2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7975419A72E45991B69623A927E3A" ma:contentTypeVersion="10" ma:contentTypeDescription="Create a new document." ma:contentTypeScope="" ma:versionID="2edf89e6e3ebb9f874c4a2134361bd44">
  <xsd:schema xmlns:xsd="http://www.w3.org/2001/XMLSchema" xmlns:xs="http://www.w3.org/2001/XMLSchema" xmlns:p="http://schemas.microsoft.com/office/2006/metadata/properties" xmlns:ns2="10a7511f-8439-4fe0-b071-ba0691055f84" targetNamespace="http://schemas.microsoft.com/office/2006/metadata/properties" ma:root="true" ma:fieldsID="8cd2f6550f62362273b323ac458f8aa8" ns2:_="">
    <xsd:import namespace="10a7511f-8439-4fe0-b071-ba0691055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7511f-8439-4fe0-b071-ba0691055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a7511f-8439-4fe0-b071-ba0691055f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398921-83B5-4DA4-B0B6-7F5DDDB58E19}"/>
</file>

<file path=customXml/itemProps2.xml><?xml version="1.0" encoding="utf-8"?>
<ds:datastoreItem xmlns:ds="http://schemas.openxmlformats.org/officeDocument/2006/customXml" ds:itemID="{ABBD3B27-566D-4EE7-9889-F4218F487D70}"/>
</file>

<file path=customXml/itemProps3.xml><?xml version="1.0" encoding="utf-8"?>
<ds:datastoreItem xmlns:ds="http://schemas.openxmlformats.org/officeDocument/2006/customXml" ds:itemID="{56E30266-4049-45BC-9624-068983B9F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4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PREPARATION OF MANUSCRIPT FOR AMPT2003</dc:title>
  <dc:subject/>
  <dc:creator>PadmanaR</dc:creator>
  <cp:keywords/>
  <cp:lastModifiedBy>Morgan, Margaret</cp:lastModifiedBy>
  <cp:revision>2</cp:revision>
  <dcterms:created xsi:type="dcterms:W3CDTF">2023-07-17T15:49:00Z</dcterms:created>
  <dcterms:modified xsi:type="dcterms:W3CDTF">2023-07-17T15:49:00Z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0x010100A1D7975419A72E45991B69623A927E3A</vt:lpwstr>
  </property>
</Properties>
</file>