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F25DE" w14:textId="77777777" w:rsidR="00F75B9F" w:rsidRDefault="00F75B9F" w:rsidP="009E5E80">
      <w:pPr>
        <w:jc w:val="center"/>
        <w:rPr>
          <w:rFonts w:ascii="Arial" w:hAnsi="Arial" w:cs="Arial"/>
          <w:b/>
          <w:color w:val="1F497D" w:themeColor="text2"/>
          <w:sz w:val="28"/>
        </w:rPr>
      </w:pPr>
      <w:r>
        <w:rPr>
          <w:rFonts w:ascii="Arial" w:hAnsi="Arial" w:cs="Arial"/>
          <w:b/>
          <w:color w:val="1F497D" w:themeColor="text2"/>
          <w:sz w:val="28"/>
        </w:rPr>
        <w:t xml:space="preserve">The </w:t>
      </w:r>
      <w:r w:rsidR="00514577" w:rsidRPr="00431FCE">
        <w:rPr>
          <w:rFonts w:ascii="Arial" w:hAnsi="Arial" w:cs="Arial"/>
          <w:b/>
          <w:color w:val="1F497D" w:themeColor="text2"/>
          <w:sz w:val="28"/>
        </w:rPr>
        <w:t>MSc in Spatial Planning</w:t>
      </w:r>
      <w:r>
        <w:rPr>
          <w:rFonts w:ascii="Arial" w:hAnsi="Arial" w:cs="Arial"/>
          <w:b/>
          <w:color w:val="1F497D" w:themeColor="text2"/>
          <w:sz w:val="28"/>
        </w:rPr>
        <w:t xml:space="preserve"> at DIT Environment &amp; Planning</w:t>
      </w:r>
    </w:p>
    <w:p w14:paraId="0E5F25DF" w14:textId="77777777" w:rsidR="00F75B9F" w:rsidRDefault="00F75B9F" w:rsidP="009E5E80">
      <w:pPr>
        <w:jc w:val="center"/>
        <w:rPr>
          <w:rFonts w:ascii="Arial" w:hAnsi="Arial" w:cs="Arial"/>
          <w:b/>
          <w:color w:val="1F497D" w:themeColor="text2"/>
          <w:sz w:val="28"/>
        </w:rPr>
      </w:pPr>
    </w:p>
    <w:p w14:paraId="0E5F25E0" w14:textId="77777777" w:rsidR="00514577" w:rsidRPr="00714CE9" w:rsidRDefault="00514577" w:rsidP="009E5E80">
      <w:pPr>
        <w:jc w:val="center"/>
        <w:rPr>
          <w:rFonts w:ascii="Arial" w:hAnsi="Arial" w:cs="Arial"/>
          <w:b/>
          <w:color w:val="1F497D" w:themeColor="text2"/>
        </w:rPr>
      </w:pPr>
      <w:r w:rsidRPr="00714CE9">
        <w:rPr>
          <w:rFonts w:ascii="Arial" w:hAnsi="Arial" w:cs="Arial"/>
          <w:b/>
          <w:color w:val="1F497D" w:themeColor="text2"/>
        </w:rPr>
        <w:t>FREQUENTLY ASKED QUESTIONS</w:t>
      </w:r>
    </w:p>
    <w:p w14:paraId="0E5F25E1" w14:textId="77777777" w:rsidR="004D37BD" w:rsidRDefault="004D37BD" w:rsidP="009E5E80">
      <w:pPr>
        <w:jc w:val="center"/>
        <w:rPr>
          <w:rFonts w:ascii="Arial" w:hAnsi="Arial" w:cs="Arial"/>
          <w:b/>
          <w:color w:val="1F497D" w:themeColor="text2"/>
          <w:sz w:val="22"/>
          <w:szCs w:val="22"/>
        </w:rPr>
      </w:pPr>
    </w:p>
    <w:p w14:paraId="0E5F25E2" w14:textId="77777777" w:rsidR="00F36D8C" w:rsidRPr="000A1F7F" w:rsidRDefault="00F36D8C" w:rsidP="00A5051F">
      <w:pPr>
        <w:pStyle w:val="NormalWeb"/>
        <w:jc w:val="both"/>
        <w:rPr>
          <w:rFonts w:ascii="Arial" w:hAnsi="Arial" w:cs="Arial"/>
          <w:b/>
          <w:color w:val="1F497D" w:themeColor="text2"/>
          <w:sz w:val="22"/>
          <w:szCs w:val="22"/>
        </w:rPr>
      </w:pPr>
      <w:r w:rsidRPr="000A1F7F">
        <w:rPr>
          <w:rFonts w:ascii="Arial" w:hAnsi="Arial" w:cs="Arial"/>
          <w:b/>
          <w:color w:val="1F497D" w:themeColor="text2"/>
          <w:sz w:val="22"/>
          <w:szCs w:val="22"/>
          <w:lang w:val="en-US"/>
        </w:rPr>
        <w:t>Can you tell me when the next intake for the M</w:t>
      </w:r>
      <w:r w:rsidR="00A5051F">
        <w:rPr>
          <w:rFonts w:ascii="Arial" w:hAnsi="Arial" w:cs="Arial"/>
          <w:b/>
          <w:color w:val="1F497D" w:themeColor="text2"/>
          <w:sz w:val="22"/>
          <w:szCs w:val="22"/>
          <w:lang w:val="en-US"/>
        </w:rPr>
        <w:t>.</w:t>
      </w:r>
      <w:r w:rsidRPr="000A1F7F">
        <w:rPr>
          <w:rFonts w:ascii="Arial" w:hAnsi="Arial" w:cs="Arial"/>
          <w:b/>
          <w:color w:val="1F497D" w:themeColor="text2"/>
          <w:sz w:val="22"/>
          <w:szCs w:val="22"/>
          <w:lang w:val="en-US"/>
        </w:rPr>
        <w:t>Sc</w:t>
      </w:r>
      <w:r w:rsidR="00A5051F">
        <w:rPr>
          <w:rFonts w:ascii="Arial" w:hAnsi="Arial" w:cs="Arial"/>
          <w:b/>
          <w:color w:val="1F497D" w:themeColor="text2"/>
          <w:sz w:val="22"/>
          <w:szCs w:val="22"/>
          <w:lang w:val="en-US"/>
        </w:rPr>
        <w:t>.</w:t>
      </w:r>
      <w:r w:rsidRPr="000A1F7F">
        <w:rPr>
          <w:rFonts w:ascii="Arial" w:hAnsi="Arial" w:cs="Arial"/>
          <w:b/>
          <w:color w:val="1F497D" w:themeColor="text2"/>
          <w:sz w:val="22"/>
          <w:szCs w:val="22"/>
          <w:lang w:val="en-US"/>
        </w:rPr>
        <w:t xml:space="preserve"> in Spatial Planning is? </w:t>
      </w:r>
    </w:p>
    <w:p w14:paraId="0E5F25E3" w14:textId="1EC3D192" w:rsidR="004D37BD" w:rsidRPr="00714CE9" w:rsidRDefault="00F36D8C" w:rsidP="00A5051F">
      <w:pPr>
        <w:jc w:val="both"/>
        <w:rPr>
          <w:rFonts w:ascii="Arial" w:hAnsi="Arial" w:cs="Arial"/>
          <w:color w:val="1F497D" w:themeColor="text2"/>
          <w:sz w:val="20"/>
          <w:szCs w:val="20"/>
        </w:rPr>
      </w:pPr>
      <w:r w:rsidRPr="000A1F7F">
        <w:rPr>
          <w:rFonts w:ascii="Arial" w:hAnsi="Arial" w:cs="Arial"/>
          <w:color w:val="1F497D" w:themeColor="text2"/>
          <w:sz w:val="20"/>
          <w:szCs w:val="20"/>
        </w:rPr>
        <w:t>The next intake will be in September 20</w:t>
      </w:r>
      <w:r w:rsidR="004854E6">
        <w:rPr>
          <w:rFonts w:ascii="Arial" w:hAnsi="Arial" w:cs="Arial"/>
          <w:color w:val="1F497D" w:themeColor="text2"/>
          <w:sz w:val="20"/>
          <w:szCs w:val="20"/>
        </w:rPr>
        <w:t>20</w:t>
      </w:r>
      <w:r w:rsidRPr="000A1F7F">
        <w:rPr>
          <w:rFonts w:ascii="Arial" w:hAnsi="Arial" w:cs="Arial"/>
          <w:color w:val="1F497D" w:themeColor="text2"/>
          <w:sz w:val="20"/>
          <w:szCs w:val="20"/>
        </w:rPr>
        <w:t xml:space="preserve">.  </w:t>
      </w:r>
    </w:p>
    <w:p w14:paraId="0E5F25E4" w14:textId="77777777" w:rsidR="00F36D8C" w:rsidRDefault="00F36D8C" w:rsidP="00A5051F">
      <w:pPr>
        <w:jc w:val="both"/>
        <w:rPr>
          <w:rFonts w:ascii="Arial" w:hAnsi="Arial" w:cs="Arial"/>
          <w:b/>
          <w:color w:val="1F497D" w:themeColor="text2"/>
          <w:sz w:val="22"/>
          <w:szCs w:val="22"/>
        </w:rPr>
      </w:pPr>
    </w:p>
    <w:p w14:paraId="0E5F25E5" w14:textId="77777777" w:rsidR="00957097" w:rsidRDefault="00957097" w:rsidP="00A5051F">
      <w:pPr>
        <w:jc w:val="both"/>
        <w:rPr>
          <w:rFonts w:ascii="Arial" w:hAnsi="Arial" w:cs="Arial"/>
          <w:b/>
          <w:color w:val="1F497D" w:themeColor="text2"/>
          <w:sz w:val="22"/>
          <w:szCs w:val="22"/>
          <w:lang w:val="en-US"/>
        </w:rPr>
      </w:pPr>
    </w:p>
    <w:p w14:paraId="0E5F25E6" w14:textId="77777777" w:rsidR="00E97EC8" w:rsidRPr="000A1F7F" w:rsidRDefault="00714CE9" w:rsidP="00A5051F">
      <w:pPr>
        <w:jc w:val="both"/>
        <w:rPr>
          <w:rFonts w:ascii="Arial" w:hAnsi="Arial" w:cs="Arial"/>
          <w:b/>
          <w:color w:val="1F497D" w:themeColor="text2"/>
          <w:sz w:val="22"/>
          <w:szCs w:val="22"/>
          <w:lang w:val="en-US"/>
        </w:rPr>
      </w:pPr>
      <w:r w:rsidRPr="000A1F7F">
        <w:rPr>
          <w:rFonts w:ascii="Arial" w:hAnsi="Arial" w:cs="Arial"/>
          <w:b/>
          <w:color w:val="1F497D" w:themeColor="text2"/>
          <w:sz w:val="22"/>
          <w:szCs w:val="22"/>
          <w:lang w:val="en-US"/>
        </w:rPr>
        <w:t>What do I need to do to apply</w:t>
      </w:r>
      <w:r w:rsidR="003220E3" w:rsidRPr="000A1F7F">
        <w:rPr>
          <w:rFonts w:ascii="Arial" w:hAnsi="Arial" w:cs="Arial"/>
          <w:b/>
          <w:color w:val="1F497D" w:themeColor="text2"/>
          <w:sz w:val="22"/>
          <w:szCs w:val="22"/>
          <w:lang w:val="en-US"/>
        </w:rPr>
        <w:t>?</w:t>
      </w:r>
    </w:p>
    <w:p w14:paraId="0E5F25E7" w14:textId="77777777" w:rsidR="00E203AF" w:rsidRPr="000A1F7F" w:rsidRDefault="00E203AF" w:rsidP="00A5051F">
      <w:pPr>
        <w:jc w:val="both"/>
        <w:rPr>
          <w:rFonts w:ascii="Arial" w:hAnsi="Arial" w:cs="Arial"/>
          <w:color w:val="1F497D" w:themeColor="text2"/>
          <w:sz w:val="22"/>
          <w:szCs w:val="22"/>
          <w:lang w:val="en-IE"/>
        </w:rPr>
      </w:pPr>
    </w:p>
    <w:p w14:paraId="0E5F25E8" w14:textId="77777777" w:rsidR="007526EE" w:rsidRDefault="005B7CDB" w:rsidP="00A5051F">
      <w:pPr>
        <w:jc w:val="both"/>
        <w:rPr>
          <w:rFonts w:ascii="Arial" w:hAnsi="Arial" w:cs="Arial"/>
          <w:color w:val="1F497D" w:themeColor="text2"/>
          <w:sz w:val="20"/>
          <w:szCs w:val="20"/>
          <w:lang w:val="en-IE"/>
        </w:rPr>
      </w:pPr>
      <w:r w:rsidRPr="000A1F7F">
        <w:rPr>
          <w:rFonts w:ascii="Arial" w:hAnsi="Arial" w:cs="Arial"/>
          <w:color w:val="1F497D" w:themeColor="text2"/>
          <w:sz w:val="20"/>
          <w:szCs w:val="20"/>
          <w:lang w:val="en-IE"/>
        </w:rPr>
        <w:t xml:space="preserve">Detailed information on how to apply can be found </w:t>
      </w:r>
      <w:r w:rsidR="00520173">
        <w:rPr>
          <w:rFonts w:ascii="Arial" w:hAnsi="Arial" w:cs="Arial"/>
          <w:color w:val="1F497D" w:themeColor="text2"/>
          <w:sz w:val="20"/>
          <w:szCs w:val="20"/>
          <w:lang w:val="en-IE"/>
        </w:rPr>
        <w:t>at:</w:t>
      </w:r>
      <w:r w:rsidR="007526EE">
        <w:rPr>
          <w:rFonts w:ascii="Arial" w:hAnsi="Arial" w:cs="Arial"/>
          <w:color w:val="1F497D" w:themeColor="text2"/>
          <w:sz w:val="20"/>
          <w:szCs w:val="20"/>
          <w:lang w:val="en-IE"/>
        </w:rPr>
        <w:t>-</w:t>
      </w:r>
    </w:p>
    <w:p w14:paraId="0E5F25E9" w14:textId="77777777" w:rsidR="00957097" w:rsidRDefault="00957097" w:rsidP="007526EE">
      <w:pPr>
        <w:ind w:left="720"/>
        <w:jc w:val="both"/>
        <w:rPr>
          <w:rFonts w:ascii="Arial" w:hAnsi="Arial" w:cs="Arial"/>
          <w:color w:val="1F497D" w:themeColor="text2"/>
          <w:sz w:val="20"/>
          <w:szCs w:val="20"/>
          <w:lang w:val="en-IE"/>
        </w:rPr>
      </w:pPr>
    </w:p>
    <w:p w14:paraId="0E5F25EA" w14:textId="77777777" w:rsidR="00F36D8C" w:rsidRDefault="00F00D91" w:rsidP="007526EE">
      <w:pPr>
        <w:ind w:left="720"/>
        <w:jc w:val="both"/>
      </w:pPr>
      <w:hyperlink r:id="rId7" w:history="1">
        <w:r w:rsidR="007526EE" w:rsidRPr="00BE4CE4">
          <w:rPr>
            <w:rStyle w:val="Hyperlink"/>
            <w:rFonts w:ascii="Arial" w:hAnsi="Arial" w:cs="Arial"/>
            <w:sz w:val="20"/>
            <w:szCs w:val="20"/>
            <w:lang w:val="en-IE"/>
          </w:rPr>
          <w:t>http://www.dit.ie/studyatdit/postgraduate/howtoapply/</w:t>
        </w:r>
      </w:hyperlink>
      <w:r w:rsidR="007526EE">
        <w:rPr>
          <w:rFonts w:ascii="Arial" w:hAnsi="Arial" w:cs="Arial"/>
          <w:color w:val="1F497D" w:themeColor="text2"/>
          <w:sz w:val="20"/>
          <w:szCs w:val="20"/>
          <w:lang w:val="en-IE"/>
        </w:rPr>
        <w:t xml:space="preserve"> </w:t>
      </w:r>
    </w:p>
    <w:p w14:paraId="0E5F25EB" w14:textId="77777777" w:rsidR="004D37BD" w:rsidRPr="004D37BD" w:rsidRDefault="004D37BD" w:rsidP="00A5051F">
      <w:pPr>
        <w:jc w:val="both"/>
        <w:rPr>
          <w:rFonts w:ascii="Arial" w:hAnsi="Arial" w:cs="Arial"/>
          <w:color w:val="1F497D" w:themeColor="text2"/>
          <w:sz w:val="20"/>
          <w:szCs w:val="20"/>
          <w:lang w:val="en-IE"/>
        </w:rPr>
      </w:pPr>
    </w:p>
    <w:p w14:paraId="0E5F25EC" w14:textId="77777777" w:rsidR="00957097" w:rsidRDefault="00957097" w:rsidP="00A5051F">
      <w:pPr>
        <w:jc w:val="both"/>
        <w:rPr>
          <w:rFonts w:ascii="Arial" w:hAnsi="Arial" w:cs="Arial"/>
          <w:b/>
          <w:color w:val="1F497D" w:themeColor="text2"/>
          <w:sz w:val="22"/>
          <w:szCs w:val="22"/>
        </w:rPr>
      </w:pPr>
    </w:p>
    <w:p w14:paraId="0E5F25ED" w14:textId="77777777" w:rsidR="004D37BD" w:rsidRPr="00714CE9" w:rsidRDefault="004D37BD" w:rsidP="00A5051F">
      <w:pPr>
        <w:jc w:val="both"/>
        <w:rPr>
          <w:rFonts w:ascii="Arial" w:hAnsi="Arial" w:cs="Arial"/>
          <w:b/>
          <w:color w:val="1F497D" w:themeColor="text2"/>
          <w:sz w:val="22"/>
          <w:szCs w:val="22"/>
        </w:rPr>
      </w:pPr>
      <w:r w:rsidRPr="00714CE9">
        <w:rPr>
          <w:rFonts w:ascii="Arial" w:hAnsi="Arial" w:cs="Arial"/>
          <w:b/>
          <w:color w:val="1F497D" w:themeColor="text2"/>
          <w:sz w:val="22"/>
          <w:szCs w:val="22"/>
        </w:rPr>
        <w:t>What is the deadline for applications</w:t>
      </w:r>
      <w:r>
        <w:rPr>
          <w:rFonts w:ascii="Arial" w:hAnsi="Arial" w:cs="Arial"/>
          <w:b/>
          <w:color w:val="1F497D" w:themeColor="text2"/>
          <w:sz w:val="22"/>
          <w:szCs w:val="22"/>
        </w:rPr>
        <w:t xml:space="preserve"> and a</w:t>
      </w:r>
      <w:r w:rsidRPr="00714CE9">
        <w:rPr>
          <w:rFonts w:ascii="Arial" w:hAnsi="Arial" w:cs="Arial"/>
          <w:b/>
          <w:color w:val="1F497D" w:themeColor="text2"/>
          <w:sz w:val="22"/>
          <w:szCs w:val="22"/>
        </w:rPr>
        <w:t>re there many spaces left to enrol on this course?</w:t>
      </w:r>
    </w:p>
    <w:p w14:paraId="0E5F25EE" w14:textId="77777777" w:rsidR="004D37BD" w:rsidRPr="00714CE9" w:rsidRDefault="004D37BD" w:rsidP="00A5051F">
      <w:pPr>
        <w:jc w:val="both"/>
        <w:rPr>
          <w:rFonts w:ascii="Arial" w:hAnsi="Arial" w:cs="Arial"/>
          <w:b/>
          <w:color w:val="1F497D" w:themeColor="text2"/>
          <w:sz w:val="22"/>
          <w:szCs w:val="22"/>
        </w:rPr>
      </w:pPr>
    </w:p>
    <w:p w14:paraId="0E5F25EF" w14:textId="5CEB444C" w:rsidR="00A5051F" w:rsidRDefault="00A5051F" w:rsidP="00A5051F">
      <w:pPr>
        <w:jc w:val="both"/>
        <w:rPr>
          <w:rFonts w:ascii="Arial" w:hAnsi="Arial" w:cs="Arial"/>
          <w:color w:val="1F497D" w:themeColor="text2"/>
          <w:sz w:val="20"/>
          <w:szCs w:val="20"/>
        </w:rPr>
      </w:pPr>
      <w:r>
        <w:rPr>
          <w:rFonts w:ascii="Arial" w:hAnsi="Arial" w:cs="Arial"/>
          <w:color w:val="1F497D" w:themeColor="text2"/>
          <w:sz w:val="20"/>
          <w:szCs w:val="20"/>
        </w:rPr>
        <w:t>A</w:t>
      </w:r>
      <w:r w:rsidR="004D37BD" w:rsidRPr="00714CE9">
        <w:rPr>
          <w:rFonts w:ascii="Arial" w:hAnsi="Arial" w:cs="Arial"/>
          <w:color w:val="1F497D" w:themeColor="text2"/>
          <w:sz w:val="20"/>
          <w:szCs w:val="20"/>
        </w:rPr>
        <w:t xml:space="preserve">pplications are being received up to </w:t>
      </w:r>
      <w:r w:rsidR="00DB1141">
        <w:rPr>
          <w:rFonts w:ascii="Arial" w:hAnsi="Arial" w:cs="Arial"/>
          <w:color w:val="1F497D" w:themeColor="text2"/>
          <w:sz w:val="20"/>
          <w:szCs w:val="20"/>
        </w:rPr>
        <w:t>May 31</w:t>
      </w:r>
      <w:r w:rsidR="00DB1141" w:rsidRPr="00DB1141">
        <w:rPr>
          <w:rFonts w:ascii="Arial" w:hAnsi="Arial" w:cs="Arial"/>
          <w:color w:val="1F497D" w:themeColor="text2"/>
          <w:sz w:val="20"/>
          <w:szCs w:val="20"/>
          <w:vertAlign w:val="superscript"/>
        </w:rPr>
        <w:t>st</w:t>
      </w:r>
      <w:proofErr w:type="gramStart"/>
      <w:r w:rsidR="00DB1141">
        <w:rPr>
          <w:rFonts w:ascii="Arial" w:hAnsi="Arial" w:cs="Arial"/>
          <w:color w:val="1F497D" w:themeColor="text2"/>
          <w:sz w:val="20"/>
          <w:szCs w:val="20"/>
        </w:rPr>
        <w:t xml:space="preserve"> </w:t>
      </w:r>
      <w:r w:rsidR="004D37BD">
        <w:rPr>
          <w:rFonts w:ascii="Arial" w:hAnsi="Arial" w:cs="Arial"/>
          <w:color w:val="1F497D" w:themeColor="text2"/>
          <w:sz w:val="20"/>
          <w:szCs w:val="20"/>
        </w:rPr>
        <w:t>20</w:t>
      </w:r>
      <w:r w:rsidR="00CD2B58">
        <w:rPr>
          <w:rFonts w:ascii="Arial" w:hAnsi="Arial" w:cs="Arial"/>
          <w:color w:val="1F497D" w:themeColor="text2"/>
          <w:sz w:val="20"/>
          <w:szCs w:val="20"/>
        </w:rPr>
        <w:t>20</w:t>
      </w:r>
      <w:proofErr w:type="gramEnd"/>
      <w:r w:rsidR="004D37BD">
        <w:rPr>
          <w:rFonts w:ascii="Arial" w:hAnsi="Arial" w:cs="Arial"/>
          <w:color w:val="1F497D" w:themeColor="text2"/>
          <w:sz w:val="20"/>
          <w:szCs w:val="20"/>
        </w:rPr>
        <w:t>.</w:t>
      </w:r>
      <w:r w:rsidR="004D37BD" w:rsidRPr="00714CE9">
        <w:rPr>
          <w:rFonts w:ascii="Arial" w:hAnsi="Arial" w:cs="Arial"/>
          <w:color w:val="1F497D" w:themeColor="text2"/>
          <w:sz w:val="20"/>
          <w:szCs w:val="20"/>
        </w:rPr>
        <w:t xml:space="preserve">  </w:t>
      </w:r>
      <w:r w:rsidRPr="00714CE9">
        <w:rPr>
          <w:rFonts w:ascii="Arial" w:hAnsi="Arial" w:cs="Arial"/>
          <w:color w:val="1F497D" w:themeColor="text2"/>
          <w:sz w:val="20"/>
          <w:szCs w:val="20"/>
        </w:rPr>
        <w:t>Late applications may be considered pending availability.</w:t>
      </w:r>
      <w:r w:rsidRPr="00A5051F">
        <w:rPr>
          <w:rFonts w:ascii="Arial" w:hAnsi="Arial" w:cs="Arial"/>
          <w:color w:val="1F497D" w:themeColor="text2"/>
          <w:sz w:val="20"/>
          <w:szCs w:val="20"/>
        </w:rPr>
        <w:t xml:space="preserve"> </w:t>
      </w:r>
      <w:r>
        <w:rPr>
          <w:rFonts w:ascii="Arial" w:hAnsi="Arial" w:cs="Arial"/>
          <w:color w:val="1F497D" w:themeColor="text2"/>
          <w:sz w:val="20"/>
          <w:szCs w:val="20"/>
        </w:rPr>
        <w:t xml:space="preserve"> </w:t>
      </w:r>
      <w:r w:rsidRPr="00714CE9">
        <w:rPr>
          <w:rFonts w:ascii="Arial" w:hAnsi="Arial" w:cs="Arial"/>
          <w:color w:val="1F497D" w:themeColor="text2"/>
          <w:sz w:val="20"/>
          <w:szCs w:val="20"/>
        </w:rPr>
        <w:t>There are up to 15 places available on this programme.</w:t>
      </w:r>
      <w:r w:rsidRPr="00D37EB1">
        <w:rPr>
          <w:rFonts w:ascii="Arial" w:hAnsi="Arial" w:cs="Arial"/>
          <w:color w:val="1F497D" w:themeColor="text2"/>
          <w:sz w:val="20"/>
          <w:szCs w:val="20"/>
        </w:rPr>
        <w:t xml:space="preserve"> </w:t>
      </w:r>
      <w:r>
        <w:rPr>
          <w:rFonts w:ascii="Arial" w:hAnsi="Arial" w:cs="Arial"/>
          <w:color w:val="1F497D" w:themeColor="text2"/>
          <w:sz w:val="20"/>
          <w:szCs w:val="20"/>
        </w:rPr>
        <w:t xml:space="preserve"> </w:t>
      </w:r>
    </w:p>
    <w:p w14:paraId="0E5F25F0" w14:textId="77777777" w:rsidR="00A5051F" w:rsidRDefault="00A5051F" w:rsidP="00A5051F">
      <w:pPr>
        <w:jc w:val="both"/>
        <w:rPr>
          <w:rFonts w:ascii="Arial" w:hAnsi="Arial" w:cs="Arial"/>
          <w:color w:val="1F497D" w:themeColor="text2"/>
          <w:sz w:val="20"/>
          <w:szCs w:val="20"/>
        </w:rPr>
      </w:pPr>
    </w:p>
    <w:p w14:paraId="0E5F25F1" w14:textId="77777777" w:rsidR="00957097" w:rsidRDefault="00957097" w:rsidP="00A5051F">
      <w:pPr>
        <w:jc w:val="both"/>
        <w:rPr>
          <w:rFonts w:ascii="Arial" w:hAnsi="Arial" w:cs="Arial"/>
          <w:b/>
          <w:color w:val="1F497D" w:themeColor="text2"/>
          <w:sz w:val="22"/>
          <w:szCs w:val="22"/>
          <w:lang w:val="en-US"/>
        </w:rPr>
      </w:pPr>
    </w:p>
    <w:p w14:paraId="0E5F25F2" w14:textId="77777777" w:rsidR="00492A39" w:rsidRPr="00A5051F" w:rsidRDefault="00492A39" w:rsidP="00492A39">
      <w:pPr>
        <w:jc w:val="both"/>
        <w:rPr>
          <w:rFonts w:ascii="Arial" w:hAnsi="Arial" w:cs="Arial"/>
          <w:b/>
          <w:color w:val="1F497D" w:themeColor="text2"/>
          <w:sz w:val="22"/>
          <w:szCs w:val="22"/>
          <w:lang w:val="en-US"/>
        </w:rPr>
      </w:pPr>
      <w:r w:rsidRPr="00A5051F">
        <w:rPr>
          <w:rFonts w:ascii="Arial" w:hAnsi="Arial" w:cs="Arial"/>
          <w:b/>
          <w:color w:val="1F497D" w:themeColor="text2"/>
          <w:sz w:val="22"/>
          <w:szCs w:val="22"/>
          <w:lang w:val="en-US"/>
        </w:rPr>
        <w:t>What are the Course Entry Criteria?</w:t>
      </w:r>
    </w:p>
    <w:p w14:paraId="0E5F25F3" w14:textId="77777777" w:rsidR="00492A39" w:rsidRDefault="00492A39" w:rsidP="00492A39">
      <w:pPr>
        <w:jc w:val="both"/>
        <w:rPr>
          <w:rFonts w:ascii="Arial" w:hAnsi="Arial" w:cs="Arial"/>
          <w:color w:val="1F497D" w:themeColor="text2"/>
          <w:sz w:val="20"/>
          <w:szCs w:val="20"/>
        </w:rPr>
      </w:pPr>
    </w:p>
    <w:p w14:paraId="0E5F25F4" w14:textId="77777777" w:rsidR="00492A39" w:rsidRPr="00A5051F" w:rsidRDefault="00492A39" w:rsidP="00492A39">
      <w:pPr>
        <w:jc w:val="both"/>
        <w:rPr>
          <w:rFonts w:ascii="Arial" w:hAnsi="Arial" w:cs="Arial"/>
          <w:color w:val="1F497D" w:themeColor="text2"/>
          <w:sz w:val="20"/>
          <w:szCs w:val="20"/>
        </w:rPr>
      </w:pPr>
      <w:r w:rsidRPr="00A5051F">
        <w:rPr>
          <w:rFonts w:ascii="Arial" w:hAnsi="Arial" w:cs="Arial"/>
          <w:color w:val="1F497D" w:themeColor="text2"/>
          <w:sz w:val="20"/>
          <w:szCs w:val="20"/>
        </w:rPr>
        <w:t>In order to be admitted to the course, applicants must meet the following requirements:</w:t>
      </w:r>
    </w:p>
    <w:p w14:paraId="0E5F25F5" w14:textId="77777777" w:rsidR="00492A39" w:rsidRPr="00A5051F" w:rsidRDefault="00492A39" w:rsidP="00492A39">
      <w:pPr>
        <w:jc w:val="both"/>
        <w:rPr>
          <w:rFonts w:ascii="Arial" w:hAnsi="Arial" w:cs="Arial"/>
          <w:color w:val="1F497D" w:themeColor="text2"/>
          <w:sz w:val="20"/>
          <w:szCs w:val="20"/>
        </w:rPr>
      </w:pPr>
    </w:p>
    <w:p w14:paraId="0E5F25F6" w14:textId="77777777" w:rsidR="00492A39" w:rsidRPr="00A5051F" w:rsidRDefault="00492A39" w:rsidP="00492A39">
      <w:pPr>
        <w:pStyle w:val="ListParagraph"/>
        <w:numPr>
          <w:ilvl w:val="0"/>
          <w:numId w:val="1"/>
        </w:numPr>
        <w:jc w:val="both"/>
        <w:rPr>
          <w:rFonts w:ascii="Arial" w:hAnsi="Arial" w:cs="Arial"/>
          <w:color w:val="1F497D" w:themeColor="text2"/>
          <w:sz w:val="20"/>
          <w:szCs w:val="20"/>
        </w:rPr>
      </w:pPr>
      <w:r w:rsidRPr="00A5051F">
        <w:rPr>
          <w:rFonts w:ascii="Arial" w:hAnsi="Arial" w:cs="Arial"/>
          <w:color w:val="1F497D" w:themeColor="text2"/>
          <w:sz w:val="20"/>
          <w:szCs w:val="20"/>
        </w:rPr>
        <w:t>Have an appropriate honours (2.2 grade or higher) degree</w:t>
      </w:r>
    </w:p>
    <w:p w14:paraId="0E5F25F7" w14:textId="77777777" w:rsidR="00492A39" w:rsidRPr="00A5051F" w:rsidRDefault="00492A39" w:rsidP="00492A39">
      <w:pPr>
        <w:pStyle w:val="ListParagraph"/>
        <w:numPr>
          <w:ilvl w:val="0"/>
          <w:numId w:val="1"/>
        </w:numPr>
        <w:jc w:val="both"/>
        <w:rPr>
          <w:rFonts w:ascii="Arial" w:hAnsi="Arial" w:cs="Arial"/>
          <w:color w:val="1F497D" w:themeColor="text2"/>
          <w:sz w:val="20"/>
          <w:szCs w:val="20"/>
        </w:rPr>
      </w:pPr>
      <w:r w:rsidRPr="00A5051F">
        <w:rPr>
          <w:rFonts w:ascii="Arial" w:hAnsi="Arial" w:cs="Arial"/>
          <w:color w:val="1F497D" w:themeColor="text2"/>
          <w:sz w:val="20"/>
          <w:szCs w:val="20"/>
        </w:rPr>
        <w:t>Have five years experience in an are</w:t>
      </w:r>
      <w:r>
        <w:rPr>
          <w:rFonts w:ascii="Arial" w:hAnsi="Arial" w:cs="Arial"/>
          <w:color w:val="1F497D" w:themeColor="text2"/>
          <w:sz w:val="20"/>
          <w:szCs w:val="20"/>
        </w:rPr>
        <w:t>a generally related to planning</w:t>
      </w:r>
    </w:p>
    <w:p w14:paraId="0E5F25F8" w14:textId="77777777" w:rsidR="00492A39" w:rsidRPr="00714CE9" w:rsidRDefault="00492A39" w:rsidP="00492A39">
      <w:pPr>
        <w:pStyle w:val="ListParagraph"/>
        <w:numPr>
          <w:ilvl w:val="0"/>
          <w:numId w:val="1"/>
        </w:numPr>
        <w:jc w:val="both"/>
        <w:rPr>
          <w:rFonts w:ascii="Arial" w:hAnsi="Arial" w:cs="Arial"/>
          <w:color w:val="1F497D" w:themeColor="text2"/>
          <w:sz w:val="20"/>
          <w:szCs w:val="20"/>
        </w:rPr>
      </w:pPr>
      <w:r w:rsidRPr="00A5051F">
        <w:rPr>
          <w:rFonts w:ascii="Arial" w:hAnsi="Arial" w:cs="Arial"/>
          <w:color w:val="1F497D" w:themeColor="text2"/>
          <w:sz w:val="20"/>
          <w:szCs w:val="20"/>
        </w:rPr>
        <w:t>Have an ability to undertake practice during the course that is relevant to planning (see note on "Planning Practice Logbook Requirement" for details)</w:t>
      </w:r>
    </w:p>
    <w:p w14:paraId="0E5F25F9" w14:textId="77777777" w:rsidR="00492A39" w:rsidRDefault="00492A39" w:rsidP="00492A39">
      <w:pPr>
        <w:jc w:val="both"/>
        <w:rPr>
          <w:rFonts w:ascii="Arial" w:hAnsi="Arial" w:cs="Arial"/>
          <w:b/>
          <w:color w:val="1F497D" w:themeColor="text2"/>
          <w:sz w:val="22"/>
          <w:szCs w:val="22"/>
        </w:rPr>
      </w:pPr>
    </w:p>
    <w:p w14:paraId="0E5F25FA" w14:textId="77777777" w:rsidR="00492A39" w:rsidRDefault="00492A39" w:rsidP="00492A39">
      <w:pPr>
        <w:jc w:val="both"/>
        <w:rPr>
          <w:rFonts w:ascii="Arial" w:hAnsi="Arial" w:cs="Arial"/>
          <w:b/>
          <w:color w:val="1F497D" w:themeColor="text2"/>
          <w:sz w:val="22"/>
          <w:szCs w:val="22"/>
        </w:rPr>
      </w:pPr>
    </w:p>
    <w:p w14:paraId="0E5F25FB" w14:textId="77777777" w:rsidR="00A5051F" w:rsidRPr="00A5051F" w:rsidRDefault="00A5051F" w:rsidP="00A5051F">
      <w:pPr>
        <w:jc w:val="both"/>
        <w:rPr>
          <w:rFonts w:ascii="Arial" w:hAnsi="Arial" w:cs="Arial"/>
          <w:b/>
          <w:color w:val="1F497D" w:themeColor="text2"/>
          <w:sz w:val="22"/>
          <w:szCs w:val="22"/>
          <w:lang w:val="en-US"/>
        </w:rPr>
      </w:pPr>
      <w:r w:rsidRPr="00A5051F">
        <w:rPr>
          <w:rFonts w:ascii="Arial" w:hAnsi="Arial" w:cs="Arial"/>
          <w:b/>
          <w:color w:val="1F497D" w:themeColor="text2"/>
          <w:sz w:val="22"/>
          <w:szCs w:val="22"/>
          <w:lang w:val="en-US"/>
        </w:rPr>
        <w:t>What is the Selection Process?</w:t>
      </w:r>
    </w:p>
    <w:p w14:paraId="0E5F25FC" w14:textId="77777777" w:rsidR="00A5051F" w:rsidRDefault="00A5051F" w:rsidP="00A5051F">
      <w:pPr>
        <w:jc w:val="both"/>
        <w:rPr>
          <w:rFonts w:ascii="Arial" w:hAnsi="Arial" w:cs="Arial"/>
          <w:color w:val="1F497D" w:themeColor="text2"/>
          <w:sz w:val="20"/>
          <w:szCs w:val="20"/>
        </w:rPr>
      </w:pPr>
    </w:p>
    <w:p w14:paraId="0E5F25FD" w14:textId="77777777" w:rsidR="004D37BD" w:rsidRDefault="00A5051F" w:rsidP="00A5051F">
      <w:pPr>
        <w:jc w:val="both"/>
        <w:rPr>
          <w:rFonts w:ascii="Arial" w:hAnsi="Arial" w:cs="Arial"/>
          <w:color w:val="1F497D" w:themeColor="text2"/>
          <w:sz w:val="20"/>
          <w:szCs w:val="20"/>
        </w:rPr>
      </w:pPr>
      <w:r w:rsidRPr="000A1F7F">
        <w:rPr>
          <w:rFonts w:ascii="Arial" w:hAnsi="Arial" w:cs="Arial"/>
          <w:color w:val="1F497D" w:themeColor="text2"/>
          <w:sz w:val="20"/>
          <w:szCs w:val="20"/>
        </w:rPr>
        <w:t xml:space="preserve">Selection is through shortlist and interview which is likely to take place </w:t>
      </w:r>
      <w:r>
        <w:rPr>
          <w:rFonts w:ascii="Arial" w:hAnsi="Arial" w:cs="Arial"/>
          <w:color w:val="1F497D" w:themeColor="text2"/>
          <w:sz w:val="20"/>
          <w:szCs w:val="20"/>
        </w:rPr>
        <w:t xml:space="preserve">during summer </w:t>
      </w:r>
      <w:r w:rsidRPr="000A1F7F">
        <w:rPr>
          <w:rFonts w:ascii="Arial" w:hAnsi="Arial" w:cs="Arial"/>
          <w:color w:val="1F497D" w:themeColor="text2"/>
          <w:sz w:val="20"/>
          <w:szCs w:val="20"/>
        </w:rPr>
        <w:t>of this year.</w:t>
      </w:r>
      <w:r>
        <w:rPr>
          <w:rFonts w:ascii="Arial" w:hAnsi="Arial" w:cs="Arial"/>
          <w:color w:val="1F497D" w:themeColor="text2"/>
          <w:sz w:val="20"/>
          <w:szCs w:val="20"/>
        </w:rPr>
        <w:t xml:space="preserve">  The purpose of the interview is to ensure candidates meet the three course entry criteria.  </w:t>
      </w:r>
    </w:p>
    <w:p w14:paraId="0E5F25FE" w14:textId="77777777" w:rsidR="00A5051F" w:rsidRDefault="00A5051F" w:rsidP="00A5051F">
      <w:pPr>
        <w:jc w:val="both"/>
        <w:rPr>
          <w:rFonts w:ascii="Arial" w:hAnsi="Arial" w:cs="Arial"/>
          <w:color w:val="1F497D" w:themeColor="text2"/>
          <w:sz w:val="20"/>
          <w:szCs w:val="20"/>
        </w:rPr>
      </w:pPr>
    </w:p>
    <w:p w14:paraId="0E5F25FF" w14:textId="77777777" w:rsidR="00957097" w:rsidRDefault="00957097" w:rsidP="00A5051F">
      <w:pPr>
        <w:jc w:val="both"/>
        <w:rPr>
          <w:rFonts w:ascii="Arial" w:hAnsi="Arial" w:cs="Arial"/>
          <w:b/>
          <w:color w:val="1F497D" w:themeColor="text2"/>
          <w:sz w:val="22"/>
          <w:szCs w:val="22"/>
          <w:lang w:val="en-US"/>
        </w:rPr>
      </w:pPr>
    </w:p>
    <w:p w14:paraId="0E5F2600" w14:textId="77777777" w:rsidR="00431FCE" w:rsidRPr="00714CE9" w:rsidRDefault="00431FCE" w:rsidP="00A5051F">
      <w:pPr>
        <w:jc w:val="both"/>
        <w:rPr>
          <w:rFonts w:ascii="Arial" w:hAnsi="Arial" w:cs="Arial"/>
          <w:b/>
          <w:color w:val="1F497D" w:themeColor="text2"/>
          <w:sz w:val="22"/>
          <w:szCs w:val="22"/>
        </w:rPr>
      </w:pPr>
      <w:r w:rsidRPr="00714CE9">
        <w:rPr>
          <w:rFonts w:ascii="Arial" w:hAnsi="Arial" w:cs="Arial"/>
          <w:b/>
          <w:color w:val="1F497D" w:themeColor="text2"/>
          <w:sz w:val="22"/>
          <w:szCs w:val="22"/>
        </w:rPr>
        <w:t xml:space="preserve">I am a graduate and I have worked in the general area of planning but am not sure if I meet the stated criteria of 5 years experience in a “planning-related” discipline and the required qualifications. </w:t>
      </w:r>
    </w:p>
    <w:p w14:paraId="0E5F2601" w14:textId="77777777" w:rsidR="00431FCE" w:rsidRPr="00714CE9" w:rsidRDefault="00431FCE" w:rsidP="00A5051F">
      <w:pPr>
        <w:jc w:val="both"/>
        <w:rPr>
          <w:rFonts w:ascii="Arial" w:hAnsi="Arial" w:cs="Arial"/>
          <w:b/>
          <w:color w:val="1F497D" w:themeColor="text2"/>
          <w:sz w:val="22"/>
          <w:szCs w:val="22"/>
        </w:rPr>
      </w:pPr>
    </w:p>
    <w:p w14:paraId="0E5F2602" w14:textId="1AA698F6" w:rsidR="00431FCE" w:rsidRPr="00714CE9" w:rsidRDefault="00431FCE" w:rsidP="00A5051F">
      <w:pPr>
        <w:jc w:val="both"/>
        <w:rPr>
          <w:rFonts w:ascii="Arial" w:hAnsi="Arial" w:cs="Arial"/>
          <w:color w:val="1F497D" w:themeColor="text2"/>
          <w:sz w:val="20"/>
          <w:szCs w:val="20"/>
        </w:rPr>
      </w:pPr>
      <w:r w:rsidRPr="00714CE9">
        <w:rPr>
          <w:rFonts w:ascii="Arial" w:hAnsi="Arial" w:cs="Arial"/>
          <w:color w:val="1F497D" w:themeColor="text2"/>
          <w:sz w:val="20"/>
          <w:szCs w:val="20"/>
        </w:rPr>
        <w:t xml:space="preserve">Entrance to the course is by short-list and interview. If you think you may be close to the criteria and are very interested in the course it is recommended to make </w:t>
      </w:r>
      <w:r w:rsidR="00A5051F">
        <w:rPr>
          <w:rFonts w:ascii="Arial" w:hAnsi="Arial" w:cs="Arial"/>
          <w:color w:val="1F497D" w:themeColor="text2"/>
          <w:sz w:val="20"/>
          <w:szCs w:val="20"/>
        </w:rPr>
        <w:t>an</w:t>
      </w:r>
      <w:r w:rsidRPr="00714CE9">
        <w:rPr>
          <w:rFonts w:ascii="Arial" w:hAnsi="Arial" w:cs="Arial"/>
          <w:color w:val="1F497D" w:themeColor="text2"/>
          <w:sz w:val="20"/>
          <w:szCs w:val="20"/>
        </w:rPr>
        <w:t xml:space="preserve"> application and this will be taken into consideration.  Some flexibility has been shown in the past where candidates have shown particular aptitude for the course.  </w:t>
      </w:r>
      <w:r w:rsidR="00CB3AEE">
        <w:rPr>
          <w:rFonts w:ascii="Arial" w:hAnsi="Arial" w:cs="Arial"/>
          <w:color w:val="1F497D" w:themeColor="text2"/>
          <w:sz w:val="20"/>
          <w:szCs w:val="20"/>
        </w:rPr>
        <w:t xml:space="preserve">If you wish to discuss the matter please contact Programme Chairperson, Mr. Odran Reid at </w:t>
      </w:r>
      <w:hyperlink r:id="rId8" w:history="1">
        <w:r w:rsidR="008259DC" w:rsidRPr="00E8255A">
          <w:rPr>
            <w:rStyle w:val="Hyperlink"/>
            <w:rFonts w:ascii="Arial" w:hAnsi="Arial" w:cs="Arial"/>
            <w:sz w:val="20"/>
            <w:szCs w:val="20"/>
          </w:rPr>
          <w:t>Odran.Reid@TUDublin.ie</w:t>
        </w:r>
      </w:hyperlink>
      <w:r w:rsidR="00F00D91">
        <w:rPr>
          <w:rFonts w:ascii="Arial" w:hAnsi="Arial" w:cs="Arial"/>
          <w:color w:val="1F497D" w:themeColor="text2"/>
          <w:sz w:val="20"/>
          <w:szCs w:val="20"/>
        </w:rPr>
        <w:t xml:space="preserve"> </w:t>
      </w:r>
      <w:r w:rsidR="00F00D91">
        <w:rPr>
          <w:rFonts w:ascii="Arial" w:hAnsi="Arial" w:cs="Arial"/>
          <w:color w:val="1F497D" w:themeColor="text2"/>
          <w:sz w:val="20"/>
          <w:szCs w:val="20"/>
        </w:rPr>
        <w:t xml:space="preserve">or +353-1-402-3771. </w:t>
      </w:r>
      <w:r w:rsidR="00F00D91" w:rsidRPr="00714CE9">
        <w:rPr>
          <w:rFonts w:ascii="Arial" w:hAnsi="Arial" w:cs="Arial"/>
          <w:color w:val="1F497D" w:themeColor="text2"/>
          <w:sz w:val="20"/>
          <w:szCs w:val="20"/>
        </w:rPr>
        <w:t> </w:t>
      </w:r>
      <w:bookmarkStart w:id="0" w:name="_GoBack"/>
      <w:bookmarkEnd w:id="0"/>
      <w:r w:rsidR="00CB3AEE">
        <w:rPr>
          <w:rFonts w:ascii="Arial" w:hAnsi="Arial" w:cs="Arial"/>
          <w:color w:val="1F497D" w:themeColor="text2"/>
          <w:sz w:val="20"/>
          <w:szCs w:val="20"/>
        </w:rPr>
        <w:t>.</w:t>
      </w:r>
    </w:p>
    <w:p w14:paraId="0E5F2603" w14:textId="77777777" w:rsidR="00431FCE" w:rsidRPr="00714CE9" w:rsidRDefault="00431FCE" w:rsidP="00A5051F">
      <w:pPr>
        <w:jc w:val="both"/>
        <w:rPr>
          <w:rFonts w:ascii="Arial" w:hAnsi="Arial" w:cs="Arial"/>
          <w:color w:val="1F497D" w:themeColor="text2"/>
          <w:sz w:val="20"/>
          <w:szCs w:val="20"/>
        </w:rPr>
      </w:pPr>
    </w:p>
    <w:p w14:paraId="0E5F2604" w14:textId="77777777" w:rsidR="00957097" w:rsidRDefault="00957097" w:rsidP="00A5051F">
      <w:pPr>
        <w:jc w:val="both"/>
        <w:rPr>
          <w:rFonts w:ascii="Arial" w:hAnsi="Arial" w:cs="Arial"/>
          <w:b/>
          <w:color w:val="1F497D" w:themeColor="text2"/>
          <w:sz w:val="22"/>
          <w:szCs w:val="22"/>
        </w:rPr>
      </w:pPr>
    </w:p>
    <w:p w14:paraId="0E5F2605" w14:textId="77777777" w:rsidR="00A5051F" w:rsidRPr="009472FF" w:rsidRDefault="00A5051F" w:rsidP="00A5051F">
      <w:pPr>
        <w:jc w:val="both"/>
        <w:rPr>
          <w:rFonts w:ascii="Arial" w:hAnsi="Arial" w:cs="Arial"/>
          <w:b/>
          <w:color w:val="1F497D" w:themeColor="text2"/>
          <w:sz w:val="22"/>
          <w:szCs w:val="22"/>
        </w:rPr>
      </w:pPr>
      <w:r w:rsidRPr="009472FF">
        <w:rPr>
          <w:rFonts w:ascii="Arial" w:hAnsi="Arial" w:cs="Arial"/>
          <w:b/>
          <w:color w:val="1F497D" w:themeColor="text2"/>
          <w:sz w:val="22"/>
          <w:szCs w:val="22"/>
        </w:rPr>
        <w:t>What if I am not in secure or permanent employment?  Will I still have to complete the Logbook?</w:t>
      </w:r>
    </w:p>
    <w:p w14:paraId="0E5F2606" w14:textId="77777777" w:rsidR="00A5051F" w:rsidRDefault="00A5051F" w:rsidP="00A5051F">
      <w:pPr>
        <w:jc w:val="both"/>
        <w:rPr>
          <w:rFonts w:ascii="Arial" w:hAnsi="Arial" w:cs="Arial"/>
          <w:color w:val="1F497D" w:themeColor="text2"/>
          <w:sz w:val="20"/>
          <w:szCs w:val="20"/>
        </w:rPr>
      </w:pPr>
    </w:p>
    <w:p w14:paraId="2CF2C638" w14:textId="77777777" w:rsidR="00D93F5C" w:rsidRDefault="007526EE" w:rsidP="00A5051F">
      <w:pPr>
        <w:jc w:val="both"/>
        <w:rPr>
          <w:rFonts w:ascii="Arial" w:hAnsi="Arial" w:cs="Arial"/>
          <w:color w:val="1F497D" w:themeColor="text2"/>
          <w:sz w:val="20"/>
          <w:szCs w:val="20"/>
        </w:rPr>
      </w:pPr>
      <w:r>
        <w:rPr>
          <w:rFonts w:ascii="Arial" w:hAnsi="Arial" w:cs="Arial"/>
          <w:color w:val="1F497D" w:themeColor="text2"/>
          <w:sz w:val="20"/>
          <w:szCs w:val="20"/>
        </w:rPr>
        <w:lastRenderedPageBreak/>
        <w:t>S</w:t>
      </w:r>
      <w:r w:rsidR="00A5051F" w:rsidRPr="00AC693D">
        <w:rPr>
          <w:rFonts w:ascii="Arial" w:hAnsi="Arial" w:cs="Arial"/>
          <w:color w:val="1F497D" w:themeColor="text2"/>
          <w:sz w:val="20"/>
          <w:szCs w:val="20"/>
        </w:rPr>
        <w:t>tudents must complete the logbook requirement over the 2.5 years of the course.  Where students are unsure of permanence or security of their position, they should anticipate what areas they are most likely t</w:t>
      </w:r>
      <w:r w:rsidR="00A5051F">
        <w:rPr>
          <w:rFonts w:ascii="Arial" w:hAnsi="Arial" w:cs="Arial"/>
          <w:color w:val="1F497D" w:themeColor="text2"/>
          <w:sz w:val="20"/>
          <w:szCs w:val="20"/>
        </w:rPr>
        <w:t>o be professionally active in.</w:t>
      </w:r>
      <w:r>
        <w:rPr>
          <w:rFonts w:ascii="Arial" w:hAnsi="Arial" w:cs="Arial"/>
          <w:color w:val="1F497D" w:themeColor="text2"/>
          <w:sz w:val="20"/>
          <w:szCs w:val="20"/>
        </w:rPr>
        <w:t xml:space="preserve">   </w:t>
      </w:r>
    </w:p>
    <w:p w14:paraId="589466B6" w14:textId="77777777" w:rsidR="00D93F5C" w:rsidRDefault="00D93F5C" w:rsidP="00A5051F">
      <w:pPr>
        <w:jc w:val="both"/>
        <w:rPr>
          <w:rFonts w:ascii="Arial" w:hAnsi="Arial" w:cs="Arial"/>
          <w:color w:val="1F497D" w:themeColor="text2"/>
          <w:sz w:val="20"/>
          <w:szCs w:val="20"/>
        </w:rPr>
      </w:pPr>
    </w:p>
    <w:p w14:paraId="0E5F2607" w14:textId="78AB2416" w:rsidR="00A5051F" w:rsidRPr="00AC693D" w:rsidRDefault="00A5051F" w:rsidP="00A5051F">
      <w:pPr>
        <w:jc w:val="both"/>
        <w:rPr>
          <w:rFonts w:ascii="Arial" w:hAnsi="Arial" w:cs="Arial"/>
          <w:color w:val="1F497D" w:themeColor="text2"/>
          <w:sz w:val="20"/>
          <w:szCs w:val="20"/>
        </w:rPr>
      </w:pPr>
      <w:r>
        <w:rPr>
          <w:rFonts w:ascii="Arial" w:hAnsi="Arial" w:cs="Arial"/>
          <w:color w:val="1F497D" w:themeColor="text2"/>
          <w:sz w:val="20"/>
          <w:szCs w:val="20"/>
        </w:rPr>
        <w:t xml:space="preserve">A flexible approach can be taken in cases where students are uncertain of employment tenure or not currently working.  </w:t>
      </w:r>
      <w:r w:rsidRPr="00AC693D">
        <w:rPr>
          <w:rFonts w:ascii="Arial" w:hAnsi="Arial" w:cs="Arial"/>
          <w:color w:val="1F497D" w:themeColor="text2"/>
          <w:sz w:val="20"/>
          <w:szCs w:val="20"/>
        </w:rPr>
        <w:t xml:space="preserve">There may be opportunities for </w:t>
      </w:r>
      <w:r w:rsidR="007526EE">
        <w:rPr>
          <w:rFonts w:ascii="Arial" w:hAnsi="Arial" w:cs="Arial"/>
          <w:color w:val="1F497D" w:themeColor="text2"/>
          <w:sz w:val="20"/>
          <w:szCs w:val="20"/>
        </w:rPr>
        <w:t>civic</w:t>
      </w:r>
      <w:r w:rsidRPr="00AC693D">
        <w:rPr>
          <w:rFonts w:ascii="Arial" w:hAnsi="Arial" w:cs="Arial"/>
          <w:color w:val="1F497D" w:themeColor="text2"/>
          <w:sz w:val="20"/>
          <w:szCs w:val="20"/>
        </w:rPr>
        <w:t xml:space="preserve"> or community-based work.</w:t>
      </w:r>
      <w:r>
        <w:rPr>
          <w:rFonts w:ascii="Arial" w:hAnsi="Arial" w:cs="Arial"/>
          <w:color w:val="1F497D" w:themeColor="text2"/>
          <w:sz w:val="20"/>
          <w:szCs w:val="20"/>
        </w:rPr>
        <w:t xml:space="preserve">  Or i</w:t>
      </w:r>
      <w:r w:rsidRPr="00AC693D">
        <w:rPr>
          <w:rFonts w:ascii="Arial" w:hAnsi="Arial" w:cs="Arial"/>
          <w:color w:val="1F497D" w:themeColor="text2"/>
          <w:sz w:val="20"/>
          <w:szCs w:val="20"/>
        </w:rPr>
        <w:t>t may be possible to take on research assignments</w:t>
      </w:r>
      <w:r>
        <w:rPr>
          <w:rFonts w:ascii="Arial" w:hAnsi="Arial" w:cs="Arial"/>
          <w:color w:val="1F497D" w:themeColor="text2"/>
          <w:sz w:val="20"/>
          <w:szCs w:val="20"/>
        </w:rPr>
        <w:t>, for example</w:t>
      </w:r>
      <w:r w:rsidRPr="00AC693D">
        <w:rPr>
          <w:rFonts w:ascii="Arial" w:hAnsi="Arial" w:cs="Arial"/>
          <w:color w:val="1F497D" w:themeColor="text2"/>
          <w:sz w:val="20"/>
          <w:szCs w:val="20"/>
        </w:rPr>
        <w:t xml:space="preserve">. </w:t>
      </w:r>
      <w:r>
        <w:rPr>
          <w:rFonts w:ascii="Arial" w:hAnsi="Arial" w:cs="Arial"/>
          <w:color w:val="1F497D" w:themeColor="text2"/>
          <w:sz w:val="20"/>
          <w:szCs w:val="20"/>
        </w:rPr>
        <w:t>The Logbook coordinator meet</w:t>
      </w:r>
      <w:r w:rsidR="007526EE">
        <w:rPr>
          <w:rFonts w:ascii="Arial" w:hAnsi="Arial" w:cs="Arial"/>
          <w:color w:val="1F497D" w:themeColor="text2"/>
          <w:sz w:val="20"/>
          <w:szCs w:val="20"/>
        </w:rPr>
        <w:t>s</w:t>
      </w:r>
      <w:r>
        <w:rPr>
          <w:rFonts w:ascii="Arial" w:hAnsi="Arial" w:cs="Arial"/>
          <w:color w:val="1F497D" w:themeColor="text2"/>
          <w:sz w:val="20"/>
          <w:szCs w:val="20"/>
        </w:rPr>
        <w:t xml:space="preserve"> with each student individually and help to work out a professional practice strategy.</w:t>
      </w:r>
    </w:p>
    <w:p w14:paraId="0E5F2608" w14:textId="77777777" w:rsidR="00A5051F" w:rsidRPr="00AC693D" w:rsidRDefault="00A5051F" w:rsidP="00A5051F">
      <w:pPr>
        <w:jc w:val="both"/>
        <w:rPr>
          <w:rFonts w:ascii="Arial" w:hAnsi="Arial" w:cs="Arial"/>
          <w:color w:val="1F497D" w:themeColor="text2"/>
          <w:sz w:val="20"/>
          <w:szCs w:val="20"/>
        </w:rPr>
      </w:pPr>
    </w:p>
    <w:p w14:paraId="0E5F2609" w14:textId="77777777" w:rsidR="00957097" w:rsidRDefault="00957097" w:rsidP="00A5051F">
      <w:pPr>
        <w:jc w:val="both"/>
        <w:rPr>
          <w:rFonts w:ascii="Arial" w:hAnsi="Arial" w:cs="Arial"/>
          <w:b/>
          <w:color w:val="1F497D" w:themeColor="text2"/>
          <w:sz w:val="22"/>
          <w:szCs w:val="22"/>
        </w:rPr>
      </w:pPr>
    </w:p>
    <w:p w14:paraId="0E5F260A" w14:textId="77777777" w:rsidR="00A5051F" w:rsidRPr="00714CE9" w:rsidRDefault="00A5051F" w:rsidP="00A5051F">
      <w:pPr>
        <w:jc w:val="both"/>
        <w:rPr>
          <w:rFonts w:ascii="Arial" w:hAnsi="Arial" w:cs="Arial"/>
          <w:b/>
          <w:color w:val="1F497D" w:themeColor="text2"/>
          <w:sz w:val="22"/>
          <w:szCs w:val="22"/>
        </w:rPr>
      </w:pPr>
      <w:r>
        <w:rPr>
          <w:rFonts w:ascii="Arial" w:hAnsi="Arial" w:cs="Arial"/>
          <w:b/>
          <w:color w:val="1F497D" w:themeColor="text2"/>
          <w:sz w:val="22"/>
          <w:szCs w:val="22"/>
        </w:rPr>
        <w:t>Do</w:t>
      </w:r>
      <w:r w:rsidRPr="00714CE9">
        <w:rPr>
          <w:rFonts w:ascii="Arial" w:hAnsi="Arial" w:cs="Arial"/>
          <w:b/>
          <w:color w:val="1F497D" w:themeColor="text2"/>
          <w:sz w:val="22"/>
          <w:szCs w:val="22"/>
        </w:rPr>
        <w:t xml:space="preserve"> I need to have a job working in a plann</w:t>
      </w:r>
      <w:r>
        <w:rPr>
          <w:rFonts w:ascii="Arial" w:hAnsi="Arial" w:cs="Arial"/>
          <w:b/>
          <w:color w:val="1F497D" w:themeColor="text2"/>
          <w:sz w:val="22"/>
          <w:szCs w:val="22"/>
        </w:rPr>
        <w:t>ing</w:t>
      </w:r>
      <w:r w:rsidRPr="00714CE9">
        <w:rPr>
          <w:rFonts w:ascii="Arial" w:hAnsi="Arial" w:cs="Arial"/>
          <w:b/>
          <w:color w:val="1F497D" w:themeColor="text2"/>
          <w:sz w:val="22"/>
          <w:szCs w:val="22"/>
        </w:rPr>
        <w:t xml:space="preserve"> office or similar during the course?</w:t>
      </w:r>
    </w:p>
    <w:p w14:paraId="0E5F260B" w14:textId="77777777" w:rsidR="00A5051F" w:rsidRPr="00714CE9" w:rsidRDefault="00A5051F" w:rsidP="00A5051F">
      <w:pPr>
        <w:jc w:val="both"/>
        <w:rPr>
          <w:rFonts w:ascii="Arial" w:hAnsi="Arial" w:cs="Arial"/>
          <w:b/>
          <w:color w:val="1F497D" w:themeColor="text2"/>
          <w:sz w:val="22"/>
          <w:szCs w:val="22"/>
        </w:rPr>
      </w:pPr>
    </w:p>
    <w:p w14:paraId="0E5F260C" w14:textId="77777777" w:rsidR="00A5051F" w:rsidRDefault="00A5051F" w:rsidP="00A5051F">
      <w:pPr>
        <w:jc w:val="both"/>
        <w:rPr>
          <w:rFonts w:ascii="Arial" w:hAnsi="Arial" w:cs="Arial"/>
          <w:color w:val="1F497D" w:themeColor="text2"/>
          <w:sz w:val="20"/>
          <w:szCs w:val="20"/>
        </w:rPr>
      </w:pPr>
      <w:r w:rsidRPr="00714CE9">
        <w:rPr>
          <w:rFonts w:ascii="Arial" w:hAnsi="Arial" w:cs="Arial"/>
          <w:color w:val="1F497D" w:themeColor="text2"/>
          <w:sz w:val="20"/>
          <w:szCs w:val="20"/>
        </w:rPr>
        <w:t xml:space="preserve">The student must fulfil </w:t>
      </w:r>
      <w:r>
        <w:rPr>
          <w:rFonts w:ascii="Arial" w:hAnsi="Arial" w:cs="Arial"/>
          <w:color w:val="1F497D" w:themeColor="text2"/>
          <w:sz w:val="20"/>
          <w:szCs w:val="20"/>
        </w:rPr>
        <w:t>the</w:t>
      </w:r>
      <w:r w:rsidRPr="00714CE9">
        <w:rPr>
          <w:rFonts w:ascii="Arial" w:hAnsi="Arial" w:cs="Arial"/>
          <w:color w:val="1F497D" w:themeColor="text2"/>
          <w:sz w:val="20"/>
          <w:szCs w:val="20"/>
        </w:rPr>
        <w:t xml:space="preserve"> “logbook” requirement of 40 days practical working experience in four planning related subject areas during the lifetime of the course.  </w:t>
      </w:r>
      <w:r>
        <w:rPr>
          <w:rFonts w:ascii="Arial" w:hAnsi="Arial" w:cs="Arial"/>
          <w:color w:val="1F497D" w:themeColor="text2"/>
          <w:sz w:val="20"/>
          <w:szCs w:val="20"/>
        </w:rPr>
        <w:t>C</w:t>
      </w:r>
      <w:r w:rsidRPr="00714CE9">
        <w:rPr>
          <w:rFonts w:ascii="Arial" w:hAnsi="Arial" w:cs="Arial"/>
          <w:color w:val="1F497D" w:themeColor="text2"/>
          <w:sz w:val="20"/>
          <w:szCs w:val="20"/>
        </w:rPr>
        <w:t>andidates</w:t>
      </w:r>
      <w:r>
        <w:rPr>
          <w:rFonts w:ascii="Arial" w:hAnsi="Arial" w:cs="Arial"/>
          <w:color w:val="1F497D" w:themeColor="text2"/>
          <w:sz w:val="20"/>
          <w:szCs w:val="20"/>
        </w:rPr>
        <w:t xml:space="preserve"> are encouraged to continue their current practice area</w:t>
      </w:r>
      <w:r w:rsidRPr="00714CE9">
        <w:rPr>
          <w:rFonts w:ascii="Arial" w:hAnsi="Arial" w:cs="Arial"/>
          <w:color w:val="1F497D" w:themeColor="text2"/>
          <w:sz w:val="20"/>
          <w:szCs w:val="20"/>
        </w:rPr>
        <w:t xml:space="preserve"> </w:t>
      </w:r>
      <w:r>
        <w:rPr>
          <w:rFonts w:ascii="Arial" w:hAnsi="Arial" w:cs="Arial"/>
          <w:color w:val="1F497D" w:themeColor="text2"/>
          <w:sz w:val="20"/>
          <w:szCs w:val="20"/>
        </w:rPr>
        <w:t>but will</w:t>
      </w:r>
      <w:r w:rsidRPr="00714CE9">
        <w:rPr>
          <w:rFonts w:ascii="Arial" w:hAnsi="Arial" w:cs="Arial"/>
          <w:color w:val="1F497D" w:themeColor="text2"/>
          <w:sz w:val="20"/>
          <w:szCs w:val="20"/>
        </w:rPr>
        <w:t xml:space="preserve"> not be accepted onto the course unless they can demonstrate the ability to achieve this</w:t>
      </w:r>
      <w:r>
        <w:rPr>
          <w:rFonts w:ascii="Arial" w:hAnsi="Arial" w:cs="Arial"/>
          <w:color w:val="1F497D" w:themeColor="text2"/>
          <w:sz w:val="20"/>
          <w:szCs w:val="20"/>
        </w:rPr>
        <w:t xml:space="preserve"> logbook requirement </w:t>
      </w:r>
      <w:r w:rsidRPr="00714CE9">
        <w:rPr>
          <w:rFonts w:ascii="Arial" w:hAnsi="Arial" w:cs="Arial"/>
          <w:color w:val="1F497D" w:themeColor="text2"/>
          <w:sz w:val="20"/>
          <w:szCs w:val="20"/>
        </w:rPr>
        <w:t>during the duration</w:t>
      </w:r>
      <w:r>
        <w:rPr>
          <w:rFonts w:ascii="Arial" w:hAnsi="Arial" w:cs="Arial"/>
          <w:color w:val="1F497D" w:themeColor="text2"/>
          <w:sz w:val="20"/>
          <w:szCs w:val="20"/>
        </w:rPr>
        <w:t xml:space="preserve"> of the course.</w:t>
      </w:r>
    </w:p>
    <w:p w14:paraId="0E5F260D" w14:textId="77777777" w:rsidR="00A5051F" w:rsidRDefault="00A5051F" w:rsidP="00A5051F">
      <w:pPr>
        <w:jc w:val="both"/>
        <w:rPr>
          <w:rFonts w:ascii="Arial" w:hAnsi="Arial" w:cs="Arial"/>
          <w:color w:val="1F497D" w:themeColor="text2"/>
          <w:sz w:val="20"/>
          <w:szCs w:val="20"/>
        </w:rPr>
      </w:pPr>
    </w:p>
    <w:p w14:paraId="0E5F260E" w14:textId="77777777" w:rsidR="00957097" w:rsidRDefault="00957097" w:rsidP="00A5051F">
      <w:pPr>
        <w:jc w:val="both"/>
        <w:rPr>
          <w:rFonts w:ascii="Arial" w:hAnsi="Arial" w:cs="Arial"/>
          <w:b/>
          <w:color w:val="1F497D" w:themeColor="text2"/>
          <w:sz w:val="22"/>
          <w:szCs w:val="22"/>
        </w:rPr>
      </w:pPr>
    </w:p>
    <w:p w14:paraId="0E5F260F" w14:textId="77777777" w:rsidR="00A5051F" w:rsidRPr="000A1F7F" w:rsidRDefault="00A5051F" w:rsidP="00A5051F">
      <w:pPr>
        <w:jc w:val="both"/>
        <w:rPr>
          <w:rFonts w:ascii="Arial" w:hAnsi="Arial" w:cs="Arial"/>
          <w:b/>
          <w:color w:val="1F497D" w:themeColor="text2"/>
          <w:sz w:val="22"/>
          <w:szCs w:val="22"/>
        </w:rPr>
      </w:pPr>
      <w:r w:rsidRPr="000A1F7F">
        <w:rPr>
          <w:rFonts w:ascii="Arial" w:hAnsi="Arial" w:cs="Arial"/>
          <w:b/>
          <w:color w:val="1F497D" w:themeColor="text2"/>
          <w:sz w:val="22"/>
          <w:szCs w:val="22"/>
        </w:rPr>
        <w:t xml:space="preserve">As I work full time is </w:t>
      </w:r>
      <w:r>
        <w:rPr>
          <w:rFonts w:ascii="Arial" w:hAnsi="Arial" w:cs="Arial"/>
          <w:b/>
          <w:color w:val="1F497D" w:themeColor="text2"/>
          <w:sz w:val="22"/>
          <w:szCs w:val="22"/>
        </w:rPr>
        <w:t>it possible to manage my time</w:t>
      </w:r>
      <w:r w:rsidRPr="000A1F7F">
        <w:rPr>
          <w:rFonts w:ascii="Arial" w:hAnsi="Arial" w:cs="Arial"/>
          <w:b/>
          <w:color w:val="1F497D" w:themeColor="text2"/>
          <w:sz w:val="22"/>
          <w:szCs w:val="22"/>
        </w:rPr>
        <w:t>?</w:t>
      </w:r>
    </w:p>
    <w:p w14:paraId="0E5F2610" w14:textId="77777777" w:rsidR="00A5051F" w:rsidRPr="000A1F7F" w:rsidRDefault="00A5051F" w:rsidP="00A5051F">
      <w:pPr>
        <w:jc w:val="both"/>
        <w:rPr>
          <w:rFonts w:ascii="Arial" w:hAnsi="Arial" w:cs="Arial"/>
          <w:color w:val="1F497D" w:themeColor="text2"/>
          <w:sz w:val="22"/>
          <w:szCs w:val="22"/>
        </w:rPr>
      </w:pPr>
    </w:p>
    <w:p w14:paraId="0BBC6B1C" w14:textId="614EC03C" w:rsidR="003C71BA" w:rsidRDefault="00A5051F" w:rsidP="00A5051F">
      <w:pPr>
        <w:jc w:val="both"/>
        <w:rPr>
          <w:rFonts w:ascii="Arial" w:hAnsi="Arial" w:cs="Arial"/>
          <w:color w:val="1F497D" w:themeColor="text2"/>
          <w:sz w:val="20"/>
          <w:szCs w:val="20"/>
        </w:rPr>
      </w:pPr>
      <w:r w:rsidRPr="000A1F7F">
        <w:rPr>
          <w:rFonts w:ascii="Arial" w:hAnsi="Arial" w:cs="Arial"/>
          <w:color w:val="1F497D" w:themeColor="text2"/>
          <w:sz w:val="20"/>
          <w:szCs w:val="20"/>
        </w:rPr>
        <w:t>This is a part-time course where students must attend for one full week eight-times throughout the year</w:t>
      </w:r>
      <w:r>
        <w:rPr>
          <w:rFonts w:ascii="Arial" w:hAnsi="Arial" w:cs="Arial"/>
          <w:color w:val="1F497D" w:themeColor="text2"/>
          <w:sz w:val="20"/>
          <w:szCs w:val="20"/>
        </w:rPr>
        <w:t xml:space="preserve"> over two years</w:t>
      </w:r>
      <w:r w:rsidRPr="000A1F7F">
        <w:rPr>
          <w:rFonts w:ascii="Arial" w:hAnsi="Arial" w:cs="Arial"/>
          <w:color w:val="1F497D" w:themeColor="text2"/>
          <w:sz w:val="20"/>
          <w:szCs w:val="20"/>
        </w:rPr>
        <w:t xml:space="preserve">.  </w:t>
      </w:r>
      <w:r w:rsidR="003C71BA">
        <w:rPr>
          <w:rFonts w:ascii="Arial" w:hAnsi="Arial" w:cs="Arial"/>
          <w:color w:val="1F497D" w:themeColor="text2"/>
          <w:sz w:val="20"/>
          <w:szCs w:val="20"/>
        </w:rPr>
        <w:t>Four</w:t>
      </w:r>
      <w:r w:rsidRPr="000A1F7F">
        <w:rPr>
          <w:rFonts w:ascii="Arial" w:hAnsi="Arial" w:cs="Arial"/>
          <w:color w:val="1F497D" w:themeColor="text2"/>
          <w:sz w:val="20"/>
          <w:szCs w:val="20"/>
        </w:rPr>
        <w:t xml:space="preserve"> weekend seminars are also </w:t>
      </w:r>
      <w:r>
        <w:rPr>
          <w:rFonts w:ascii="Arial" w:hAnsi="Arial" w:cs="Arial"/>
          <w:color w:val="1F497D" w:themeColor="text2"/>
          <w:sz w:val="20"/>
          <w:szCs w:val="20"/>
        </w:rPr>
        <w:t>held</w:t>
      </w:r>
      <w:r w:rsidRPr="000A1F7F">
        <w:rPr>
          <w:rFonts w:ascii="Arial" w:hAnsi="Arial" w:cs="Arial"/>
          <w:color w:val="1F497D" w:themeColor="text2"/>
          <w:sz w:val="20"/>
          <w:szCs w:val="20"/>
        </w:rPr>
        <w:t xml:space="preserve"> </w:t>
      </w:r>
      <w:r>
        <w:rPr>
          <w:rFonts w:ascii="Arial" w:hAnsi="Arial" w:cs="Arial"/>
          <w:color w:val="1F497D" w:themeColor="text2"/>
          <w:sz w:val="20"/>
          <w:szCs w:val="20"/>
        </w:rPr>
        <w:t>during</w:t>
      </w:r>
      <w:r w:rsidRPr="000A1F7F">
        <w:rPr>
          <w:rFonts w:ascii="Arial" w:hAnsi="Arial" w:cs="Arial"/>
          <w:color w:val="1F497D" w:themeColor="text2"/>
          <w:sz w:val="20"/>
          <w:szCs w:val="20"/>
        </w:rPr>
        <w:t xml:space="preserve"> the cour</w:t>
      </w:r>
      <w:r>
        <w:rPr>
          <w:rFonts w:ascii="Arial" w:hAnsi="Arial" w:cs="Arial"/>
          <w:color w:val="1F497D" w:themeColor="text2"/>
          <w:sz w:val="20"/>
          <w:szCs w:val="20"/>
        </w:rPr>
        <w:t>se</w:t>
      </w:r>
      <w:r w:rsidR="00B72370">
        <w:rPr>
          <w:rFonts w:ascii="Arial" w:hAnsi="Arial" w:cs="Arial"/>
          <w:color w:val="1F497D" w:themeColor="text2"/>
          <w:sz w:val="20"/>
          <w:szCs w:val="20"/>
        </w:rPr>
        <w:t>, which normally take place over a Friday and a Saturday</w:t>
      </w:r>
      <w:r w:rsidRPr="00F22FAE">
        <w:rPr>
          <w:rFonts w:ascii="Arial" w:hAnsi="Arial" w:cs="Arial"/>
          <w:color w:val="1F497D" w:themeColor="text2"/>
          <w:sz w:val="20"/>
          <w:szCs w:val="20"/>
        </w:rPr>
        <w:t xml:space="preserve">. </w:t>
      </w:r>
      <w:r>
        <w:rPr>
          <w:rFonts w:ascii="Arial" w:hAnsi="Arial" w:cs="Arial"/>
          <w:color w:val="1F497D" w:themeColor="text2"/>
          <w:sz w:val="20"/>
          <w:szCs w:val="20"/>
        </w:rPr>
        <w:t xml:space="preserve"> </w:t>
      </w:r>
    </w:p>
    <w:p w14:paraId="1B77ABFC" w14:textId="77777777" w:rsidR="003C71BA" w:rsidRDefault="003C71BA" w:rsidP="00A5051F">
      <w:pPr>
        <w:jc w:val="both"/>
        <w:rPr>
          <w:rFonts w:ascii="Arial" w:hAnsi="Arial" w:cs="Arial"/>
          <w:color w:val="1F497D" w:themeColor="text2"/>
          <w:sz w:val="20"/>
          <w:szCs w:val="20"/>
        </w:rPr>
      </w:pPr>
    </w:p>
    <w:p w14:paraId="0E5F2611" w14:textId="5665D3B5" w:rsidR="00A5051F" w:rsidRDefault="00A5051F" w:rsidP="00A5051F">
      <w:pPr>
        <w:jc w:val="both"/>
        <w:rPr>
          <w:rFonts w:ascii="Arial" w:hAnsi="Arial" w:cs="Arial"/>
          <w:color w:val="1F497D" w:themeColor="text2"/>
          <w:sz w:val="20"/>
          <w:szCs w:val="20"/>
        </w:rPr>
      </w:pPr>
      <w:r w:rsidRPr="00F22FAE">
        <w:rPr>
          <w:rFonts w:ascii="Arial" w:hAnsi="Arial" w:cs="Arial"/>
          <w:color w:val="1F497D" w:themeColor="text2"/>
          <w:sz w:val="20"/>
          <w:szCs w:val="20"/>
        </w:rPr>
        <w:t>Total course attendance will therefore amount to sixteen weeks of lectures,</w:t>
      </w:r>
      <w:r>
        <w:rPr>
          <w:rFonts w:ascii="Arial" w:hAnsi="Arial" w:cs="Arial"/>
          <w:color w:val="1F497D" w:themeColor="text2"/>
          <w:sz w:val="20"/>
          <w:szCs w:val="20"/>
        </w:rPr>
        <w:t xml:space="preserve"> plus</w:t>
      </w:r>
      <w:r w:rsidRPr="00F22FAE">
        <w:rPr>
          <w:rFonts w:ascii="Arial" w:hAnsi="Arial" w:cs="Arial"/>
          <w:color w:val="1F497D" w:themeColor="text2"/>
          <w:sz w:val="20"/>
          <w:szCs w:val="20"/>
        </w:rPr>
        <w:t xml:space="preserve"> weekend seminars and exam periods. </w:t>
      </w:r>
      <w:r w:rsidRPr="00714CE9">
        <w:rPr>
          <w:rFonts w:ascii="Arial" w:hAnsi="Arial" w:cs="Arial"/>
          <w:color w:val="1F497D" w:themeColor="text2"/>
          <w:sz w:val="20"/>
          <w:szCs w:val="20"/>
        </w:rPr>
        <w:t xml:space="preserve">The weeks are approximately one-month apart so the majority of students accommodate this within a </w:t>
      </w:r>
      <w:r>
        <w:rPr>
          <w:rFonts w:ascii="Arial" w:hAnsi="Arial" w:cs="Arial"/>
          <w:color w:val="1F497D" w:themeColor="text2"/>
          <w:sz w:val="20"/>
          <w:szCs w:val="20"/>
        </w:rPr>
        <w:t>regular</w:t>
      </w:r>
      <w:r w:rsidRPr="00714CE9">
        <w:rPr>
          <w:rFonts w:ascii="Arial" w:hAnsi="Arial" w:cs="Arial"/>
          <w:color w:val="1F497D" w:themeColor="text2"/>
          <w:sz w:val="20"/>
          <w:szCs w:val="20"/>
        </w:rPr>
        <w:t xml:space="preserve"> working life.  </w:t>
      </w:r>
    </w:p>
    <w:p w14:paraId="0E5F2612" w14:textId="77777777" w:rsidR="00A5051F" w:rsidRDefault="00A5051F" w:rsidP="00A5051F">
      <w:pPr>
        <w:jc w:val="both"/>
        <w:rPr>
          <w:rFonts w:ascii="Arial" w:hAnsi="Arial" w:cs="Arial"/>
          <w:b/>
          <w:color w:val="1F497D" w:themeColor="text2"/>
          <w:sz w:val="22"/>
          <w:szCs w:val="22"/>
        </w:rPr>
      </w:pPr>
    </w:p>
    <w:p w14:paraId="0E5F2613" w14:textId="77777777" w:rsidR="00957097" w:rsidRDefault="00957097" w:rsidP="00A5051F">
      <w:pPr>
        <w:jc w:val="both"/>
        <w:rPr>
          <w:rFonts w:ascii="Arial" w:hAnsi="Arial" w:cs="Arial"/>
          <w:b/>
          <w:color w:val="1F497D" w:themeColor="text2"/>
          <w:sz w:val="22"/>
          <w:szCs w:val="22"/>
        </w:rPr>
      </w:pPr>
    </w:p>
    <w:p w14:paraId="0E5F2614" w14:textId="77777777" w:rsidR="00A5051F" w:rsidRPr="00714CE9" w:rsidRDefault="00A5051F" w:rsidP="00A5051F">
      <w:pPr>
        <w:jc w:val="both"/>
        <w:rPr>
          <w:rFonts w:ascii="Arial" w:hAnsi="Arial" w:cs="Arial"/>
          <w:b/>
          <w:color w:val="1F497D" w:themeColor="text2"/>
          <w:sz w:val="22"/>
          <w:szCs w:val="22"/>
        </w:rPr>
      </w:pPr>
      <w:r>
        <w:rPr>
          <w:rFonts w:ascii="Arial" w:hAnsi="Arial" w:cs="Arial"/>
          <w:b/>
          <w:color w:val="1F497D" w:themeColor="text2"/>
          <w:sz w:val="22"/>
          <w:szCs w:val="22"/>
        </w:rPr>
        <w:t>Are</w:t>
      </w:r>
      <w:r w:rsidRPr="00714CE9">
        <w:rPr>
          <w:rFonts w:ascii="Arial" w:hAnsi="Arial" w:cs="Arial"/>
          <w:b/>
          <w:color w:val="1F497D" w:themeColor="text2"/>
          <w:sz w:val="22"/>
          <w:szCs w:val="22"/>
        </w:rPr>
        <w:t xml:space="preserve"> credits/exemptions</w:t>
      </w:r>
      <w:r>
        <w:rPr>
          <w:rFonts w:ascii="Arial" w:hAnsi="Arial" w:cs="Arial"/>
          <w:b/>
          <w:color w:val="1F497D" w:themeColor="text2"/>
          <w:sz w:val="22"/>
          <w:szCs w:val="22"/>
        </w:rPr>
        <w:t xml:space="preserve"> available</w:t>
      </w:r>
      <w:r w:rsidRPr="00714CE9">
        <w:rPr>
          <w:rFonts w:ascii="Arial" w:hAnsi="Arial" w:cs="Arial"/>
          <w:b/>
          <w:color w:val="1F497D" w:themeColor="text2"/>
          <w:sz w:val="22"/>
          <w:szCs w:val="22"/>
        </w:rPr>
        <w:t>?</w:t>
      </w:r>
    </w:p>
    <w:p w14:paraId="0E5F2615" w14:textId="77777777" w:rsidR="00A5051F" w:rsidRPr="00714CE9" w:rsidRDefault="00A5051F" w:rsidP="00A5051F">
      <w:pPr>
        <w:jc w:val="both"/>
        <w:rPr>
          <w:rFonts w:ascii="Arial" w:hAnsi="Arial" w:cs="Arial"/>
          <w:b/>
          <w:color w:val="1F497D" w:themeColor="text2"/>
          <w:sz w:val="22"/>
          <w:szCs w:val="22"/>
        </w:rPr>
      </w:pPr>
    </w:p>
    <w:p w14:paraId="0E5F2616" w14:textId="77777777" w:rsidR="00A5051F" w:rsidRDefault="00A5051F" w:rsidP="00A5051F">
      <w:pPr>
        <w:jc w:val="both"/>
        <w:rPr>
          <w:rFonts w:ascii="Arial" w:hAnsi="Arial" w:cs="Arial"/>
          <w:color w:val="1F497D" w:themeColor="text2"/>
          <w:sz w:val="20"/>
          <w:szCs w:val="20"/>
        </w:rPr>
      </w:pPr>
      <w:r w:rsidRPr="00714CE9">
        <w:rPr>
          <w:rFonts w:ascii="Arial" w:hAnsi="Arial" w:cs="Arial"/>
          <w:color w:val="1F497D" w:themeColor="text2"/>
          <w:sz w:val="20"/>
          <w:szCs w:val="20"/>
        </w:rPr>
        <w:t xml:space="preserve">Course participants may apply for exemptions if they can demonstrate satisfactory competence, through professional experience </w:t>
      </w:r>
      <w:r>
        <w:rPr>
          <w:rFonts w:ascii="Arial" w:hAnsi="Arial" w:cs="Arial"/>
          <w:color w:val="1F497D" w:themeColor="text2"/>
          <w:sz w:val="20"/>
          <w:szCs w:val="20"/>
        </w:rPr>
        <w:t>and</w:t>
      </w:r>
      <w:r w:rsidRPr="00714CE9">
        <w:rPr>
          <w:rFonts w:ascii="Arial" w:hAnsi="Arial" w:cs="Arial"/>
          <w:color w:val="1F497D" w:themeColor="text2"/>
          <w:sz w:val="20"/>
          <w:szCs w:val="20"/>
        </w:rPr>
        <w:t xml:space="preserve"> </w:t>
      </w:r>
      <w:r>
        <w:rPr>
          <w:rFonts w:ascii="Arial" w:hAnsi="Arial" w:cs="Arial"/>
          <w:color w:val="1F497D" w:themeColor="text2"/>
          <w:sz w:val="20"/>
          <w:szCs w:val="20"/>
        </w:rPr>
        <w:t>education</w:t>
      </w:r>
      <w:r w:rsidRPr="00714CE9">
        <w:rPr>
          <w:rFonts w:ascii="Arial" w:hAnsi="Arial" w:cs="Arial"/>
          <w:color w:val="1F497D" w:themeColor="text2"/>
          <w:sz w:val="20"/>
          <w:szCs w:val="20"/>
        </w:rPr>
        <w:t>, in that module content.   The exemption process requires approval from the module coordinator</w:t>
      </w:r>
      <w:r>
        <w:rPr>
          <w:rFonts w:ascii="Arial" w:hAnsi="Arial" w:cs="Arial"/>
          <w:color w:val="1F497D" w:themeColor="text2"/>
          <w:sz w:val="20"/>
          <w:szCs w:val="20"/>
        </w:rPr>
        <w:t xml:space="preserve"> and School Executive</w:t>
      </w:r>
      <w:r w:rsidRPr="00714CE9">
        <w:rPr>
          <w:rFonts w:ascii="Arial" w:hAnsi="Arial" w:cs="Arial"/>
          <w:color w:val="1F497D" w:themeColor="text2"/>
          <w:sz w:val="20"/>
          <w:szCs w:val="20"/>
        </w:rPr>
        <w:t xml:space="preserve">.  Many students successfully obtain exemptions during their course of study.  </w:t>
      </w:r>
    </w:p>
    <w:p w14:paraId="0E5F2617" w14:textId="77777777" w:rsidR="00A5051F" w:rsidRDefault="00A5051F" w:rsidP="00A5051F">
      <w:pPr>
        <w:jc w:val="both"/>
        <w:rPr>
          <w:rFonts w:ascii="Arial" w:hAnsi="Arial" w:cs="Arial"/>
          <w:color w:val="1F497D" w:themeColor="text2"/>
          <w:sz w:val="20"/>
          <w:szCs w:val="20"/>
        </w:rPr>
      </w:pPr>
    </w:p>
    <w:p w14:paraId="0E5F2618" w14:textId="77777777" w:rsidR="00957097" w:rsidRDefault="00957097" w:rsidP="00877F4F">
      <w:pPr>
        <w:jc w:val="both"/>
        <w:rPr>
          <w:rFonts w:ascii="Arial" w:hAnsi="Arial" w:cs="Arial"/>
          <w:b/>
          <w:color w:val="1F497D" w:themeColor="text2"/>
          <w:sz w:val="22"/>
          <w:szCs w:val="22"/>
        </w:rPr>
      </w:pPr>
    </w:p>
    <w:p w14:paraId="0E5F2619" w14:textId="77777777" w:rsidR="00877F4F" w:rsidRDefault="00877F4F" w:rsidP="00877F4F">
      <w:pPr>
        <w:jc w:val="both"/>
        <w:rPr>
          <w:rFonts w:ascii="Arial" w:hAnsi="Arial" w:cs="Arial"/>
          <w:b/>
          <w:color w:val="1F497D" w:themeColor="text2"/>
          <w:sz w:val="22"/>
          <w:szCs w:val="22"/>
        </w:rPr>
      </w:pPr>
      <w:r w:rsidRPr="00714CE9">
        <w:rPr>
          <w:rFonts w:ascii="Arial" w:hAnsi="Arial" w:cs="Arial"/>
          <w:b/>
          <w:color w:val="1F497D" w:themeColor="text2"/>
          <w:sz w:val="22"/>
          <w:szCs w:val="22"/>
        </w:rPr>
        <w:t xml:space="preserve">What are the career opportunities? </w:t>
      </w:r>
    </w:p>
    <w:p w14:paraId="0E5F261A" w14:textId="77777777" w:rsidR="00877F4F" w:rsidRPr="00714CE9" w:rsidRDefault="00877F4F" w:rsidP="00877F4F">
      <w:pPr>
        <w:jc w:val="both"/>
        <w:rPr>
          <w:rFonts w:ascii="Arial" w:hAnsi="Arial" w:cs="Arial"/>
          <w:color w:val="1F497D" w:themeColor="text2"/>
          <w:sz w:val="22"/>
          <w:szCs w:val="22"/>
        </w:rPr>
      </w:pPr>
    </w:p>
    <w:p w14:paraId="0E5F261B" w14:textId="77777777" w:rsidR="00877F4F" w:rsidRPr="00714CE9" w:rsidRDefault="00877F4F" w:rsidP="00877F4F">
      <w:pPr>
        <w:jc w:val="both"/>
        <w:rPr>
          <w:rFonts w:ascii="Arial" w:hAnsi="Arial" w:cs="Arial"/>
          <w:color w:val="1F497D" w:themeColor="text2"/>
          <w:sz w:val="20"/>
          <w:szCs w:val="20"/>
        </w:rPr>
      </w:pPr>
      <w:r w:rsidRPr="00714CE9">
        <w:rPr>
          <w:rFonts w:ascii="Arial" w:hAnsi="Arial" w:cs="Arial"/>
          <w:color w:val="1F497D" w:themeColor="text2"/>
          <w:sz w:val="20"/>
          <w:szCs w:val="20"/>
        </w:rPr>
        <w:t xml:space="preserve">Many graduates </w:t>
      </w:r>
      <w:r>
        <w:rPr>
          <w:rFonts w:ascii="Arial" w:hAnsi="Arial" w:cs="Arial"/>
          <w:color w:val="1F497D" w:themeColor="text2"/>
          <w:sz w:val="20"/>
          <w:szCs w:val="20"/>
        </w:rPr>
        <w:t>use their knowledge to supplement their existing professional practice.  Equally, many others use the programme to reskill into senior planning positions within local authorities, agencies, government bodies or private practice.  Others still, use the course to develop practice in new and emerging areas of planning, which is an exciting and evolving field.</w:t>
      </w:r>
    </w:p>
    <w:p w14:paraId="0E5F261C" w14:textId="77777777" w:rsidR="00877F4F" w:rsidRPr="00714CE9" w:rsidRDefault="00877F4F" w:rsidP="00877F4F">
      <w:pPr>
        <w:jc w:val="both"/>
        <w:rPr>
          <w:rFonts w:ascii="Arial" w:hAnsi="Arial" w:cs="Arial"/>
          <w:b/>
          <w:color w:val="1F497D" w:themeColor="text2"/>
          <w:sz w:val="20"/>
          <w:szCs w:val="20"/>
        </w:rPr>
      </w:pPr>
    </w:p>
    <w:p w14:paraId="0E5F261D" w14:textId="77777777" w:rsidR="00957097" w:rsidRDefault="00957097" w:rsidP="00877F4F">
      <w:pPr>
        <w:jc w:val="both"/>
        <w:rPr>
          <w:rFonts w:ascii="Arial" w:hAnsi="Arial" w:cs="Arial"/>
          <w:b/>
          <w:color w:val="1F497D" w:themeColor="text2"/>
          <w:sz w:val="22"/>
          <w:szCs w:val="22"/>
        </w:rPr>
      </w:pPr>
    </w:p>
    <w:p w14:paraId="0E5F261E" w14:textId="77777777" w:rsidR="00877F4F" w:rsidRPr="00714CE9" w:rsidRDefault="00877F4F" w:rsidP="00877F4F">
      <w:pPr>
        <w:jc w:val="both"/>
        <w:rPr>
          <w:rFonts w:ascii="Arial" w:hAnsi="Arial" w:cs="Arial"/>
          <w:b/>
          <w:color w:val="1F497D" w:themeColor="text2"/>
          <w:sz w:val="22"/>
          <w:szCs w:val="22"/>
        </w:rPr>
      </w:pPr>
      <w:r>
        <w:rPr>
          <w:rFonts w:ascii="Arial" w:hAnsi="Arial" w:cs="Arial"/>
          <w:b/>
          <w:color w:val="1F497D" w:themeColor="text2"/>
          <w:sz w:val="22"/>
          <w:szCs w:val="22"/>
        </w:rPr>
        <w:t>Has the course benefitted people’s careers</w:t>
      </w:r>
      <w:r w:rsidRPr="00714CE9">
        <w:rPr>
          <w:rFonts w:ascii="Arial" w:hAnsi="Arial" w:cs="Arial"/>
          <w:b/>
          <w:color w:val="1F497D" w:themeColor="text2"/>
          <w:sz w:val="22"/>
          <w:szCs w:val="22"/>
        </w:rPr>
        <w:t>?</w:t>
      </w:r>
    </w:p>
    <w:p w14:paraId="0E5F261F" w14:textId="77777777" w:rsidR="00877F4F" w:rsidRPr="00714CE9" w:rsidRDefault="00877F4F" w:rsidP="00877F4F">
      <w:pPr>
        <w:jc w:val="both"/>
        <w:rPr>
          <w:rFonts w:ascii="Arial" w:hAnsi="Arial" w:cs="Arial"/>
          <w:b/>
          <w:color w:val="1F497D" w:themeColor="text2"/>
          <w:sz w:val="22"/>
          <w:szCs w:val="22"/>
        </w:rPr>
      </w:pPr>
    </w:p>
    <w:p w14:paraId="0E5F2620" w14:textId="77777777" w:rsidR="00877F4F" w:rsidRDefault="00877F4F" w:rsidP="00877F4F">
      <w:pPr>
        <w:jc w:val="both"/>
        <w:rPr>
          <w:rFonts w:ascii="Arial" w:hAnsi="Arial" w:cs="Arial"/>
          <w:color w:val="1F497D" w:themeColor="text2"/>
          <w:sz w:val="20"/>
          <w:szCs w:val="20"/>
        </w:rPr>
      </w:pPr>
      <w:r>
        <w:rPr>
          <w:rFonts w:ascii="Arial" w:hAnsi="Arial" w:cs="Arial"/>
          <w:color w:val="1F497D" w:themeColor="text2"/>
          <w:sz w:val="20"/>
          <w:szCs w:val="20"/>
        </w:rPr>
        <w:t>Feedback from graduates has been very positive.  A survey of all graduates found that: -</w:t>
      </w:r>
    </w:p>
    <w:p w14:paraId="0E5F2621" w14:textId="77777777" w:rsidR="00877F4F" w:rsidRDefault="00877F4F" w:rsidP="00877F4F">
      <w:pPr>
        <w:jc w:val="both"/>
        <w:rPr>
          <w:rFonts w:ascii="Arial" w:hAnsi="Arial" w:cs="Arial"/>
          <w:color w:val="1F497D" w:themeColor="text2"/>
          <w:sz w:val="20"/>
          <w:szCs w:val="20"/>
        </w:rPr>
      </w:pPr>
    </w:p>
    <w:p w14:paraId="0E5F2622" w14:textId="77777777" w:rsidR="00877F4F" w:rsidRPr="00FE302B" w:rsidRDefault="00877F4F" w:rsidP="00877F4F">
      <w:pPr>
        <w:pStyle w:val="ListParagraph"/>
        <w:numPr>
          <w:ilvl w:val="0"/>
          <w:numId w:val="1"/>
        </w:numPr>
        <w:jc w:val="both"/>
        <w:rPr>
          <w:rFonts w:ascii="Arial" w:hAnsi="Arial" w:cs="Arial"/>
          <w:color w:val="1F497D" w:themeColor="text2"/>
          <w:sz w:val="20"/>
          <w:szCs w:val="20"/>
        </w:rPr>
      </w:pPr>
      <w:r w:rsidRPr="00FE302B">
        <w:rPr>
          <w:rFonts w:ascii="Arial" w:hAnsi="Arial" w:cs="Arial"/>
          <w:color w:val="1F497D" w:themeColor="text2"/>
          <w:sz w:val="20"/>
          <w:szCs w:val="20"/>
        </w:rPr>
        <w:t>90% of respondents said their career progressed following the course with 79% attributing this to the course</w:t>
      </w:r>
    </w:p>
    <w:p w14:paraId="0E5F2623" w14:textId="77777777" w:rsidR="00877F4F" w:rsidRPr="00FE302B" w:rsidRDefault="00877F4F" w:rsidP="00877F4F">
      <w:pPr>
        <w:pStyle w:val="ListParagraph"/>
        <w:numPr>
          <w:ilvl w:val="0"/>
          <w:numId w:val="1"/>
        </w:numPr>
        <w:jc w:val="both"/>
        <w:rPr>
          <w:rFonts w:ascii="Arial" w:hAnsi="Arial" w:cs="Arial"/>
          <w:color w:val="1F497D" w:themeColor="text2"/>
          <w:sz w:val="20"/>
          <w:szCs w:val="20"/>
        </w:rPr>
      </w:pPr>
      <w:r w:rsidRPr="00FE302B">
        <w:rPr>
          <w:rFonts w:ascii="Arial" w:hAnsi="Arial" w:cs="Arial"/>
          <w:color w:val="1F497D" w:themeColor="text2"/>
          <w:sz w:val="20"/>
          <w:szCs w:val="20"/>
        </w:rPr>
        <w:t xml:space="preserve">92% of graduates said they would recommend the course to a friend or colleague </w:t>
      </w:r>
    </w:p>
    <w:p w14:paraId="0E5F2624" w14:textId="77777777" w:rsidR="00877F4F" w:rsidRPr="00FE302B" w:rsidRDefault="00877F4F" w:rsidP="00877F4F">
      <w:pPr>
        <w:pStyle w:val="ListParagraph"/>
        <w:numPr>
          <w:ilvl w:val="0"/>
          <w:numId w:val="1"/>
        </w:numPr>
        <w:jc w:val="both"/>
        <w:rPr>
          <w:rFonts w:ascii="Arial" w:hAnsi="Arial" w:cs="Arial"/>
          <w:color w:val="1F497D" w:themeColor="text2"/>
          <w:sz w:val="20"/>
          <w:szCs w:val="20"/>
        </w:rPr>
      </w:pPr>
      <w:r w:rsidRPr="00FE302B">
        <w:rPr>
          <w:rFonts w:ascii="Arial" w:hAnsi="Arial" w:cs="Arial"/>
          <w:color w:val="1F497D" w:themeColor="text2"/>
          <w:sz w:val="20"/>
          <w:szCs w:val="20"/>
        </w:rPr>
        <w:t xml:space="preserve">97% said the course makes a positive contribution to the </w:t>
      </w:r>
      <w:r>
        <w:rPr>
          <w:rFonts w:ascii="Arial" w:hAnsi="Arial" w:cs="Arial"/>
          <w:color w:val="1F497D" w:themeColor="text2"/>
          <w:sz w:val="20"/>
          <w:szCs w:val="20"/>
        </w:rPr>
        <w:t>field</w:t>
      </w:r>
      <w:r w:rsidRPr="00FE302B">
        <w:rPr>
          <w:rFonts w:ascii="Arial" w:hAnsi="Arial" w:cs="Arial"/>
          <w:color w:val="1F497D" w:themeColor="text2"/>
          <w:sz w:val="20"/>
          <w:szCs w:val="20"/>
        </w:rPr>
        <w:t xml:space="preserve"> of planning</w:t>
      </w:r>
    </w:p>
    <w:p w14:paraId="0E5F2625" w14:textId="77777777" w:rsidR="00877F4F" w:rsidRDefault="00877F4F" w:rsidP="00877F4F">
      <w:pPr>
        <w:jc w:val="both"/>
        <w:rPr>
          <w:rFonts w:ascii="Arial" w:hAnsi="Arial" w:cs="Arial"/>
          <w:b/>
          <w:color w:val="1F497D" w:themeColor="text2"/>
          <w:sz w:val="22"/>
          <w:szCs w:val="22"/>
        </w:rPr>
      </w:pPr>
    </w:p>
    <w:p w14:paraId="0E5F2626" w14:textId="670E40CF" w:rsidR="00957097" w:rsidRDefault="00957097" w:rsidP="00A5051F">
      <w:pPr>
        <w:jc w:val="both"/>
        <w:rPr>
          <w:rFonts w:ascii="Arial" w:hAnsi="Arial" w:cs="Arial"/>
          <w:b/>
          <w:color w:val="1F497D" w:themeColor="text2"/>
          <w:sz w:val="22"/>
          <w:szCs w:val="22"/>
        </w:rPr>
      </w:pPr>
    </w:p>
    <w:p w14:paraId="28D92CE7" w14:textId="2E9C5C61" w:rsidR="00A33D5D" w:rsidRDefault="00A33D5D" w:rsidP="00A5051F">
      <w:pPr>
        <w:jc w:val="both"/>
        <w:rPr>
          <w:rFonts w:ascii="Arial" w:hAnsi="Arial" w:cs="Arial"/>
          <w:b/>
          <w:color w:val="1F497D" w:themeColor="text2"/>
          <w:sz w:val="22"/>
          <w:szCs w:val="22"/>
        </w:rPr>
      </w:pPr>
    </w:p>
    <w:p w14:paraId="3F90D380" w14:textId="77777777" w:rsidR="00A33D5D" w:rsidRDefault="00A33D5D" w:rsidP="00A5051F">
      <w:pPr>
        <w:jc w:val="both"/>
        <w:rPr>
          <w:rFonts w:ascii="Arial" w:hAnsi="Arial" w:cs="Arial"/>
          <w:b/>
          <w:color w:val="1F497D" w:themeColor="text2"/>
          <w:sz w:val="22"/>
          <w:szCs w:val="22"/>
        </w:rPr>
      </w:pPr>
    </w:p>
    <w:p w14:paraId="0E5F2627" w14:textId="77777777" w:rsidR="00E203AF" w:rsidRDefault="00A5051F" w:rsidP="00A5051F">
      <w:pPr>
        <w:jc w:val="both"/>
        <w:rPr>
          <w:rFonts w:ascii="Arial" w:hAnsi="Arial" w:cs="Arial"/>
          <w:b/>
          <w:color w:val="1F497D" w:themeColor="text2"/>
          <w:sz w:val="22"/>
          <w:szCs w:val="22"/>
        </w:rPr>
      </w:pPr>
      <w:r>
        <w:rPr>
          <w:rFonts w:ascii="Arial" w:hAnsi="Arial" w:cs="Arial"/>
          <w:b/>
          <w:color w:val="1F497D" w:themeColor="text2"/>
          <w:sz w:val="22"/>
          <w:szCs w:val="22"/>
        </w:rPr>
        <w:lastRenderedPageBreak/>
        <w:t>Is this a Professionally Accredited Course?</w:t>
      </w:r>
    </w:p>
    <w:p w14:paraId="0E5F2628" w14:textId="77777777" w:rsidR="00A5051F" w:rsidRPr="00714CE9" w:rsidRDefault="00A5051F" w:rsidP="00A5051F">
      <w:pPr>
        <w:jc w:val="both"/>
        <w:rPr>
          <w:rFonts w:ascii="Arial" w:hAnsi="Arial" w:cs="Arial"/>
          <w:color w:val="1F497D" w:themeColor="text2"/>
          <w:sz w:val="22"/>
          <w:szCs w:val="22"/>
        </w:rPr>
      </w:pPr>
    </w:p>
    <w:p w14:paraId="0E5F2629" w14:textId="77777777" w:rsidR="00A5051F" w:rsidRDefault="00054AD1" w:rsidP="00A5051F">
      <w:pPr>
        <w:jc w:val="both"/>
        <w:rPr>
          <w:rFonts w:ascii="Arial" w:hAnsi="Arial" w:cs="Arial"/>
          <w:color w:val="1F497D" w:themeColor="text2"/>
          <w:sz w:val="20"/>
          <w:szCs w:val="20"/>
        </w:rPr>
      </w:pPr>
      <w:r w:rsidRPr="00714CE9">
        <w:rPr>
          <w:rFonts w:ascii="Arial" w:hAnsi="Arial" w:cs="Arial"/>
          <w:color w:val="1F497D" w:themeColor="text2"/>
          <w:sz w:val="20"/>
          <w:szCs w:val="20"/>
        </w:rPr>
        <w:t>The course is accredited with the Irish Planning Institute</w:t>
      </w:r>
      <w:r w:rsidR="00A5051F">
        <w:rPr>
          <w:rFonts w:ascii="Arial" w:hAnsi="Arial" w:cs="Arial"/>
          <w:color w:val="1F497D" w:themeColor="text2"/>
          <w:sz w:val="20"/>
          <w:szCs w:val="20"/>
        </w:rPr>
        <w:t xml:space="preserve"> and</w:t>
      </w:r>
      <w:r w:rsidR="00957097">
        <w:rPr>
          <w:rFonts w:ascii="Arial" w:hAnsi="Arial" w:cs="Arial"/>
          <w:color w:val="1F497D" w:themeColor="text2"/>
          <w:sz w:val="20"/>
          <w:szCs w:val="20"/>
        </w:rPr>
        <w:t xml:space="preserve"> the Royal Town Planning Institute.  It</w:t>
      </w:r>
      <w:r w:rsidR="00A5051F">
        <w:rPr>
          <w:rFonts w:ascii="Arial" w:hAnsi="Arial" w:cs="Arial"/>
          <w:color w:val="1F497D" w:themeColor="text2"/>
          <w:sz w:val="20"/>
          <w:szCs w:val="20"/>
        </w:rPr>
        <w:t xml:space="preserve"> is the only accredited part-time course in Ireland.</w:t>
      </w:r>
    </w:p>
    <w:p w14:paraId="0E5F262A" w14:textId="77777777" w:rsidR="00A5051F" w:rsidRDefault="00A5051F" w:rsidP="00A5051F">
      <w:pPr>
        <w:jc w:val="both"/>
        <w:rPr>
          <w:rFonts w:ascii="Arial" w:hAnsi="Arial" w:cs="Arial"/>
          <w:color w:val="1F497D" w:themeColor="text2"/>
          <w:sz w:val="20"/>
          <w:szCs w:val="20"/>
        </w:rPr>
      </w:pPr>
    </w:p>
    <w:p w14:paraId="0E5F262B" w14:textId="77777777" w:rsidR="00A5051F" w:rsidRDefault="00A5051F" w:rsidP="00A5051F">
      <w:pPr>
        <w:jc w:val="both"/>
        <w:rPr>
          <w:rFonts w:ascii="Arial" w:hAnsi="Arial" w:cs="Arial"/>
          <w:color w:val="1F497D" w:themeColor="text2"/>
          <w:sz w:val="20"/>
          <w:szCs w:val="20"/>
        </w:rPr>
      </w:pPr>
    </w:p>
    <w:p w14:paraId="0E5F262E" w14:textId="77777777" w:rsidR="00DE0A59" w:rsidRPr="00DE0A59" w:rsidRDefault="00DE0A59" w:rsidP="00A5051F">
      <w:pPr>
        <w:jc w:val="both"/>
        <w:rPr>
          <w:rFonts w:ascii="Arial" w:hAnsi="Arial" w:cs="Arial"/>
          <w:b/>
          <w:color w:val="1F497D" w:themeColor="text2"/>
          <w:sz w:val="22"/>
          <w:szCs w:val="22"/>
        </w:rPr>
      </w:pPr>
      <w:r w:rsidRPr="00DE0A59">
        <w:rPr>
          <w:rFonts w:ascii="Arial" w:hAnsi="Arial" w:cs="Arial"/>
          <w:b/>
          <w:color w:val="1F497D" w:themeColor="text2"/>
          <w:sz w:val="22"/>
          <w:szCs w:val="22"/>
        </w:rPr>
        <w:t>Are there any networks or activities once the programme is completed?</w:t>
      </w:r>
    </w:p>
    <w:p w14:paraId="0E5F262F" w14:textId="77777777" w:rsidR="00DE0A59" w:rsidRDefault="00DE0A59" w:rsidP="00A5051F">
      <w:pPr>
        <w:jc w:val="both"/>
        <w:rPr>
          <w:rFonts w:ascii="Arial" w:hAnsi="Arial" w:cs="Arial"/>
          <w:b/>
          <w:color w:val="1F497D" w:themeColor="text2"/>
          <w:sz w:val="20"/>
          <w:szCs w:val="20"/>
        </w:rPr>
      </w:pPr>
    </w:p>
    <w:p w14:paraId="0E5F2630" w14:textId="77777777" w:rsidR="00877F4F" w:rsidRDefault="000A1F7F" w:rsidP="00A5051F">
      <w:pPr>
        <w:jc w:val="both"/>
        <w:rPr>
          <w:rFonts w:ascii="Arial" w:hAnsi="Arial" w:cs="Arial"/>
          <w:color w:val="1F497D" w:themeColor="text2"/>
          <w:sz w:val="20"/>
          <w:szCs w:val="20"/>
        </w:rPr>
      </w:pPr>
      <w:r w:rsidRPr="00A9146E">
        <w:rPr>
          <w:rFonts w:ascii="Arial" w:hAnsi="Arial" w:cs="Arial"/>
          <w:color w:val="1F497D" w:themeColor="text2"/>
          <w:sz w:val="20"/>
          <w:szCs w:val="20"/>
        </w:rPr>
        <w:t>A</w:t>
      </w:r>
      <w:r w:rsidR="00DE0A59">
        <w:rPr>
          <w:rFonts w:ascii="Arial" w:hAnsi="Arial" w:cs="Arial"/>
          <w:color w:val="1F497D" w:themeColor="text2"/>
          <w:sz w:val="20"/>
          <w:szCs w:val="20"/>
        </w:rPr>
        <w:t>n active alumni, the Spatial Planning Graduate Network,</w:t>
      </w:r>
      <w:r w:rsidRPr="00A9146E">
        <w:rPr>
          <w:rFonts w:ascii="Arial" w:hAnsi="Arial" w:cs="Arial"/>
          <w:color w:val="1F497D" w:themeColor="text2"/>
          <w:sz w:val="20"/>
          <w:szCs w:val="20"/>
        </w:rPr>
        <w:t xml:space="preserve"> has been formed by former students and all graduates and students are automatic members.  </w:t>
      </w:r>
    </w:p>
    <w:p w14:paraId="0E5F2631" w14:textId="77777777" w:rsidR="00877F4F" w:rsidRDefault="00877F4F" w:rsidP="00A5051F">
      <w:pPr>
        <w:jc w:val="both"/>
        <w:rPr>
          <w:rFonts w:ascii="Arial" w:hAnsi="Arial" w:cs="Arial"/>
          <w:color w:val="1F497D" w:themeColor="text2"/>
          <w:sz w:val="20"/>
          <w:szCs w:val="20"/>
        </w:rPr>
      </w:pPr>
    </w:p>
    <w:p w14:paraId="0E5F2632" w14:textId="77777777" w:rsidR="000A1F7F" w:rsidRPr="00A9146E" w:rsidRDefault="000A1F7F" w:rsidP="00A5051F">
      <w:pPr>
        <w:jc w:val="both"/>
        <w:rPr>
          <w:rFonts w:ascii="Arial" w:hAnsi="Arial" w:cs="Arial"/>
          <w:color w:val="1F497D" w:themeColor="text2"/>
          <w:sz w:val="20"/>
          <w:szCs w:val="20"/>
        </w:rPr>
      </w:pPr>
      <w:r w:rsidRPr="00A9146E">
        <w:rPr>
          <w:rFonts w:ascii="Arial" w:hAnsi="Arial" w:cs="Arial"/>
          <w:color w:val="1F497D" w:themeColor="text2"/>
          <w:sz w:val="20"/>
          <w:szCs w:val="20"/>
        </w:rPr>
        <w:t>The Network hosts CPD (Continuing Professional Development) events and other activities.</w:t>
      </w:r>
      <w:r w:rsidR="00DE0A59">
        <w:rPr>
          <w:rFonts w:ascii="Arial" w:hAnsi="Arial" w:cs="Arial"/>
          <w:color w:val="1F497D" w:themeColor="text2"/>
          <w:sz w:val="20"/>
          <w:szCs w:val="20"/>
        </w:rPr>
        <w:t xml:space="preserve"> </w:t>
      </w:r>
      <w:r w:rsidR="00826818">
        <w:rPr>
          <w:rFonts w:ascii="Arial" w:hAnsi="Arial" w:cs="Arial"/>
          <w:color w:val="1F497D" w:themeColor="text2"/>
          <w:sz w:val="20"/>
          <w:szCs w:val="20"/>
        </w:rPr>
        <w:t xml:space="preserve">(See </w:t>
      </w:r>
      <w:hyperlink r:id="rId9" w:history="1">
        <w:r w:rsidR="00826818" w:rsidRPr="00844D2A">
          <w:rPr>
            <w:rStyle w:val="Hyperlink"/>
            <w:rFonts w:ascii="Arial" w:hAnsi="Arial" w:cs="Arial"/>
            <w:sz w:val="20"/>
            <w:szCs w:val="20"/>
          </w:rPr>
          <w:t>www.spatialplanning.ie</w:t>
        </w:r>
      </w:hyperlink>
      <w:r w:rsidR="00826818">
        <w:rPr>
          <w:rFonts w:ascii="Arial" w:hAnsi="Arial" w:cs="Arial"/>
          <w:color w:val="1F497D" w:themeColor="text2"/>
          <w:sz w:val="20"/>
          <w:szCs w:val="20"/>
        </w:rPr>
        <w:t xml:space="preserve">). </w:t>
      </w:r>
      <w:r w:rsidR="00DE0A59">
        <w:rPr>
          <w:rFonts w:ascii="Arial" w:hAnsi="Arial" w:cs="Arial"/>
          <w:color w:val="1F497D" w:themeColor="text2"/>
          <w:sz w:val="20"/>
          <w:szCs w:val="20"/>
        </w:rPr>
        <w:t xml:space="preserve"> Graduates are often invited back to lecture and crit</w:t>
      </w:r>
      <w:r w:rsidR="009472FF">
        <w:rPr>
          <w:rFonts w:ascii="Arial" w:hAnsi="Arial" w:cs="Arial"/>
          <w:color w:val="1F497D" w:themeColor="text2"/>
          <w:sz w:val="20"/>
          <w:szCs w:val="20"/>
        </w:rPr>
        <w:t>ique</w:t>
      </w:r>
      <w:r w:rsidR="00DE0A59">
        <w:rPr>
          <w:rFonts w:ascii="Arial" w:hAnsi="Arial" w:cs="Arial"/>
          <w:color w:val="1F497D" w:themeColor="text2"/>
          <w:sz w:val="20"/>
          <w:szCs w:val="20"/>
        </w:rPr>
        <w:t xml:space="preserve"> current student work.</w:t>
      </w:r>
      <w:r w:rsidR="00826818">
        <w:rPr>
          <w:rFonts w:ascii="Arial" w:hAnsi="Arial" w:cs="Arial"/>
          <w:color w:val="1F497D" w:themeColor="text2"/>
          <w:sz w:val="20"/>
          <w:szCs w:val="20"/>
        </w:rPr>
        <w:t xml:space="preserve"> </w:t>
      </w:r>
    </w:p>
    <w:p w14:paraId="0E5F2633" w14:textId="77777777" w:rsidR="00F36D8C" w:rsidRDefault="00F36D8C" w:rsidP="00A5051F">
      <w:pPr>
        <w:jc w:val="both"/>
        <w:rPr>
          <w:rFonts w:ascii="Arial" w:hAnsi="Arial" w:cs="Arial"/>
          <w:b/>
          <w:color w:val="1F497D" w:themeColor="text2"/>
          <w:sz w:val="22"/>
          <w:szCs w:val="22"/>
        </w:rPr>
      </w:pPr>
    </w:p>
    <w:p w14:paraId="0E5F2634" w14:textId="77777777" w:rsidR="00942F1A" w:rsidRDefault="00942F1A" w:rsidP="00A5051F">
      <w:pPr>
        <w:jc w:val="both"/>
        <w:rPr>
          <w:rFonts w:ascii="Arial" w:hAnsi="Arial" w:cs="Arial"/>
          <w:b/>
          <w:color w:val="1F497D" w:themeColor="text2"/>
          <w:sz w:val="22"/>
          <w:szCs w:val="22"/>
        </w:rPr>
      </w:pPr>
    </w:p>
    <w:p w14:paraId="0E5F2635" w14:textId="77777777" w:rsidR="00A5051F" w:rsidRPr="00714CE9" w:rsidRDefault="00A5051F" w:rsidP="00A5051F">
      <w:pPr>
        <w:jc w:val="both"/>
        <w:rPr>
          <w:rFonts w:ascii="Arial" w:hAnsi="Arial" w:cs="Arial"/>
          <w:b/>
          <w:color w:val="1F497D" w:themeColor="text2"/>
          <w:sz w:val="22"/>
          <w:szCs w:val="22"/>
        </w:rPr>
      </w:pPr>
      <w:r w:rsidRPr="00714CE9">
        <w:rPr>
          <w:rFonts w:ascii="Arial" w:hAnsi="Arial" w:cs="Arial"/>
          <w:b/>
          <w:color w:val="1F497D" w:themeColor="text2"/>
          <w:sz w:val="22"/>
          <w:szCs w:val="22"/>
        </w:rPr>
        <w:t>Where can I find information about the course content?</w:t>
      </w:r>
    </w:p>
    <w:p w14:paraId="0E5F2636" w14:textId="77777777" w:rsidR="00A5051F" w:rsidRPr="00714CE9" w:rsidRDefault="00A5051F" w:rsidP="00A5051F">
      <w:pPr>
        <w:jc w:val="both"/>
        <w:rPr>
          <w:rFonts w:ascii="Arial" w:hAnsi="Arial" w:cs="Arial"/>
          <w:color w:val="1F497D" w:themeColor="text2"/>
          <w:sz w:val="20"/>
          <w:szCs w:val="20"/>
        </w:rPr>
      </w:pPr>
    </w:p>
    <w:p w14:paraId="0E5F2637" w14:textId="77777777" w:rsidR="00A5051F" w:rsidRDefault="00A5051F" w:rsidP="00A5051F">
      <w:pPr>
        <w:jc w:val="both"/>
        <w:rPr>
          <w:rFonts w:ascii="Arial" w:hAnsi="Arial" w:cs="Arial"/>
          <w:color w:val="1F497D" w:themeColor="text2"/>
          <w:sz w:val="20"/>
          <w:szCs w:val="20"/>
        </w:rPr>
      </w:pPr>
      <w:r w:rsidRPr="00714CE9">
        <w:rPr>
          <w:rFonts w:ascii="Arial" w:hAnsi="Arial" w:cs="Arial"/>
          <w:color w:val="1F497D" w:themeColor="text2"/>
          <w:sz w:val="20"/>
          <w:szCs w:val="20"/>
        </w:rPr>
        <w:t xml:space="preserve">Information about the specific modules taught on the course is available on the DIT </w:t>
      </w:r>
      <w:r>
        <w:rPr>
          <w:rFonts w:ascii="Arial" w:hAnsi="Arial" w:cs="Arial"/>
          <w:color w:val="1F497D" w:themeColor="text2"/>
          <w:sz w:val="20"/>
          <w:szCs w:val="20"/>
        </w:rPr>
        <w:t>Catalogue</w:t>
      </w:r>
      <w:r w:rsidR="00942F1A">
        <w:rPr>
          <w:rFonts w:ascii="Arial" w:hAnsi="Arial" w:cs="Arial"/>
          <w:color w:val="1F497D" w:themeColor="text2"/>
          <w:sz w:val="20"/>
          <w:szCs w:val="20"/>
        </w:rPr>
        <w:t>:</w:t>
      </w:r>
      <w:r w:rsidRPr="00714CE9">
        <w:rPr>
          <w:rFonts w:ascii="Arial" w:hAnsi="Arial" w:cs="Arial"/>
          <w:color w:val="1F497D" w:themeColor="text2"/>
          <w:sz w:val="20"/>
          <w:szCs w:val="20"/>
        </w:rPr>
        <w:t>-</w:t>
      </w:r>
    </w:p>
    <w:p w14:paraId="0E5F2638" w14:textId="77777777" w:rsidR="00A5051F" w:rsidRDefault="00A5051F" w:rsidP="00A5051F">
      <w:pPr>
        <w:jc w:val="both"/>
        <w:rPr>
          <w:rFonts w:ascii="Arial" w:hAnsi="Arial" w:cs="Arial"/>
          <w:color w:val="1F497D" w:themeColor="text2"/>
          <w:sz w:val="20"/>
          <w:szCs w:val="20"/>
        </w:rPr>
      </w:pPr>
    </w:p>
    <w:p w14:paraId="0E5F2639" w14:textId="77777777" w:rsidR="00A5051F" w:rsidRPr="00957097" w:rsidRDefault="00F00D91" w:rsidP="00957097">
      <w:pPr>
        <w:ind w:left="720"/>
        <w:jc w:val="both"/>
        <w:rPr>
          <w:rStyle w:val="Hyperlink"/>
          <w:lang w:val="en-IE"/>
        </w:rPr>
      </w:pPr>
      <w:hyperlink r:id="rId10" w:history="1">
        <w:r w:rsidR="00942F1A" w:rsidRPr="00BE4CE4">
          <w:rPr>
            <w:rStyle w:val="Hyperlink"/>
            <w:rFonts w:ascii="Arial" w:hAnsi="Arial" w:cs="Arial"/>
            <w:sz w:val="20"/>
            <w:szCs w:val="20"/>
          </w:rPr>
          <w:t>http://www.dit.ie/catalogue</w:t>
        </w:r>
      </w:hyperlink>
      <w:r w:rsidR="00942F1A">
        <w:rPr>
          <w:rFonts w:ascii="Arial" w:hAnsi="Arial" w:cs="Arial"/>
          <w:color w:val="1F497D" w:themeColor="text2"/>
          <w:sz w:val="20"/>
          <w:szCs w:val="20"/>
        </w:rPr>
        <w:t xml:space="preserve"> </w:t>
      </w:r>
      <w:r w:rsidR="00A5051F" w:rsidRPr="00957097">
        <w:rPr>
          <w:rFonts w:ascii="Arial" w:hAnsi="Arial" w:cs="Arial"/>
          <w:color w:val="1F497D" w:themeColor="text2"/>
          <w:sz w:val="20"/>
          <w:szCs w:val="20"/>
        </w:rPr>
        <w:t xml:space="preserve"> (course code: DT123) or</w:t>
      </w:r>
    </w:p>
    <w:p w14:paraId="0E5F263A" w14:textId="77777777" w:rsidR="00A5051F" w:rsidRPr="00957097" w:rsidRDefault="00A5051F" w:rsidP="00957097">
      <w:pPr>
        <w:ind w:left="720"/>
        <w:jc w:val="both"/>
        <w:rPr>
          <w:rStyle w:val="Hyperlink"/>
          <w:lang w:val="en-IE"/>
        </w:rPr>
      </w:pPr>
    </w:p>
    <w:p w14:paraId="0E5F263B" w14:textId="77777777" w:rsidR="00A5051F" w:rsidRPr="00942F1A" w:rsidRDefault="00942F1A" w:rsidP="00957097">
      <w:pPr>
        <w:ind w:left="720"/>
        <w:jc w:val="both"/>
        <w:rPr>
          <w:rStyle w:val="Hyperlink"/>
          <w:rFonts w:ascii="Arial" w:hAnsi="Arial" w:cs="Arial"/>
          <w:sz w:val="20"/>
          <w:szCs w:val="20"/>
        </w:rPr>
      </w:pPr>
      <w:r w:rsidRPr="00942F1A">
        <w:rPr>
          <w:rStyle w:val="Hyperlink"/>
          <w:rFonts w:ascii="Arial" w:hAnsi="Arial" w:cs="Arial"/>
          <w:sz w:val="20"/>
          <w:szCs w:val="20"/>
        </w:rPr>
        <w:t>http://www.dit.ie/catalogue/Programmes/Details/DT123</w:t>
      </w:r>
    </w:p>
    <w:p w14:paraId="0E5F263C" w14:textId="77777777" w:rsidR="00A5051F" w:rsidRPr="00714CE9" w:rsidRDefault="00A5051F" w:rsidP="00A5051F">
      <w:pPr>
        <w:jc w:val="both"/>
        <w:rPr>
          <w:rFonts w:ascii="Arial" w:hAnsi="Arial" w:cs="Arial"/>
          <w:color w:val="1F497D" w:themeColor="text2"/>
          <w:sz w:val="20"/>
          <w:szCs w:val="20"/>
        </w:rPr>
      </w:pPr>
      <w:r w:rsidRPr="00D627AA">
        <w:rPr>
          <w:rFonts w:ascii="Arial" w:hAnsi="Arial" w:cs="Arial"/>
          <w:sz w:val="20"/>
          <w:szCs w:val="20"/>
        </w:rPr>
        <w:t xml:space="preserve"> </w:t>
      </w:r>
      <w:r w:rsidRPr="00714CE9">
        <w:rPr>
          <w:rFonts w:ascii="Arial" w:hAnsi="Arial" w:cs="Arial"/>
          <w:color w:val="1F497D" w:themeColor="text2"/>
          <w:sz w:val="20"/>
          <w:szCs w:val="20"/>
        </w:rPr>
        <w:t> </w:t>
      </w:r>
    </w:p>
    <w:p w14:paraId="0E5F263D" w14:textId="77777777" w:rsidR="00942F1A" w:rsidRDefault="00942F1A" w:rsidP="00A5051F">
      <w:pPr>
        <w:jc w:val="both"/>
        <w:rPr>
          <w:rFonts w:ascii="Arial" w:hAnsi="Arial" w:cs="Arial"/>
          <w:b/>
          <w:color w:val="1F497D" w:themeColor="text2"/>
          <w:sz w:val="22"/>
          <w:szCs w:val="22"/>
        </w:rPr>
      </w:pPr>
    </w:p>
    <w:p w14:paraId="0E5F263E" w14:textId="77777777" w:rsidR="00A5051F" w:rsidRPr="00714CE9" w:rsidRDefault="00A5051F" w:rsidP="00A5051F">
      <w:pPr>
        <w:jc w:val="both"/>
        <w:rPr>
          <w:rFonts w:ascii="Arial" w:hAnsi="Arial" w:cs="Arial"/>
          <w:b/>
          <w:color w:val="1F497D" w:themeColor="text2"/>
          <w:sz w:val="22"/>
          <w:szCs w:val="22"/>
        </w:rPr>
      </w:pPr>
      <w:r w:rsidRPr="00714CE9">
        <w:rPr>
          <w:rFonts w:ascii="Arial" w:hAnsi="Arial" w:cs="Arial"/>
          <w:b/>
          <w:color w:val="1F497D" w:themeColor="text2"/>
          <w:sz w:val="22"/>
          <w:szCs w:val="22"/>
        </w:rPr>
        <w:t>What are the fees associated with the course?</w:t>
      </w:r>
    </w:p>
    <w:p w14:paraId="0E5F263F" w14:textId="77777777" w:rsidR="00A5051F" w:rsidRPr="00714CE9" w:rsidRDefault="00A5051F" w:rsidP="00A5051F">
      <w:pPr>
        <w:jc w:val="both"/>
        <w:rPr>
          <w:rFonts w:ascii="Arial" w:hAnsi="Arial" w:cs="Arial"/>
          <w:color w:val="1F497D" w:themeColor="text2"/>
          <w:sz w:val="22"/>
          <w:szCs w:val="22"/>
        </w:rPr>
      </w:pPr>
    </w:p>
    <w:p w14:paraId="0E5F2640" w14:textId="77777777" w:rsidR="00A5051F" w:rsidRPr="00714CE9" w:rsidRDefault="00A5051F" w:rsidP="00A5051F">
      <w:pPr>
        <w:jc w:val="both"/>
        <w:rPr>
          <w:rFonts w:ascii="Arial" w:hAnsi="Arial" w:cs="Arial"/>
          <w:color w:val="1F497D" w:themeColor="text2"/>
          <w:sz w:val="20"/>
          <w:szCs w:val="20"/>
        </w:rPr>
      </w:pPr>
      <w:r>
        <w:rPr>
          <w:rFonts w:ascii="Arial" w:hAnsi="Arial" w:cs="Arial"/>
          <w:color w:val="1F497D" w:themeColor="text2"/>
          <w:sz w:val="20"/>
          <w:szCs w:val="20"/>
        </w:rPr>
        <w:t>I</w:t>
      </w:r>
      <w:r w:rsidRPr="00714CE9">
        <w:rPr>
          <w:rFonts w:ascii="Arial" w:hAnsi="Arial" w:cs="Arial"/>
          <w:color w:val="1F497D" w:themeColor="text2"/>
          <w:sz w:val="20"/>
          <w:szCs w:val="20"/>
        </w:rPr>
        <w:t xml:space="preserve">nformation </w:t>
      </w:r>
      <w:r>
        <w:rPr>
          <w:rFonts w:ascii="Arial" w:hAnsi="Arial" w:cs="Arial"/>
          <w:color w:val="1F497D" w:themeColor="text2"/>
          <w:sz w:val="20"/>
          <w:szCs w:val="20"/>
        </w:rPr>
        <w:t>about</w:t>
      </w:r>
      <w:r w:rsidRPr="00714CE9">
        <w:rPr>
          <w:rFonts w:ascii="Arial" w:hAnsi="Arial" w:cs="Arial"/>
          <w:color w:val="1F497D" w:themeColor="text2"/>
          <w:sz w:val="20"/>
          <w:szCs w:val="20"/>
        </w:rPr>
        <w:t xml:space="preserve"> course fees ar</w:t>
      </w:r>
      <w:r w:rsidR="00942F1A">
        <w:rPr>
          <w:rFonts w:ascii="Arial" w:hAnsi="Arial" w:cs="Arial"/>
          <w:color w:val="1F497D" w:themeColor="text2"/>
          <w:sz w:val="20"/>
          <w:szCs w:val="20"/>
        </w:rPr>
        <w:t>e available on the DIT website:</w:t>
      </w:r>
      <w:r w:rsidRPr="00714CE9">
        <w:rPr>
          <w:rFonts w:ascii="Arial" w:hAnsi="Arial" w:cs="Arial"/>
          <w:color w:val="1F497D" w:themeColor="text2"/>
          <w:sz w:val="20"/>
          <w:szCs w:val="20"/>
        </w:rPr>
        <w:t>-</w:t>
      </w:r>
    </w:p>
    <w:p w14:paraId="0E5F2641" w14:textId="77777777" w:rsidR="00A5051F" w:rsidRPr="00714CE9" w:rsidRDefault="00A5051F" w:rsidP="00A5051F">
      <w:pPr>
        <w:jc w:val="both"/>
        <w:rPr>
          <w:rFonts w:ascii="Arial" w:hAnsi="Arial" w:cs="Arial"/>
          <w:color w:val="1F497D" w:themeColor="text2"/>
          <w:sz w:val="20"/>
          <w:szCs w:val="20"/>
        </w:rPr>
      </w:pPr>
      <w:r w:rsidRPr="00714CE9">
        <w:rPr>
          <w:rFonts w:ascii="Arial" w:hAnsi="Arial" w:cs="Arial"/>
          <w:color w:val="1F497D" w:themeColor="text2"/>
          <w:sz w:val="20"/>
          <w:szCs w:val="20"/>
        </w:rPr>
        <w:t> </w:t>
      </w:r>
    </w:p>
    <w:p w14:paraId="0E5F2642" w14:textId="77777777" w:rsidR="00957097" w:rsidRPr="00957097" w:rsidRDefault="00F00D91" w:rsidP="00957097">
      <w:pPr>
        <w:ind w:left="720"/>
        <w:jc w:val="both"/>
        <w:rPr>
          <w:rStyle w:val="Hyperlink"/>
          <w:rFonts w:ascii="Arial" w:hAnsi="Arial" w:cs="Arial"/>
          <w:sz w:val="20"/>
          <w:szCs w:val="20"/>
          <w:lang w:val="en-IE"/>
        </w:rPr>
      </w:pPr>
      <w:hyperlink r:id="rId11" w:history="1">
        <w:r w:rsidR="00957097" w:rsidRPr="00957097">
          <w:rPr>
            <w:rStyle w:val="Hyperlink"/>
            <w:rFonts w:ascii="Arial" w:hAnsi="Arial" w:cs="Arial"/>
            <w:sz w:val="20"/>
            <w:szCs w:val="20"/>
            <w:lang w:val="en-IE"/>
          </w:rPr>
          <w:t>http://dit.ie/studyatdit/postgraduate/feesfunding/</w:t>
        </w:r>
      </w:hyperlink>
    </w:p>
    <w:p w14:paraId="0E5F2643" w14:textId="77777777" w:rsidR="00957097" w:rsidRDefault="00957097" w:rsidP="00A5051F">
      <w:pPr>
        <w:jc w:val="both"/>
      </w:pPr>
    </w:p>
    <w:p w14:paraId="0E5F2644" w14:textId="77777777" w:rsidR="00942F1A" w:rsidRDefault="00942F1A" w:rsidP="00A5051F">
      <w:pPr>
        <w:jc w:val="both"/>
        <w:rPr>
          <w:rFonts w:ascii="Arial" w:hAnsi="Arial" w:cs="Arial"/>
          <w:b/>
          <w:color w:val="1F497D" w:themeColor="text2"/>
          <w:sz w:val="22"/>
          <w:szCs w:val="22"/>
        </w:rPr>
      </w:pPr>
    </w:p>
    <w:p w14:paraId="0E5F2645" w14:textId="77777777" w:rsidR="00A5051F" w:rsidRPr="00714CE9" w:rsidRDefault="00A5051F" w:rsidP="00A5051F">
      <w:pPr>
        <w:jc w:val="both"/>
        <w:rPr>
          <w:rFonts w:ascii="Arial" w:hAnsi="Arial" w:cs="Arial"/>
          <w:b/>
          <w:color w:val="1F497D" w:themeColor="text2"/>
          <w:sz w:val="22"/>
          <w:szCs w:val="22"/>
        </w:rPr>
      </w:pPr>
      <w:r w:rsidRPr="00714CE9">
        <w:rPr>
          <w:rFonts w:ascii="Arial" w:hAnsi="Arial" w:cs="Arial"/>
          <w:b/>
          <w:color w:val="1F497D" w:themeColor="text2"/>
          <w:sz w:val="22"/>
          <w:szCs w:val="22"/>
        </w:rPr>
        <w:t xml:space="preserve">Where can I find </w:t>
      </w:r>
      <w:r w:rsidR="00942F1A">
        <w:rPr>
          <w:rFonts w:ascii="Arial" w:hAnsi="Arial" w:cs="Arial"/>
          <w:b/>
          <w:color w:val="1F497D" w:themeColor="text2"/>
          <w:sz w:val="22"/>
          <w:szCs w:val="22"/>
        </w:rPr>
        <w:t xml:space="preserve">further </w:t>
      </w:r>
      <w:r w:rsidRPr="00714CE9">
        <w:rPr>
          <w:rFonts w:ascii="Arial" w:hAnsi="Arial" w:cs="Arial"/>
          <w:b/>
          <w:color w:val="1F497D" w:themeColor="text2"/>
          <w:sz w:val="22"/>
          <w:szCs w:val="22"/>
        </w:rPr>
        <w:t>information about the course?</w:t>
      </w:r>
    </w:p>
    <w:p w14:paraId="0E5F2646" w14:textId="77777777" w:rsidR="00A5051F" w:rsidRPr="00714CE9" w:rsidRDefault="00A5051F" w:rsidP="00A5051F">
      <w:pPr>
        <w:jc w:val="both"/>
        <w:rPr>
          <w:rFonts w:ascii="Arial" w:hAnsi="Arial" w:cs="Arial"/>
          <w:color w:val="1F497D" w:themeColor="text2"/>
          <w:sz w:val="22"/>
          <w:szCs w:val="22"/>
        </w:rPr>
      </w:pPr>
    </w:p>
    <w:p w14:paraId="0E5F2647" w14:textId="77777777" w:rsidR="00A5051F" w:rsidRPr="00714CE9" w:rsidRDefault="00A5051F" w:rsidP="00A5051F">
      <w:pPr>
        <w:jc w:val="both"/>
        <w:rPr>
          <w:rFonts w:ascii="Arial" w:hAnsi="Arial" w:cs="Arial"/>
          <w:color w:val="1F497D" w:themeColor="text2"/>
          <w:sz w:val="20"/>
          <w:szCs w:val="20"/>
        </w:rPr>
      </w:pPr>
      <w:r>
        <w:rPr>
          <w:rFonts w:ascii="Arial" w:hAnsi="Arial" w:cs="Arial"/>
          <w:color w:val="1F497D" w:themeColor="text2"/>
          <w:sz w:val="20"/>
          <w:szCs w:val="20"/>
        </w:rPr>
        <w:t>General i</w:t>
      </w:r>
      <w:r w:rsidRPr="00714CE9">
        <w:rPr>
          <w:rFonts w:ascii="Arial" w:hAnsi="Arial" w:cs="Arial"/>
          <w:color w:val="1F497D" w:themeColor="text2"/>
          <w:sz w:val="20"/>
          <w:szCs w:val="20"/>
        </w:rPr>
        <w:t>nformation about the course is available on the DIT website:-</w:t>
      </w:r>
    </w:p>
    <w:p w14:paraId="0E5F2648" w14:textId="77777777" w:rsidR="00A5051F" w:rsidRPr="00714CE9" w:rsidRDefault="00A5051F" w:rsidP="00A5051F">
      <w:pPr>
        <w:jc w:val="both"/>
        <w:rPr>
          <w:rFonts w:ascii="Arial" w:hAnsi="Arial" w:cs="Arial"/>
          <w:color w:val="1F497D" w:themeColor="text2"/>
          <w:sz w:val="20"/>
          <w:szCs w:val="20"/>
        </w:rPr>
      </w:pPr>
    </w:p>
    <w:p w14:paraId="0E5F2649" w14:textId="77777777" w:rsidR="00A5051F" w:rsidRDefault="00F00D91" w:rsidP="00957097">
      <w:pPr>
        <w:ind w:left="720"/>
        <w:jc w:val="both"/>
        <w:rPr>
          <w:rStyle w:val="Hyperlink"/>
          <w:rFonts w:ascii="Arial" w:hAnsi="Arial" w:cs="Arial"/>
          <w:sz w:val="20"/>
          <w:szCs w:val="20"/>
          <w:lang w:val="en-IE"/>
        </w:rPr>
      </w:pPr>
      <w:hyperlink r:id="rId12" w:history="1">
        <w:r w:rsidR="00957097" w:rsidRPr="00957097">
          <w:rPr>
            <w:rStyle w:val="Hyperlink"/>
            <w:rFonts w:ascii="Arial" w:hAnsi="Arial" w:cs="Arial"/>
            <w:sz w:val="20"/>
            <w:szCs w:val="20"/>
            <w:lang w:val="en-IE"/>
          </w:rPr>
          <w:t>http://www.dit.ie/studyatdit/postgraduate/taughtprogrammes/allcourses/dt123ptspatialplanningmsc.html</w:t>
        </w:r>
      </w:hyperlink>
      <w:r w:rsidR="00957097" w:rsidRPr="00957097">
        <w:rPr>
          <w:rStyle w:val="Hyperlink"/>
          <w:rFonts w:ascii="Arial" w:hAnsi="Arial" w:cs="Arial"/>
          <w:sz w:val="20"/>
          <w:szCs w:val="20"/>
          <w:lang w:val="en-IE"/>
        </w:rPr>
        <w:t xml:space="preserve"> </w:t>
      </w:r>
    </w:p>
    <w:p w14:paraId="0E5F264A" w14:textId="77777777" w:rsidR="00957097" w:rsidRPr="00957097" w:rsidRDefault="00957097" w:rsidP="00957097">
      <w:pPr>
        <w:ind w:left="720"/>
        <w:jc w:val="both"/>
        <w:rPr>
          <w:rStyle w:val="Hyperlink"/>
          <w:lang w:val="en-IE"/>
        </w:rPr>
      </w:pPr>
    </w:p>
    <w:p w14:paraId="0E5F264B" w14:textId="496A5E29" w:rsidR="00A5051F" w:rsidRPr="00714CE9" w:rsidRDefault="00A5051F" w:rsidP="00A5051F">
      <w:pPr>
        <w:jc w:val="both"/>
        <w:rPr>
          <w:rFonts w:ascii="Arial" w:hAnsi="Arial" w:cs="Arial"/>
          <w:color w:val="1F497D" w:themeColor="text2"/>
          <w:sz w:val="20"/>
          <w:szCs w:val="20"/>
        </w:rPr>
      </w:pPr>
      <w:r>
        <w:rPr>
          <w:rFonts w:ascii="Arial" w:hAnsi="Arial" w:cs="Arial"/>
          <w:color w:val="1F497D" w:themeColor="text2"/>
          <w:sz w:val="20"/>
          <w:szCs w:val="20"/>
        </w:rPr>
        <w:t xml:space="preserve">You can also contact the Programme Chair, </w:t>
      </w:r>
      <w:r w:rsidR="00202659">
        <w:rPr>
          <w:rFonts w:ascii="Arial" w:hAnsi="Arial" w:cs="Arial"/>
          <w:color w:val="1F497D" w:themeColor="text2"/>
          <w:sz w:val="20"/>
          <w:szCs w:val="20"/>
        </w:rPr>
        <w:t>Mr. Odran Reid</w:t>
      </w:r>
      <w:r>
        <w:rPr>
          <w:rFonts w:ascii="Arial" w:hAnsi="Arial" w:cs="Arial"/>
          <w:color w:val="1F497D" w:themeColor="text2"/>
          <w:sz w:val="20"/>
          <w:szCs w:val="20"/>
        </w:rPr>
        <w:t xml:space="preserve"> at </w:t>
      </w:r>
      <w:hyperlink r:id="rId13" w:history="1">
        <w:r w:rsidR="00202659" w:rsidRPr="00E8255A">
          <w:rPr>
            <w:rStyle w:val="Hyperlink"/>
            <w:rFonts w:ascii="Arial" w:hAnsi="Arial" w:cs="Arial"/>
            <w:sz w:val="20"/>
            <w:szCs w:val="20"/>
          </w:rPr>
          <w:t>Odran.Reid@TUDublin.ie</w:t>
        </w:r>
      </w:hyperlink>
      <w:r>
        <w:rPr>
          <w:rFonts w:ascii="Arial" w:hAnsi="Arial" w:cs="Arial"/>
          <w:color w:val="1F497D" w:themeColor="text2"/>
          <w:sz w:val="20"/>
          <w:szCs w:val="20"/>
        </w:rPr>
        <w:t xml:space="preserve"> or +353-1-402-3</w:t>
      </w:r>
      <w:r w:rsidR="00F00D91">
        <w:rPr>
          <w:rFonts w:ascii="Arial" w:hAnsi="Arial" w:cs="Arial"/>
          <w:color w:val="1F497D" w:themeColor="text2"/>
          <w:sz w:val="20"/>
          <w:szCs w:val="20"/>
        </w:rPr>
        <w:t>771</w:t>
      </w:r>
      <w:r>
        <w:rPr>
          <w:rFonts w:ascii="Arial" w:hAnsi="Arial" w:cs="Arial"/>
          <w:color w:val="1F497D" w:themeColor="text2"/>
          <w:sz w:val="20"/>
          <w:szCs w:val="20"/>
        </w:rPr>
        <w:t xml:space="preserve">. </w:t>
      </w:r>
      <w:r w:rsidRPr="00714CE9">
        <w:rPr>
          <w:rFonts w:ascii="Arial" w:hAnsi="Arial" w:cs="Arial"/>
          <w:color w:val="1F497D" w:themeColor="text2"/>
          <w:sz w:val="20"/>
          <w:szCs w:val="20"/>
        </w:rPr>
        <w:t> </w:t>
      </w:r>
    </w:p>
    <w:p w14:paraId="0E5F264C" w14:textId="77777777" w:rsidR="00A5051F" w:rsidRDefault="00A5051F" w:rsidP="00A5051F">
      <w:pPr>
        <w:jc w:val="both"/>
        <w:rPr>
          <w:rFonts w:ascii="Arial" w:hAnsi="Arial" w:cs="Arial"/>
          <w:b/>
          <w:color w:val="1F497D" w:themeColor="text2"/>
          <w:sz w:val="22"/>
          <w:szCs w:val="22"/>
        </w:rPr>
      </w:pPr>
    </w:p>
    <w:p w14:paraId="0E5F264D" w14:textId="77777777" w:rsidR="00A5051F" w:rsidRPr="00714CE9" w:rsidRDefault="00A5051F" w:rsidP="00A5051F">
      <w:pPr>
        <w:jc w:val="both"/>
        <w:rPr>
          <w:rFonts w:ascii="Arial" w:hAnsi="Arial" w:cs="Arial"/>
          <w:color w:val="1F497D" w:themeColor="text2"/>
          <w:sz w:val="20"/>
          <w:szCs w:val="20"/>
        </w:rPr>
      </w:pPr>
    </w:p>
    <w:sectPr w:rsidR="00A5051F" w:rsidRPr="00714CE9" w:rsidSect="008D4592">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F2650" w14:textId="77777777" w:rsidR="00B27882" w:rsidRDefault="00B27882">
      <w:r>
        <w:separator/>
      </w:r>
    </w:p>
  </w:endnote>
  <w:endnote w:type="continuationSeparator" w:id="0">
    <w:p w14:paraId="0E5F2651" w14:textId="77777777" w:rsidR="00B27882" w:rsidRDefault="00B2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F2652" w14:textId="77777777" w:rsidR="00F36D8C" w:rsidRPr="001069D0" w:rsidRDefault="00F36D8C" w:rsidP="001069D0">
    <w:pPr>
      <w:pStyle w:val="Footer"/>
      <w:jc w:val="center"/>
      <w:rPr>
        <w:rFonts w:ascii="Arial" w:hAnsi="Arial" w:cs="Arial"/>
        <w:sz w:val="16"/>
        <w:szCs w:val="16"/>
      </w:rPr>
    </w:pPr>
    <w:r w:rsidRPr="001069D0">
      <w:rPr>
        <w:rFonts w:ascii="Arial" w:hAnsi="Arial" w:cs="Arial"/>
        <w:sz w:val="16"/>
        <w:szCs w:val="16"/>
      </w:rPr>
      <w:t xml:space="preserve">Page </w:t>
    </w:r>
    <w:r w:rsidR="004B4BC2" w:rsidRPr="001069D0">
      <w:rPr>
        <w:rFonts w:ascii="Arial" w:hAnsi="Arial" w:cs="Arial"/>
        <w:sz w:val="16"/>
        <w:szCs w:val="16"/>
      </w:rPr>
      <w:fldChar w:fldCharType="begin"/>
    </w:r>
    <w:r w:rsidRPr="001069D0">
      <w:rPr>
        <w:rFonts w:ascii="Arial" w:hAnsi="Arial" w:cs="Arial"/>
        <w:sz w:val="16"/>
        <w:szCs w:val="16"/>
      </w:rPr>
      <w:instrText xml:space="preserve"> PAGE </w:instrText>
    </w:r>
    <w:r w:rsidR="004B4BC2" w:rsidRPr="001069D0">
      <w:rPr>
        <w:rFonts w:ascii="Arial" w:hAnsi="Arial" w:cs="Arial"/>
        <w:sz w:val="16"/>
        <w:szCs w:val="16"/>
      </w:rPr>
      <w:fldChar w:fldCharType="separate"/>
    </w:r>
    <w:r w:rsidR="00492A39">
      <w:rPr>
        <w:rFonts w:ascii="Arial" w:hAnsi="Arial" w:cs="Arial"/>
        <w:noProof/>
        <w:sz w:val="16"/>
        <w:szCs w:val="16"/>
      </w:rPr>
      <w:t>3</w:t>
    </w:r>
    <w:r w:rsidR="004B4BC2" w:rsidRPr="001069D0">
      <w:rPr>
        <w:rFonts w:ascii="Arial" w:hAnsi="Arial" w:cs="Arial"/>
        <w:sz w:val="16"/>
        <w:szCs w:val="16"/>
      </w:rPr>
      <w:fldChar w:fldCharType="end"/>
    </w:r>
    <w:r w:rsidRPr="001069D0">
      <w:rPr>
        <w:rFonts w:ascii="Arial" w:hAnsi="Arial" w:cs="Arial"/>
        <w:sz w:val="16"/>
        <w:szCs w:val="16"/>
      </w:rPr>
      <w:t xml:space="preserve"> of </w:t>
    </w:r>
    <w:r w:rsidR="004B4BC2" w:rsidRPr="001069D0">
      <w:rPr>
        <w:rFonts w:ascii="Arial" w:hAnsi="Arial" w:cs="Arial"/>
        <w:sz w:val="16"/>
        <w:szCs w:val="16"/>
      </w:rPr>
      <w:fldChar w:fldCharType="begin"/>
    </w:r>
    <w:r w:rsidRPr="001069D0">
      <w:rPr>
        <w:rFonts w:ascii="Arial" w:hAnsi="Arial" w:cs="Arial"/>
        <w:sz w:val="16"/>
        <w:szCs w:val="16"/>
      </w:rPr>
      <w:instrText xml:space="preserve"> NUMPAGES </w:instrText>
    </w:r>
    <w:r w:rsidR="004B4BC2" w:rsidRPr="001069D0">
      <w:rPr>
        <w:rFonts w:ascii="Arial" w:hAnsi="Arial" w:cs="Arial"/>
        <w:sz w:val="16"/>
        <w:szCs w:val="16"/>
      </w:rPr>
      <w:fldChar w:fldCharType="separate"/>
    </w:r>
    <w:r w:rsidR="00492A39">
      <w:rPr>
        <w:rFonts w:ascii="Arial" w:hAnsi="Arial" w:cs="Arial"/>
        <w:noProof/>
        <w:sz w:val="16"/>
        <w:szCs w:val="16"/>
      </w:rPr>
      <w:t>3</w:t>
    </w:r>
    <w:r w:rsidR="004B4BC2" w:rsidRPr="001069D0">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F264E" w14:textId="77777777" w:rsidR="00B27882" w:rsidRDefault="00B27882">
      <w:r>
        <w:separator/>
      </w:r>
    </w:p>
  </w:footnote>
  <w:footnote w:type="continuationSeparator" w:id="0">
    <w:p w14:paraId="0E5F264F" w14:textId="77777777" w:rsidR="00B27882" w:rsidRDefault="00B27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77C08"/>
    <w:multiLevelType w:val="hybridMultilevel"/>
    <w:tmpl w:val="40127D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EC8"/>
    <w:rsid w:val="000157C8"/>
    <w:rsid w:val="00054AD1"/>
    <w:rsid w:val="000A1F7F"/>
    <w:rsid w:val="000F5C25"/>
    <w:rsid w:val="001069D0"/>
    <w:rsid w:val="00115558"/>
    <w:rsid w:val="00125B56"/>
    <w:rsid w:val="00144FA2"/>
    <w:rsid w:val="001C7913"/>
    <w:rsid w:val="00202659"/>
    <w:rsid w:val="00235A2E"/>
    <w:rsid w:val="002B30DB"/>
    <w:rsid w:val="002C72F5"/>
    <w:rsid w:val="003121CF"/>
    <w:rsid w:val="003220E3"/>
    <w:rsid w:val="00326A0D"/>
    <w:rsid w:val="003569E7"/>
    <w:rsid w:val="003718F9"/>
    <w:rsid w:val="00395797"/>
    <w:rsid w:val="003A420B"/>
    <w:rsid w:val="003C0C55"/>
    <w:rsid w:val="003C71BA"/>
    <w:rsid w:val="00431FCE"/>
    <w:rsid w:val="004854E6"/>
    <w:rsid w:val="00492A39"/>
    <w:rsid w:val="004B1EED"/>
    <w:rsid w:val="004B3A2B"/>
    <w:rsid w:val="004B4BC2"/>
    <w:rsid w:val="004D37BD"/>
    <w:rsid w:val="004E50CE"/>
    <w:rsid w:val="00514577"/>
    <w:rsid w:val="00520173"/>
    <w:rsid w:val="00572238"/>
    <w:rsid w:val="005B7CDB"/>
    <w:rsid w:val="00606855"/>
    <w:rsid w:val="0063483D"/>
    <w:rsid w:val="006530F9"/>
    <w:rsid w:val="006546FC"/>
    <w:rsid w:val="0068155E"/>
    <w:rsid w:val="006A5D23"/>
    <w:rsid w:val="006E3AD0"/>
    <w:rsid w:val="00706D6D"/>
    <w:rsid w:val="00714CE9"/>
    <w:rsid w:val="00716274"/>
    <w:rsid w:val="007526EE"/>
    <w:rsid w:val="007806DB"/>
    <w:rsid w:val="00804D36"/>
    <w:rsid w:val="008259DC"/>
    <w:rsid w:val="00826818"/>
    <w:rsid w:val="00845172"/>
    <w:rsid w:val="00873176"/>
    <w:rsid w:val="00877F4F"/>
    <w:rsid w:val="008D4592"/>
    <w:rsid w:val="008E47F5"/>
    <w:rsid w:val="00942F1A"/>
    <w:rsid w:val="009472FF"/>
    <w:rsid w:val="00957097"/>
    <w:rsid w:val="009E5E80"/>
    <w:rsid w:val="009F564A"/>
    <w:rsid w:val="00A23957"/>
    <w:rsid w:val="00A33D5D"/>
    <w:rsid w:val="00A5051F"/>
    <w:rsid w:val="00A9146E"/>
    <w:rsid w:val="00AB4519"/>
    <w:rsid w:val="00AC693D"/>
    <w:rsid w:val="00AC6F90"/>
    <w:rsid w:val="00B27882"/>
    <w:rsid w:val="00B72370"/>
    <w:rsid w:val="00C236CA"/>
    <w:rsid w:val="00CB3AEE"/>
    <w:rsid w:val="00CC24B9"/>
    <w:rsid w:val="00CC7AA7"/>
    <w:rsid w:val="00CD2B58"/>
    <w:rsid w:val="00D37EB1"/>
    <w:rsid w:val="00D50961"/>
    <w:rsid w:val="00D52D61"/>
    <w:rsid w:val="00D627AA"/>
    <w:rsid w:val="00D64C5F"/>
    <w:rsid w:val="00D653FF"/>
    <w:rsid w:val="00D93F5C"/>
    <w:rsid w:val="00DB1141"/>
    <w:rsid w:val="00DB3DEF"/>
    <w:rsid w:val="00DE0A59"/>
    <w:rsid w:val="00DE7C49"/>
    <w:rsid w:val="00E110AD"/>
    <w:rsid w:val="00E203AF"/>
    <w:rsid w:val="00E37009"/>
    <w:rsid w:val="00E742CB"/>
    <w:rsid w:val="00E84FF2"/>
    <w:rsid w:val="00E97EC8"/>
    <w:rsid w:val="00EC3764"/>
    <w:rsid w:val="00EE14CB"/>
    <w:rsid w:val="00F00D91"/>
    <w:rsid w:val="00F22FAE"/>
    <w:rsid w:val="00F36D8C"/>
    <w:rsid w:val="00F75B9F"/>
    <w:rsid w:val="00FD103B"/>
    <w:rsid w:val="00FE30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F25DE"/>
  <w15:docId w15:val="{9D1147D1-E827-4D29-935A-781BB030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592"/>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7EC8"/>
    <w:rPr>
      <w:color w:val="0000FF"/>
      <w:u w:val="single"/>
    </w:rPr>
  </w:style>
  <w:style w:type="paragraph" w:styleId="NormalWeb">
    <w:name w:val="Normal (Web)"/>
    <w:basedOn w:val="Normal"/>
    <w:rsid w:val="00E97EC8"/>
    <w:pPr>
      <w:spacing w:before="100" w:beforeAutospacing="1" w:after="100" w:afterAutospacing="1"/>
    </w:pPr>
  </w:style>
  <w:style w:type="character" w:styleId="FollowedHyperlink">
    <w:name w:val="FollowedHyperlink"/>
    <w:basedOn w:val="DefaultParagraphFont"/>
    <w:rsid w:val="005B7CDB"/>
    <w:rPr>
      <w:color w:val="800080"/>
      <w:u w:val="single"/>
    </w:rPr>
  </w:style>
  <w:style w:type="paragraph" w:styleId="Header">
    <w:name w:val="header"/>
    <w:basedOn w:val="Normal"/>
    <w:rsid w:val="00514577"/>
    <w:pPr>
      <w:tabs>
        <w:tab w:val="center" w:pos="4320"/>
        <w:tab w:val="right" w:pos="8640"/>
      </w:tabs>
    </w:pPr>
  </w:style>
  <w:style w:type="paragraph" w:styleId="Footer">
    <w:name w:val="footer"/>
    <w:basedOn w:val="Normal"/>
    <w:rsid w:val="00514577"/>
    <w:pPr>
      <w:tabs>
        <w:tab w:val="center" w:pos="4320"/>
        <w:tab w:val="right" w:pos="8640"/>
      </w:tabs>
    </w:pPr>
  </w:style>
  <w:style w:type="paragraph" w:styleId="ListParagraph">
    <w:name w:val="List Paragraph"/>
    <w:basedOn w:val="Normal"/>
    <w:uiPriority w:val="34"/>
    <w:qFormat/>
    <w:rsid w:val="00FE302B"/>
    <w:pPr>
      <w:ind w:left="720"/>
      <w:contextualSpacing/>
    </w:pPr>
  </w:style>
  <w:style w:type="paragraph" w:styleId="BalloonText">
    <w:name w:val="Balloon Text"/>
    <w:basedOn w:val="Normal"/>
    <w:link w:val="BalloonTextChar"/>
    <w:rsid w:val="002C72F5"/>
    <w:rPr>
      <w:rFonts w:ascii="Tahoma" w:hAnsi="Tahoma" w:cs="Tahoma"/>
      <w:sz w:val="16"/>
      <w:szCs w:val="16"/>
    </w:rPr>
  </w:style>
  <w:style w:type="character" w:customStyle="1" w:styleId="BalloonTextChar">
    <w:name w:val="Balloon Text Char"/>
    <w:basedOn w:val="DefaultParagraphFont"/>
    <w:link w:val="BalloonText"/>
    <w:rsid w:val="002C72F5"/>
    <w:rPr>
      <w:rFonts w:ascii="Tahoma" w:hAnsi="Tahoma" w:cs="Tahoma"/>
      <w:sz w:val="16"/>
      <w:szCs w:val="16"/>
      <w:lang w:val="en-GB" w:eastAsia="en-GB"/>
    </w:rPr>
  </w:style>
  <w:style w:type="character" w:styleId="UnresolvedMention">
    <w:name w:val="Unresolved Mention"/>
    <w:basedOn w:val="DefaultParagraphFont"/>
    <w:uiPriority w:val="99"/>
    <w:semiHidden/>
    <w:unhideWhenUsed/>
    <w:rsid w:val="00CB3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409199">
      <w:bodyDiv w:val="1"/>
      <w:marLeft w:val="0"/>
      <w:marRight w:val="0"/>
      <w:marTop w:val="0"/>
      <w:marBottom w:val="0"/>
      <w:divBdr>
        <w:top w:val="none" w:sz="0" w:space="0" w:color="auto"/>
        <w:left w:val="none" w:sz="0" w:space="0" w:color="auto"/>
        <w:bottom w:val="none" w:sz="0" w:space="0" w:color="auto"/>
        <w:right w:val="none" w:sz="0" w:space="0" w:color="auto"/>
      </w:divBdr>
    </w:div>
    <w:div w:id="880017713">
      <w:bodyDiv w:val="1"/>
      <w:marLeft w:val="0"/>
      <w:marRight w:val="0"/>
      <w:marTop w:val="0"/>
      <w:marBottom w:val="0"/>
      <w:divBdr>
        <w:top w:val="none" w:sz="0" w:space="0" w:color="auto"/>
        <w:left w:val="none" w:sz="0" w:space="0" w:color="auto"/>
        <w:bottom w:val="none" w:sz="0" w:space="0" w:color="auto"/>
        <w:right w:val="none" w:sz="0" w:space="0" w:color="auto"/>
      </w:divBdr>
      <w:divsChild>
        <w:div w:id="701979556">
          <w:marLeft w:val="0"/>
          <w:marRight w:val="0"/>
          <w:marTop w:val="0"/>
          <w:marBottom w:val="0"/>
          <w:divBdr>
            <w:top w:val="none" w:sz="0" w:space="0" w:color="auto"/>
            <w:left w:val="none" w:sz="0" w:space="0" w:color="auto"/>
            <w:bottom w:val="none" w:sz="0" w:space="0" w:color="auto"/>
            <w:right w:val="none" w:sz="0" w:space="0" w:color="auto"/>
          </w:divBdr>
        </w:div>
      </w:divsChild>
    </w:div>
    <w:div w:id="1261139761">
      <w:bodyDiv w:val="1"/>
      <w:marLeft w:val="0"/>
      <w:marRight w:val="0"/>
      <w:marTop w:val="0"/>
      <w:marBottom w:val="0"/>
      <w:divBdr>
        <w:top w:val="none" w:sz="0" w:space="0" w:color="auto"/>
        <w:left w:val="none" w:sz="0" w:space="0" w:color="auto"/>
        <w:bottom w:val="none" w:sz="0" w:space="0" w:color="auto"/>
        <w:right w:val="none" w:sz="0" w:space="0" w:color="auto"/>
      </w:divBdr>
    </w:div>
    <w:div w:id="1345281981">
      <w:bodyDiv w:val="1"/>
      <w:marLeft w:val="0"/>
      <w:marRight w:val="0"/>
      <w:marTop w:val="0"/>
      <w:marBottom w:val="0"/>
      <w:divBdr>
        <w:top w:val="none" w:sz="0" w:space="0" w:color="auto"/>
        <w:left w:val="none" w:sz="0" w:space="0" w:color="auto"/>
        <w:bottom w:val="none" w:sz="0" w:space="0" w:color="auto"/>
        <w:right w:val="none" w:sz="0" w:space="0" w:color="auto"/>
      </w:divBdr>
    </w:div>
    <w:div w:id="213070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ran.Reid@TUDublin.ie" TargetMode="External"/><Relationship Id="rId13" Type="http://schemas.openxmlformats.org/officeDocument/2006/relationships/hyperlink" Target="mailto:Odran.Reid@TUDublin.ie" TargetMode="External"/><Relationship Id="rId3" Type="http://schemas.openxmlformats.org/officeDocument/2006/relationships/settings" Target="settings.xml"/><Relationship Id="rId7" Type="http://schemas.openxmlformats.org/officeDocument/2006/relationships/hyperlink" Target="http://www.dit.ie/studyatdit/postgraduate/howtoapply/" TargetMode="External"/><Relationship Id="rId12" Type="http://schemas.openxmlformats.org/officeDocument/2006/relationships/hyperlink" Target="http://www.dit.ie/studyatdit/postgraduate/taughtprogrammes/allcourses/dt123ptspatialplanningmsc.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t.ie/studyatdit/postgraduate/feesfund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it.ie/catalogue" TargetMode="External"/><Relationship Id="rId4" Type="http://schemas.openxmlformats.org/officeDocument/2006/relationships/webSettings" Target="webSettings.xml"/><Relationship Id="rId9" Type="http://schemas.openxmlformats.org/officeDocument/2006/relationships/hyperlink" Target="http://www.spatialplanning.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927</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 am a graduate of D</vt:lpstr>
    </vt:vector>
  </TitlesOfParts>
  <Company>Parkgate Place</Company>
  <LinksUpToDate>false</LinksUpToDate>
  <CharactersWithSpaces>6643</CharactersWithSpaces>
  <SharedDoc>false</SharedDoc>
  <HLinks>
    <vt:vector size="24" baseType="variant">
      <vt:variant>
        <vt:i4>71</vt:i4>
      </vt:variant>
      <vt:variant>
        <vt:i4>9</vt:i4>
      </vt:variant>
      <vt:variant>
        <vt:i4>0</vt:i4>
      </vt:variant>
      <vt:variant>
        <vt:i4>5</vt:i4>
      </vt:variant>
      <vt:variant>
        <vt:lpwstr>http://www.dit.ie/study/postgraduate/feesandfunding/list/</vt:lpwstr>
      </vt:variant>
      <vt:variant>
        <vt:lpwstr/>
      </vt:variant>
      <vt:variant>
        <vt:i4>4653136</vt:i4>
      </vt:variant>
      <vt:variant>
        <vt:i4>6</vt:i4>
      </vt:variant>
      <vt:variant>
        <vt:i4>0</vt:i4>
      </vt:variant>
      <vt:variant>
        <vt:i4>5</vt:i4>
      </vt:variant>
      <vt:variant>
        <vt:lpwstr>http://www.dit.ie/study/postgraduate/browse/programmes/title,829,en.html</vt:lpwstr>
      </vt:variant>
      <vt:variant>
        <vt:lpwstr/>
      </vt:variant>
      <vt:variant>
        <vt:i4>71</vt:i4>
      </vt:variant>
      <vt:variant>
        <vt:i4>3</vt:i4>
      </vt:variant>
      <vt:variant>
        <vt:i4>0</vt:i4>
      </vt:variant>
      <vt:variant>
        <vt:i4>5</vt:i4>
      </vt:variant>
      <vt:variant>
        <vt:lpwstr>http://www.dit.ie/study/postgraduate/feesandfunding/list/</vt:lpwstr>
      </vt:variant>
      <vt:variant>
        <vt:lpwstr/>
      </vt:variant>
      <vt:variant>
        <vt:i4>4653136</vt:i4>
      </vt:variant>
      <vt:variant>
        <vt:i4>0</vt:i4>
      </vt:variant>
      <vt:variant>
        <vt:i4>0</vt:i4>
      </vt:variant>
      <vt:variant>
        <vt:i4>5</vt:i4>
      </vt:variant>
      <vt:variant>
        <vt:lpwstr>http://www.dit.ie/study/postgraduate/browse/programmes/title,829,en.html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a graduate of D</dc:title>
  <dc:subject/>
  <dc:creator>David O'Connor</dc:creator>
  <cp:keywords/>
  <dc:description/>
  <cp:lastModifiedBy>David O Connor</cp:lastModifiedBy>
  <cp:revision>15</cp:revision>
  <cp:lastPrinted>2014-02-05T13:01:00Z</cp:lastPrinted>
  <dcterms:created xsi:type="dcterms:W3CDTF">2016-11-28T16:40:00Z</dcterms:created>
  <dcterms:modified xsi:type="dcterms:W3CDTF">2020-04-17T09:54:00Z</dcterms:modified>
</cp:coreProperties>
</file>